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bookmarkStart w:id="0" w:name="_GoBack"/>
      <w:bookmarkEnd w:id="0"/>
      <w:r w:rsidRPr="00FD2379">
        <w:rPr>
          <w:sz w:val="28"/>
          <w:szCs w:val="28"/>
        </w:rPr>
        <w:t>Расписание проведения мастер-классов</w:t>
      </w:r>
    </w:p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FD2379" w:rsidRPr="00545AEB" w:rsidRDefault="00FD2379" w:rsidP="00545AEB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2015-2016 учебный год</w:t>
      </w:r>
    </w:p>
    <w:p w:rsidR="0042699A" w:rsidRPr="00FD2379" w:rsidRDefault="0042699A" w:rsidP="00545AEB">
      <w:pPr>
        <w:jc w:val="center"/>
        <w:rPr>
          <w:sz w:val="28"/>
          <w:szCs w:val="28"/>
        </w:rPr>
      </w:pPr>
    </w:p>
    <w:p w:rsidR="00F12D4F" w:rsidRPr="00545AEB" w:rsidRDefault="00FD2379" w:rsidP="00545AEB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Возможности развития в условиях кризиса: взгляд бизнеса и власти</w:t>
      </w:r>
    </w:p>
    <w:tbl>
      <w:tblPr>
        <w:tblpPr w:leftFromText="180" w:rightFromText="180" w:vertAnchor="page" w:horzAnchor="margin" w:tblpXSpec="center" w:tblpY="3787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FD2379" w:rsidRPr="00093E1B" w:rsidTr="00FD2379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>№ п/п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B93A06" w:rsidRDefault="00FD2379" w:rsidP="00FD2379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FD2379" w:rsidRPr="00093E1B" w:rsidTr="00FD2379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B93A06" w:rsidRDefault="00FD2379" w:rsidP="00FD237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</w:p>
        </w:tc>
      </w:tr>
      <w:tr w:rsidR="00FD2379" w:rsidRPr="00093E1B" w:rsidTr="0042699A">
        <w:trPr>
          <w:trHeight w:hRule="exact" w:val="850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4C04EA" w:rsidRDefault="00545AEB" w:rsidP="00545AEB">
            <w:pPr>
              <w:jc w:val="center"/>
              <w:rPr>
                <w:color w:val="943634" w:themeColor="accent2" w:themeShade="BF"/>
                <w:sz w:val="26"/>
                <w:szCs w:val="26"/>
              </w:rPr>
            </w:pP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Влияние глобальных политических и экономических факторов на развитие кризиса в России</w:t>
            </w:r>
          </w:p>
        </w:tc>
      </w:tr>
      <w:tr w:rsidR="00FD2379" w:rsidRPr="00093E1B" w:rsidTr="0042699A">
        <w:trPr>
          <w:trHeight w:hRule="exact" w:val="22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22524E" w:rsidRDefault="006F0C61" w:rsidP="00FD2379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FD2379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FD2379" w:rsidRPr="0022524E">
              <w:rPr>
                <w:sz w:val="22"/>
                <w:szCs w:val="22"/>
              </w:rPr>
              <w:t>,</w:t>
            </w:r>
          </w:p>
          <w:p w:rsidR="00FD2379" w:rsidRDefault="00FD2379" w:rsidP="00FD237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 w:rsidR="004F3724"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F3724" w:rsidRPr="0017550F" w:rsidRDefault="004F3724" w:rsidP="00FD237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D2379" w:rsidRPr="0022524E" w:rsidRDefault="0022524E" w:rsidP="00FD2379">
            <w:pPr>
              <w:jc w:val="center"/>
              <w:rPr>
                <w:b/>
              </w:rPr>
            </w:pPr>
            <w:r w:rsidRPr="0022524E">
              <w:rPr>
                <w:b/>
              </w:rPr>
              <w:t>Возможности роста в условиях кризиса: взгляд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B1E34" w:rsidRDefault="00896FE8" w:rsidP="00FD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14.10.15</w:t>
            </w:r>
          </w:p>
        </w:tc>
      </w:tr>
      <w:tr w:rsidR="00825D1E" w:rsidRPr="00093E1B" w:rsidTr="00FD2379">
        <w:trPr>
          <w:trHeight w:hRule="exact" w:val="21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25D1E">
              <w:rPr>
                <w:b/>
              </w:rPr>
              <w:t>Воробьев Андрей Юрьевич,</w:t>
            </w:r>
          </w:p>
          <w:p w:rsidR="00825D1E" w:rsidRDefault="00CB4129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</w:t>
            </w:r>
            <w:r w:rsidR="00825D1E" w:rsidRPr="00825D1E">
              <w:rPr>
                <w:sz w:val="20"/>
                <w:szCs w:val="20"/>
              </w:rPr>
              <w:t xml:space="preserve">губернатор </w:t>
            </w:r>
            <w:r w:rsidR="0080470B">
              <w:rPr>
                <w:sz w:val="20"/>
                <w:szCs w:val="20"/>
              </w:rPr>
              <w:t>Московской</w:t>
            </w:r>
            <w:r w:rsidR="00825D1E" w:rsidRPr="00825D1E">
              <w:rPr>
                <w:sz w:val="20"/>
                <w:szCs w:val="20"/>
              </w:rPr>
              <w:t xml:space="preserve"> области,</w:t>
            </w:r>
            <w:r w:rsidR="000040EC">
              <w:rPr>
                <w:sz w:val="20"/>
                <w:szCs w:val="20"/>
              </w:rPr>
              <w:t xml:space="preserve"> </w:t>
            </w:r>
            <w:r w:rsidR="00825D1E" w:rsidRPr="00825D1E">
              <w:rPr>
                <w:sz w:val="20"/>
                <w:szCs w:val="20"/>
              </w:rPr>
              <w:t>член Президиума Генерального совета партии «Единая Россия», член Президиума Государственного совета РФ</w:t>
            </w:r>
          </w:p>
          <w:p w:rsidR="004F3724" w:rsidRDefault="004F3724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825D1E" w:rsidRPr="00C94B6C" w:rsidRDefault="00825D1E" w:rsidP="00825D1E">
            <w:pPr>
              <w:tabs>
                <w:tab w:val="left" w:pos="0"/>
              </w:tabs>
              <w:jc w:val="center"/>
              <w:textAlignment w:val="baseline"/>
            </w:pPr>
            <w:r w:rsidRPr="00C94B6C">
              <w:rPr>
                <w:b/>
              </w:rPr>
              <w:t>Возможности роста в условиях кризиса: взгляд власти (опыт Московской области)</w:t>
            </w:r>
          </w:p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21.10.15</w:t>
            </w:r>
          </w:p>
        </w:tc>
      </w:tr>
      <w:tr w:rsidR="00825D1E" w:rsidRPr="00093E1B" w:rsidTr="00FD2379">
        <w:trPr>
          <w:trHeight w:hRule="exact" w:val="21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</w:rPr>
            </w:pPr>
            <w:r w:rsidRPr="0022524E">
              <w:rPr>
                <w:b/>
                <w:sz w:val="22"/>
                <w:szCs w:val="22"/>
              </w:rPr>
              <w:t>Груздев Владимир Сергеевич</w:t>
            </w:r>
            <w:r>
              <w:rPr>
                <w:b/>
              </w:rPr>
              <w:t>,</w:t>
            </w:r>
          </w:p>
          <w:p w:rsidR="00825D1E" w:rsidRDefault="00825D1E" w:rsidP="00825D1E">
            <w:pPr>
              <w:jc w:val="center"/>
              <w:rPr>
                <w:sz w:val="20"/>
                <w:szCs w:val="20"/>
              </w:rPr>
            </w:pPr>
            <w:r w:rsidRPr="00896FE8">
              <w:rPr>
                <w:sz w:val="20"/>
                <w:szCs w:val="20"/>
              </w:rPr>
              <w:t>губернатор Тульской области, член бюро Высшего совета партии   «Единая Россия»</w:t>
            </w:r>
          </w:p>
          <w:p w:rsidR="004F3724" w:rsidRDefault="004F3724" w:rsidP="00825D1E">
            <w:pPr>
              <w:jc w:val="center"/>
              <w:rPr>
                <w:sz w:val="20"/>
                <w:szCs w:val="20"/>
              </w:rPr>
            </w:pPr>
          </w:p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22524E">
              <w:rPr>
                <w:b/>
              </w:rPr>
              <w:t xml:space="preserve">Возможности роста в условиях кризиса: взгляд </w:t>
            </w:r>
            <w:r>
              <w:rPr>
                <w:b/>
              </w:rPr>
              <w:t>власти (опыт Тульской области</w:t>
            </w:r>
            <w:r w:rsidR="00D46C47">
              <w:rPr>
                <w:b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28.10.15</w:t>
            </w:r>
          </w:p>
        </w:tc>
      </w:tr>
      <w:tr w:rsidR="00FD2379" w:rsidTr="004F3724">
        <w:trPr>
          <w:trHeight w:hRule="exact" w:val="28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825D1E" w:rsidP="00FD2379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896FE8" w:rsidP="00FD2379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 w:rsidR="00FD2379">
              <w:rPr>
                <w:sz w:val="22"/>
                <w:szCs w:val="22"/>
              </w:rPr>
              <w:t>,</w:t>
            </w:r>
          </w:p>
          <w:p w:rsidR="00896FE8" w:rsidRDefault="004F3724" w:rsidP="004F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="00896FE8"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>Компании и Группы Синара,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0" w:anchor="cite_note-1" w:history="1"/>
            <w:r w:rsidR="00896FE8"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>совета УрФУ</w:t>
            </w:r>
            <w:r>
              <w:rPr>
                <w:sz w:val="20"/>
                <w:szCs w:val="20"/>
              </w:rPr>
              <w:t>.</w:t>
            </w:r>
          </w:p>
          <w:p w:rsidR="004F3724" w:rsidRPr="00896FE8" w:rsidRDefault="004F3724" w:rsidP="004F3724">
            <w:pPr>
              <w:rPr>
                <w:sz w:val="20"/>
                <w:szCs w:val="20"/>
              </w:rPr>
            </w:pPr>
          </w:p>
          <w:p w:rsidR="00FD2379" w:rsidRPr="002C3A02" w:rsidRDefault="00896FE8" w:rsidP="002C3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6FE8">
              <w:rPr>
                <w:b/>
                <w:color w:val="000000"/>
              </w:rPr>
              <w:t>Некоторые аспекты импортозамещения и экспортной политики государства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512BA5" w:rsidRDefault="00825D1E" w:rsidP="002C3A02">
            <w:pPr>
              <w:jc w:val="center"/>
              <w:rPr>
                <w:b/>
              </w:rPr>
            </w:pPr>
            <w:r>
              <w:rPr>
                <w:b/>
              </w:rPr>
              <w:t>11.11.15</w:t>
            </w:r>
          </w:p>
        </w:tc>
      </w:tr>
      <w:tr w:rsidR="002C3A02" w:rsidTr="006A6E17">
        <w:trPr>
          <w:trHeight w:hRule="exact" w:val="25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lastRenderedPageBreak/>
              <w:t>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Pr="0022524E" w:rsidRDefault="006F0C61" w:rsidP="002C3A02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r w:rsidR="002C3A02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 Игорь Юрьевич</w:t>
              </w:r>
            </w:hyperlink>
            <w:r w:rsidR="002C3A02" w:rsidRPr="0022524E">
              <w:rPr>
                <w:b/>
                <w:sz w:val="22"/>
                <w:szCs w:val="22"/>
              </w:rPr>
              <w:t>,</w:t>
            </w:r>
          </w:p>
          <w:p w:rsidR="002C3A02" w:rsidRDefault="002C3A02" w:rsidP="002C3A02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856179">
              <w:rPr>
                <w:sz w:val="20"/>
                <w:szCs w:val="20"/>
              </w:rPr>
              <w:t xml:space="preserve">Президент Всероссийского союза страховщиков, </w:t>
            </w:r>
            <w:r w:rsidRPr="00856179">
              <w:rPr>
                <w:color w:val="000000"/>
                <w:sz w:val="20"/>
                <w:szCs w:val="20"/>
              </w:rPr>
              <w:t xml:space="preserve">(ВСС), Президент Российского союза автостраховщиков (РСА), </w:t>
            </w:r>
            <w:r w:rsidRPr="00856179">
              <w:rPr>
                <w:sz w:val="20"/>
                <w:szCs w:val="20"/>
              </w:rPr>
              <w:t>председатель правления фонда «Институт современного развития» (ИНСОР)</w:t>
            </w:r>
          </w:p>
          <w:p w:rsidR="0042699A" w:rsidRDefault="0042699A" w:rsidP="002C3A02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2C3A02" w:rsidRPr="00896FE8" w:rsidRDefault="002C3A02" w:rsidP="002C3A02">
            <w:pPr>
              <w:jc w:val="center"/>
              <w:rPr>
                <w:b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  <w:rPr>
                <w:b/>
              </w:rPr>
            </w:pPr>
            <w:r>
              <w:rPr>
                <w:b/>
              </w:rPr>
              <w:t>18.11.15</w:t>
            </w:r>
          </w:p>
        </w:tc>
      </w:tr>
      <w:tr w:rsidR="00C93E2F" w:rsidTr="00C93E2F">
        <w:trPr>
          <w:trHeight w:hRule="exact" w:val="226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C93E2F" w:rsidRPr="006005AB" w:rsidRDefault="00C93E2F" w:rsidP="00C93E2F">
            <w:pPr>
              <w:rPr>
                <w:b/>
                <w:sz w:val="20"/>
                <w:szCs w:val="20"/>
              </w:rPr>
            </w:pPr>
            <w:r w:rsidRPr="006005AB">
              <w:rPr>
                <w:sz w:val="20"/>
                <w:szCs w:val="20"/>
              </w:rPr>
              <w:t xml:space="preserve">к.полит.н., доцент кафедры теории и практики взаимодействия бизнеса и власти, </w:t>
            </w:r>
            <w:r w:rsidRPr="006005AB">
              <w:rPr>
                <w:bCs/>
                <w:sz w:val="20"/>
                <w:szCs w:val="20"/>
              </w:rPr>
              <w:t>независимый эксперт Федеральной службы государственной регистрации, кадастра и картографии, советник вице-губернатора Московской области</w:t>
            </w:r>
          </w:p>
          <w:p w:rsidR="00C93E2F" w:rsidRDefault="00C93E2F" w:rsidP="00C93E2F">
            <w:pPr>
              <w:rPr>
                <w:b/>
              </w:rPr>
            </w:pPr>
          </w:p>
          <w:p w:rsidR="00C93E2F" w:rsidRPr="00C94B6C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ИТ сфера в России сегодня: вызовы в условиях кризиса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  <w:r w:rsidRPr="00DD1F28">
              <w:rPr>
                <w:b/>
              </w:rPr>
              <w:t>.15</w:t>
            </w:r>
          </w:p>
        </w:tc>
      </w:tr>
      <w:tr w:rsidR="00C93E2F" w:rsidTr="00C93E2F">
        <w:trPr>
          <w:trHeight w:hRule="exact" w:val="380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575C">
              <w:rPr>
                <w:b/>
                <w:sz w:val="28"/>
                <w:szCs w:val="28"/>
              </w:rPr>
              <w:t>Круглый стол</w:t>
            </w:r>
          </w:p>
          <w:p w:rsidR="00C93E2F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«Защита и продвижение интересов иностранного бизнеса в России»</w:t>
            </w:r>
          </w:p>
          <w:p w:rsidR="00C93E2F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3E2F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Пегорье    Филипп</w:t>
            </w:r>
            <w:r>
              <w:rPr>
                <w:b/>
              </w:rPr>
              <w:t>,</w:t>
            </w:r>
          </w:p>
          <w:p w:rsidR="00C93E2F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Председатель правления Ассоциации европейского бизнеса (АЕБ) в России, Президент Alstom в России</w:t>
            </w:r>
          </w:p>
          <w:p w:rsidR="00C93E2F" w:rsidRPr="00580766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93E2F" w:rsidRPr="00580766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766">
              <w:rPr>
                <w:b/>
              </w:rPr>
              <w:t>Томпсон Алан,</w:t>
            </w:r>
          </w:p>
          <w:p w:rsidR="00C93E2F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Директор по России Российско-Британской Торговой Палаты (РБТП)</w:t>
            </w:r>
          </w:p>
          <w:p w:rsidR="00C93E2F" w:rsidRPr="00580766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E2F" w:rsidRPr="00580766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766">
              <w:rPr>
                <w:b/>
              </w:rPr>
              <w:t>Шинский Павел Николаевич</w:t>
            </w:r>
            <w:r w:rsidRPr="00580766">
              <w:t>,</w:t>
            </w:r>
          </w:p>
          <w:p w:rsidR="00C93E2F" w:rsidRPr="00580766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Генеральный директор Франко-российской торгово-промышленной палаты (CCIFR)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Pr="00DD1F28" w:rsidRDefault="00C93E2F" w:rsidP="00C93E2F">
            <w:pPr>
              <w:jc w:val="center"/>
            </w:pPr>
            <w:r w:rsidRPr="00DD1F28"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Pr="00DD1F28" w:rsidRDefault="00C93E2F" w:rsidP="00C93E2F">
            <w:pPr>
              <w:jc w:val="center"/>
            </w:pPr>
            <w:r w:rsidRPr="00DD1F28"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Pr="00DD1F28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  <w:r w:rsidRPr="00000A66">
              <w:rPr>
                <w:b/>
              </w:rPr>
              <w:t>.15</w:t>
            </w:r>
          </w:p>
        </w:tc>
      </w:tr>
      <w:tr w:rsidR="00C93E2F" w:rsidTr="00C93E2F">
        <w:trPr>
          <w:trHeight w:hRule="exact" w:val="197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Pr="009C0E9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Фадеев Валерий Александрович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C93E2F" w:rsidRPr="00580766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80766">
              <w:rPr>
                <w:sz w:val="20"/>
                <w:szCs w:val="20"/>
              </w:rPr>
              <w:t xml:space="preserve">лавный редактор журнала «Эксперт», директор </w:t>
            </w:r>
            <w:hyperlink r:id="rId12" w:history="1">
              <w:r w:rsidRPr="00580766">
                <w:rPr>
                  <w:sz w:val="20"/>
                  <w:szCs w:val="20"/>
                </w:rPr>
                <w:t>Института общественного проектирования</w:t>
              </w:r>
            </w:hyperlink>
            <w:r w:rsidRPr="00580766">
              <w:rPr>
                <w:sz w:val="20"/>
                <w:szCs w:val="20"/>
              </w:rPr>
              <w:t>, член Высшего совета партии «</w:t>
            </w:r>
            <w:hyperlink r:id="rId13" w:tooltip="Единая Россия" w:history="1">
              <w:r w:rsidRPr="00580766">
                <w:rPr>
                  <w:sz w:val="20"/>
                  <w:szCs w:val="20"/>
                </w:rPr>
                <w:t>Единая Россия</w:t>
              </w:r>
            </w:hyperlink>
            <w:r w:rsidRPr="00580766">
              <w:rPr>
                <w:sz w:val="20"/>
                <w:szCs w:val="20"/>
              </w:rPr>
              <w:t>»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93E2F" w:rsidRPr="00C94B6C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B6C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09.12.15</w:t>
            </w:r>
          </w:p>
        </w:tc>
      </w:tr>
      <w:tr w:rsidR="00C93E2F" w:rsidTr="00C93E2F">
        <w:trPr>
          <w:trHeight w:hRule="exact" w:val="36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0470B">
              <w:rPr>
                <w:b/>
                <w:sz w:val="22"/>
                <w:szCs w:val="22"/>
              </w:rPr>
              <w:t>Саламатов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B4129">
              <w:rPr>
                <w:color w:val="000000"/>
                <w:sz w:val="20"/>
                <w:szCs w:val="20"/>
              </w:rPr>
              <w:t xml:space="preserve">Генеральный директор </w:t>
            </w:r>
            <w:r>
              <w:rPr>
                <w:color w:val="000000"/>
                <w:sz w:val="20"/>
                <w:szCs w:val="20"/>
              </w:rPr>
              <w:t>ОАО «</w:t>
            </w:r>
            <w:r w:rsidRPr="00CB4129">
              <w:rPr>
                <w:color w:val="000000"/>
                <w:sz w:val="20"/>
                <w:szCs w:val="20"/>
              </w:rPr>
              <w:t>Центр международной торговли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B4129">
              <w:rPr>
                <w:color w:val="000000"/>
                <w:sz w:val="20"/>
                <w:szCs w:val="20"/>
              </w:rPr>
              <w:t xml:space="preserve">, </w:t>
            </w:r>
            <w:r w:rsidRPr="004F3724">
              <w:rPr>
                <w:color w:val="000000"/>
                <w:sz w:val="20"/>
                <w:szCs w:val="20"/>
              </w:rPr>
              <w:t xml:space="preserve"> Председатель Общественнного совета при Росаккредитации, Председатель комитета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Торгово-промышленной</w:t>
            </w:r>
            <w:r w:rsidRPr="004F3724">
              <w:rPr>
                <w:bCs/>
                <w:sz w:val="20"/>
                <w:szCs w:val="20"/>
              </w:rPr>
              <w:t xml:space="preserve"> палат</w:t>
            </w:r>
            <w:r>
              <w:rPr>
                <w:bCs/>
                <w:sz w:val="20"/>
                <w:szCs w:val="20"/>
              </w:rPr>
              <w:t>ы</w:t>
            </w:r>
            <w:r w:rsidRPr="004F3724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4F3724">
              <w:rPr>
                <w:color w:val="000000"/>
                <w:sz w:val="20"/>
                <w:szCs w:val="20"/>
              </w:rPr>
              <w:t xml:space="preserve"> по вопросам экономической интеграции стран ШОС и СНГ</w:t>
            </w:r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C93E2F" w:rsidRPr="004F3724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F3724">
              <w:rPr>
                <w:b/>
                <w:color w:val="000000"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512BA5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16.12.15</w:t>
            </w:r>
          </w:p>
        </w:tc>
      </w:tr>
      <w:tr w:rsidR="00C93E2F" w:rsidTr="00C561EC">
        <w:trPr>
          <w:trHeight w:hRule="exact" w:val="86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FF28DB" w:rsidRDefault="00C93E2F" w:rsidP="00C93E2F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FF28DB">
              <w:rPr>
                <w:b/>
                <w:color w:val="943634" w:themeColor="accent2" w:themeShade="BF"/>
                <w:sz w:val="26"/>
                <w:szCs w:val="26"/>
              </w:rPr>
              <w:lastRenderedPageBreak/>
              <w:t xml:space="preserve">Особенности взаимодействия бизнеса </w:t>
            </w:r>
            <w:r>
              <w:rPr>
                <w:b/>
                <w:color w:val="943634" w:themeColor="accent2" w:themeShade="BF"/>
                <w:sz w:val="26"/>
                <w:szCs w:val="26"/>
              </w:rPr>
              <w:t>и</w:t>
            </w:r>
            <w:r w:rsidRPr="00FF28DB">
              <w:rPr>
                <w:b/>
                <w:color w:val="943634" w:themeColor="accent2" w:themeShade="BF"/>
                <w:sz w:val="26"/>
                <w:szCs w:val="26"/>
              </w:rPr>
              <w:t xml:space="preserve"> власти: институциональные и правовые аспекты</w:t>
            </w:r>
          </w:p>
        </w:tc>
      </w:tr>
      <w:tr w:rsidR="00C93E2F" w:rsidTr="00C561EC">
        <w:trPr>
          <w:trHeight w:hRule="exact" w:val="3687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2699A">
              <w:rPr>
                <w:rStyle w:val="a3"/>
                <w:b/>
                <w:color w:val="auto"/>
                <w:u w:val="none"/>
              </w:rPr>
              <w:t>Дискин Иосиф Евгеньевич,</w:t>
            </w:r>
          </w:p>
          <w:p w:rsidR="00C93E2F" w:rsidRPr="00ED6920" w:rsidRDefault="00C93E2F" w:rsidP="00C93E2F">
            <w:pPr>
              <w:pStyle w:val="firstchild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4B6736">
              <w:rPr>
                <w:color w:val="211E1F"/>
                <w:sz w:val="20"/>
                <w:szCs w:val="20"/>
              </w:rPr>
              <w:t xml:space="preserve">сопредседатель </w:t>
            </w:r>
            <w:r w:rsidRPr="004E3497">
              <w:rPr>
                <w:color w:val="332B22"/>
                <w:sz w:val="20"/>
                <w:szCs w:val="20"/>
              </w:rPr>
              <w:t xml:space="preserve"> Совета по национальной стратегии</w:t>
            </w:r>
            <w:r>
              <w:rPr>
                <w:color w:val="332B22"/>
                <w:sz w:val="20"/>
                <w:szCs w:val="20"/>
              </w:rPr>
              <w:t xml:space="preserve">; </w:t>
            </w:r>
            <w:r w:rsidRPr="00C431AE">
              <w:rPr>
                <w:color w:val="211E1F"/>
                <w:sz w:val="20"/>
                <w:szCs w:val="20"/>
              </w:rPr>
              <w:t>член Совета при президенте Российской Федерации по развитию гражданского общества и правам человек</w:t>
            </w:r>
            <w:r>
              <w:rPr>
                <w:color w:val="211E1F"/>
                <w:sz w:val="20"/>
                <w:szCs w:val="20"/>
              </w:rPr>
              <w:t>;</w:t>
            </w:r>
            <w:r w:rsidRPr="004B6736">
              <w:rPr>
                <w:color w:val="4A4A4A"/>
                <w:sz w:val="20"/>
                <w:szCs w:val="20"/>
              </w:rPr>
              <w:t xml:space="preserve"> </w:t>
            </w:r>
            <w:r w:rsidRPr="004E3497">
              <w:rPr>
                <w:color w:val="211E1F"/>
                <w:sz w:val="20"/>
                <w:szCs w:val="20"/>
              </w:rPr>
              <w:t>научный руководитель,</w:t>
            </w:r>
            <w:r>
              <w:rPr>
                <w:rFonts w:ascii="Tahoma" w:hAnsi="Tahoma" w:cs="Tahoma"/>
                <w:color w:val="211E1F"/>
                <w:sz w:val="21"/>
                <w:szCs w:val="21"/>
              </w:rPr>
              <w:t xml:space="preserve"> </w:t>
            </w:r>
            <w:r w:rsidRPr="00C431AE">
              <w:rPr>
                <w:color w:val="211E1F"/>
                <w:sz w:val="20"/>
                <w:szCs w:val="20"/>
              </w:rPr>
              <w:t>председател</w:t>
            </w:r>
            <w:r>
              <w:rPr>
                <w:color w:val="211E1F"/>
                <w:sz w:val="20"/>
                <w:szCs w:val="20"/>
              </w:rPr>
              <w:t>ь Н</w:t>
            </w:r>
            <w:r w:rsidRPr="00C431AE">
              <w:rPr>
                <w:color w:val="211E1F"/>
                <w:sz w:val="20"/>
                <w:szCs w:val="20"/>
              </w:rPr>
              <w:t xml:space="preserve">аучно-экспертного совета </w:t>
            </w:r>
            <w:r>
              <w:rPr>
                <w:color w:val="211E1F"/>
                <w:sz w:val="20"/>
                <w:szCs w:val="20"/>
              </w:rPr>
              <w:t>Всероссийского центра изучения общественного мнения;</w:t>
            </w:r>
            <w:r w:rsidRPr="00C431AE">
              <w:rPr>
                <w:color w:val="4A4A4A"/>
                <w:sz w:val="20"/>
                <w:szCs w:val="2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 xml:space="preserve"> </w:t>
            </w:r>
            <w:r w:rsidRPr="004B6736">
              <w:rPr>
                <w:color w:val="4A4A4A"/>
                <w:sz w:val="20"/>
                <w:szCs w:val="20"/>
              </w:rPr>
              <w:t xml:space="preserve">заместитель директора Института социально-экономических проблем народонаселения РАН;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>Президент, Председатель Совета директоров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>ЗАО «Констеллейшн 3Ди Восток»</w:t>
            </w:r>
            <w:r w:rsidRPr="004B6736">
              <w:rPr>
                <w:color w:val="4A4A4A"/>
                <w:sz w:val="20"/>
                <w:szCs w:val="20"/>
              </w:rPr>
              <w:t xml:space="preserve">; </w:t>
            </w:r>
            <w:r w:rsidRPr="004E3497">
              <w:rPr>
                <w:sz w:val="20"/>
                <w:szCs w:val="20"/>
              </w:rPr>
              <w:t>Председатель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C93E2F" w:rsidRDefault="00C93E2F" w:rsidP="00C93E2F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 xml:space="preserve"> </w:t>
            </w:r>
          </w:p>
          <w:p w:rsidR="00C93E2F" w:rsidRPr="00C94B6C" w:rsidRDefault="00C93E2F" w:rsidP="00C93E2F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C94B6C">
              <w:rPr>
                <w:rStyle w:val="a3"/>
                <w:b/>
                <w:color w:val="auto"/>
                <w:u w:val="none"/>
              </w:rPr>
              <w:t>Институциональные условия экономического роста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23.12.15</w:t>
            </w:r>
          </w:p>
        </w:tc>
      </w:tr>
      <w:tr w:rsidR="00C93E2F" w:rsidTr="000D0A3A">
        <w:trPr>
          <w:trHeight w:hRule="exact" w:val="240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Барщевский Михаил Юрьевич</w:t>
            </w:r>
            <w:r>
              <w:rPr>
                <w:sz w:val="22"/>
                <w:szCs w:val="22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д.ю.н., заслуженный юрист Российской Федерации, </w:t>
            </w:r>
            <w:r w:rsidRPr="002C3A02">
              <w:rPr>
                <w:sz w:val="20"/>
                <w:szCs w:val="20"/>
              </w:rPr>
              <w:t xml:space="preserve"> профессор кафедры теории и практики взаимодействия бизнеса и власти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полномочный представитель Правительства Российской Федерации в высших судебных инстанциях,</w:t>
            </w:r>
          </w:p>
          <w:p w:rsidR="00C93E2F" w:rsidRPr="002A1201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93E2F" w:rsidRPr="00C94B6C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20.01.16</w:t>
            </w:r>
          </w:p>
        </w:tc>
      </w:tr>
      <w:tr w:rsidR="00C93E2F" w:rsidTr="00ED6920">
        <w:trPr>
          <w:trHeight w:hRule="exact" w:val="2271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sz w:val="22"/>
                <w:szCs w:val="22"/>
                <w:u w:val="none"/>
              </w:rPr>
              <w:t>Поляков Леонид Владимирович</w:t>
            </w:r>
            <w:r w:rsidRPr="00A94656">
              <w:rPr>
                <w:rStyle w:val="a3"/>
                <w:color w:val="auto"/>
                <w:sz w:val="22"/>
                <w:szCs w:val="22"/>
                <w:u w:val="none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C3A02">
              <w:rPr>
                <w:sz w:val="20"/>
                <w:szCs w:val="20"/>
              </w:rPr>
              <w:t xml:space="preserve">д.филос.н.,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2C3A02">
              <w:rPr>
                <w:sz w:val="20"/>
                <w:szCs w:val="20"/>
              </w:rPr>
              <w:t xml:space="preserve"> по развитию гражданского общества и правам человека</w:t>
            </w:r>
            <w:r w:rsidRPr="002C3A02">
              <w:rPr>
                <w:b/>
                <w:sz w:val="20"/>
                <w:szCs w:val="20"/>
              </w:rPr>
              <w:t xml:space="preserve"> </w:t>
            </w:r>
          </w:p>
          <w:p w:rsidR="00C93E2F" w:rsidRPr="002C3A02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93E2F" w:rsidRPr="000D0A3A" w:rsidRDefault="00C93E2F" w:rsidP="00C93E2F">
            <w:pPr>
              <w:jc w:val="center"/>
              <w:rPr>
                <w:b/>
                <w:sz w:val="20"/>
                <w:szCs w:val="20"/>
              </w:rPr>
            </w:pPr>
            <w:r w:rsidRPr="00C94B6C">
              <w:rPr>
                <w:b/>
              </w:rPr>
              <w:t>Возможности экономического роста в контексте российской политической культуры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27.01.16</w:t>
            </w:r>
          </w:p>
        </w:tc>
      </w:tr>
      <w:tr w:rsidR="00C93E2F" w:rsidTr="000D0A3A">
        <w:trPr>
          <w:trHeight w:hRule="exact" w:val="1977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Котелевская Ирина Васильевна</w:t>
            </w:r>
            <w:r w:rsidRPr="0017550F">
              <w:rPr>
                <w:b/>
                <w:sz w:val="22"/>
                <w:szCs w:val="22"/>
              </w:rPr>
              <w:t>,</w:t>
            </w:r>
          </w:p>
          <w:p w:rsidR="00C93E2F" w:rsidRPr="0017550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к.ю.н., доцент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 директор Центра мониторинга законодательства и правоприменительной практики РСПП</w:t>
            </w:r>
          </w:p>
          <w:p w:rsidR="00C93E2F" w:rsidRDefault="00C93E2F" w:rsidP="00C93E2F">
            <w:pPr>
              <w:jc w:val="center"/>
              <w:rPr>
                <w:b/>
              </w:rPr>
            </w:pPr>
          </w:p>
          <w:p w:rsidR="00C93E2F" w:rsidRPr="00C94B6C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Особенности правового регулирования в кризисных условиях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03.02.16</w:t>
            </w:r>
          </w:p>
        </w:tc>
      </w:tr>
      <w:tr w:rsidR="00C93E2F" w:rsidTr="000D0A3A">
        <w:trPr>
          <w:trHeight w:hRule="exact" w:val="326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Борисов Сергей Ренатович</w:t>
            </w:r>
            <w:r>
              <w:rPr>
                <w:sz w:val="22"/>
                <w:szCs w:val="22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ind w:left="340"/>
              <w:jc w:val="center"/>
              <w:textAlignment w:val="baseline"/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C93E2F" w:rsidRPr="00A37C05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8655F">
              <w:rPr>
                <w:b/>
              </w:rPr>
              <w:t>Государственная поддержка  как форма взаимодействия бизнеса и власти (на примере  федеральных и региональных программ поддержки малого и среднего  предпринимательства)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10.02.16</w:t>
            </w:r>
          </w:p>
        </w:tc>
      </w:tr>
      <w:tr w:rsidR="00C93E2F" w:rsidTr="0050221C">
        <w:trPr>
          <w:trHeight w:hRule="exact" w:val="28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FD3A4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Ларионова Марина Владимировна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93E2F" w:rsidRDefault="00C93E2F" w:rsidP="00C93E2F">
            <w:pPr>
              <w:jc w:val="center"/>
              <w:rPr>
                <w:sz w:val="20"/>
                <w:szCs w:val="20"/>
              </w:rPr>
            </w:pPr>
            <w:r w:rsidRPr="0022524E">
              <w:rPr>
                <w:sz w:val="20"/>
                <w:szCs w:val="20"/>
              </w:rPr>
              <w:t xml:space="preserve">д. полит.н., </w:t>
            </w:r>
            <w:r>
              <w:rPr>
                <w:sz w:val="20"/>
                <w:szCs w:val="20"/>
              </w:rPr>
              <w:t xml:space="preserve">Вице-президент, </w:t>
            </w:r>
            <w:r w:rsidRPr="0022524E">
              <w:rPr>
                <w:sz w:val="20"/>
                <w:szCs w:val="20"/>
              </w:rPr>
              <w:t>управляющий директор РСПП по международному сотрудничеству</w:t>
            </w:r>
            <w:r>
              <w:rPr>
                <w:rStyle w:val="a3"/>
                <w:u w:val="none"/>
              </w:rPr>
              <w:t xml:space="preserve">, </w:t>
            </w:r>
            <w:r w:rsidRPr="0022524E">
              <w:rPr>
                <w:sz w:val="20"/>
                <w:szCs w:val="20"/>
              </w:rPr>
              <w:t>профессор Департамента мировой экономики  факультета мировой экономики и мировой политики, главный редактор журнала «Вестник международных организаций: образование, наука, новая экономика», директор Института международных организаций и международного сотрудничества (ИМОМС) НИУ ВШЭ</w:t>
            </w:r>
          </w:p>
          <w:p w:rsidR="00C93E2F" w:rsidRPr="00C94B6C" w:rsidRDefault="00C93E2F" w:rsidP="00C93E2F">
            <w:pPr>
              <w:jc w:val="center"/>
              <w:textAlignment w:val="baseline"/>
              <w:rPr>
                <w:rStyle w:val="a3"/>
                <w:rFonts w:cs="Tahoma"/>
                <w:b/>
                <w:color w:val="auto"/>
                <w:u w:val="none"/>
              </w:rPr>
            </w:pPr>
            <w:r w:rsidRPr="00C94B6C">
              <w:rPr>
                <w:b/>
              </w:rPr>
              <w:t>Международные модели взаимодействие бизнеса и власти: продвижение интересов российских компаний за рубежом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F264AB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17.02.16</w:t>
            </w:r>
          </w:p>
        </w:tc>
      </w:tr>
      <w:tr w:rsidR="00C93E2F" w:rsidTr="00CD343D">
        <w:trPr>
          <w:trHeight w:hRule="exact" w:val="24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C93E2F" w:rsidRPr="0017550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C93E2F" w:rsidRDefault="00C93E2F" w:rsidP="00C93E2F">
            <w:pPr>
              <w:jc w:val="center"/>
              <w:rPr>
                <w:b/>
              </w:rPr>
            </w:pP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24.02.18</w:t>
            </w:r>
          </w:p>
        </w:tc>
      </w:tr>
      <w:tr w:rsidR="00C93E2F" w:rsidTr="00CD343D">
        <w:trPr>
          <w:trHeight w:hRule="exact" w:val="22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Памфилова Элла Александровна</w:t>
            </w:r>
            <w:r w:rsidRPr="0017550F">
              <w:rPr>
                <w:b/>
                <w:sz w:val="22"/>
                <w:szCs w:val="22"/>
              </w:rPr>
              <w:t>,</w:t>
            </w:r>
          </w:p>
          <w:p w:rsidR="00C93E2F" w:rsidRPr="00826BA2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26BA2">
              <w:rPr>
                <w:sz w:val="20"/>
                <w:szCs w:val="20"/>
              </w:rPr>
              <w:t>Уполномоченный по правам человека в Российск</w:t>
            </w:r>
            <w:r>
              <w:rPr>
                <w:sz w:val="20"/>
                <w:szCs w:val="20"/>
              </w:rPr>
              <w:t>о</w:t>
            </w:r>
            <w:r w:rsidRPr="00826BA2">
              <w:rPr>
                <w:sz w:val="20"/>
                <w:szCs w:val="20"/>
              </w:rPr>
              <w:t>й Федерации, старший  научный сотрудник  Центра исследований гражданского общества и некоммерческого сектора</w:t>
            </w:r>
            <w:r>
              <w:rPr>
                <w:sz w:val="20"/>
                <w:szCs w:val="20"/>
              </w:rPr>
              <w:t xml:space="preserve"> НИУ ВШЭ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D1EEF">
              <w:rPr>
                <w:b/>
              </w:rPr>
              <w:t>Институт уполномоченного по правам человека в  системе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02.03.16</w:t>
            </w:r>
          </w:p>
        </w:tc>
      </w:tr>
      <w:tr w:rsidR="00C93E2F" w:rsidTr="00CD343D">
        <w:trPr>
          <w:trHeight w:hRule="exact" w:val="24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>Кириллина Валентина Николаевна,</w:t>
            </w:r>
          </w:p>
          <w:p w:rsidR="00C93E2F" w:rsidRDefault="00C93E2F" w:rsidP="00C93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sz w:val="20"/>
                <w:szCs w:val="20"/>
              </w:rPr>
            </w:pPr>
            <w:r w:rsidRPr="006005AB">
              <w:rPr>
                <w:sz w:val="20"/>
                <w:szCs w:val="20"/>
              </w:rPr>
              <w:t>д.филос.н.,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 НИУ ВШЭ</w:t>
            </w:r>
          </w:p>
          <w:p w:rsidR="00C93E2F" w:rsidRPr="006005AB" w:rsidRDefault="00C93E2F" w:rsidP="00C93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C93E2F" w:rsidRPr="00AD1F7C" w:rsidRDefault="00C93E2F" w:rsidP="00C93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Конфликты как возможность развития взаимодействия бизнеса ивласти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CD343D" w:rsidRDefault="00C93E2F" w:rsidP="00C93E2F">
            <w:pPr>
              <w:jc w:val="center"/>
              <w:rPr>
                <w:b/>
              </w:rPr>
            </w:pPr>
            <w:r w:rsidRPr="00CD343D">
              <w:rPr>
                <w:b/>
              </w:rPr>
              <w:t>09.03.16</w:t>
            </w:r>
          </w:p>
        </w:tc>
      </w:tr>
      <w:tr w:rsidR="00C93E2F" w:rsidTr="003303D3">
        <w:trPr>
          <w:trHeight w:hRule="exact" w:val="848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Pr="004C04EA" w:rsidRDefault="00C93E2F" w:rsidP="00C93E2F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Роль бизнес-ассоциаций в преодолении негативных последс</w:t>
            </w:r>
            <w:r>
              <w:rPr>
                <w:b/>
                <w:color w:val="943634" w:themeColor="accent2" w:themeShade="BF"/>
                <w:sz w:val="26"/>
                <w:szCs w:val="26"/>
              </w:rPr>
              <w:t>т</w:t>
            </w: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вий кризиса</w:t>
            </w:r>
          </w:p>
        </w:tc>
      </w:tr>
      <w:tr w:rsidR="00C93E2F" w:rsidTr="0050221C">
        <w:trPr>
          <w:trHeight w:hRule="exact" w:val="2959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взамодействия бизнеса и власти,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Совета директоров ОАО «Аэрофлот» и ОАО «Российские железные дороги»,  член СД ООО «Русские машины», член СД </w:t>
            </w:r>
            <w:r w:rsidRPr="00A30BA2">
              <w:rPr>
                <w:sz w:val="20"/>
                <w:szCs w:val="20"/>
                <w:lang w:val="en-US"/>
              </w:rPr>
              <w:t>Ruspetro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 xml:space="preserve">нал», член СД ООО «УК «РОСНАНО», </w:t>
            </w:r>
            <w:r w:rsidRPr="00A30BA2">
              <w:rPr>
                <w:sz w:val="20"/>
                <w:szCs w:val="20"/>
              </w:rPr>
              <w:t>заместитель Секретаря Общественной палаты</w:t>
            </w:r>
          </w:p>
          <w:p w:rsidR="00C93E2F" w:rsidRPr="00A30BA2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93E2F" w:rsidRPr="00C94B6C" w:rsidRDefault="00C93E2F" w:rsidP="00C93E2F">
            <w:pPr>
              <w:jc w:val="center"/>
              <w:rPr>
                <w:b/>
              </w:rPr>
            </w:pPr>
            <w:r w:rsidRPr="00C94B6C">
              <w:rPr>
                <w:b/>
              </w:rPr>
              <w:t>Источники капитала для роста в условиях экономического спада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16.03.16</w:t>
            </w:r>
          </w:p>
        </w:tc>
      </w:tr>
      <w:tr w:rsidR="00C93E2F" w:rsidTr="00580766">
        <w:trPr>
          <w:trHeight w:hRule="exact" w:val="15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Глухова Мария Николаевна</w:t>
            </w:r>
            <w:r>
              <w:rPr>
                <w:sz w:val="22"/>
                <w:szCs w:val="22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Вице-президент, </w:t>
            </w:r>
            <w:r w:rsidRPr="00FD3A4F">
              <w:rPr>
                <w:sz w:val="20"/>
                <w:szCs w:val="20"/>
              </w:rPr>
              <w:t>управляющий директор РСПП по экономической политик</w:t>
            </w:r>
            <w:r>
              <w:rPr>
                <w:sz w:val="20"/>
                <w:szCs w:val="20"/>
              </w:rPr>
              <w:t>е</w:t>
            </w:r>
            <w:r w:rsidRPr="00FD3A4F">
              <w:rPr>
                <w:sz w:val="20"/>
                <w:szCs w:val="20"/>
              </w:rPr>
              <w:t xml:space="preserve"> и конкурентоспособности 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93E2F" w:rsidRPr="00C94B6C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C94B6C">
              <w:rPr>
                <w:b/>
                <w:bCs/>
              </w:rPr>
              <w:t>Основные механизмы и результаты государственной поддержки российских компаний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23.03.16</w:t>
            </w:r>
          </w:p>
        </w:tc>
      </w:tr>
      <w:tr w:rsidR="00C93E2F" w:rsidTr="00580766">
        <w:trPr>
          <w:trHeight w:hRule="exact" w:val="15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sz w:val="20"/>
                <w:szCs w:val="20"/>
              </w:rPr>
              <w:t xml:space="preserve">Вице-президент, </w:t>
            </w:r>
            <w:r w:rsidRPr="00FD3A4F">
              <w:rPr>
                <w:sz w:val="20"/>
                <w:szCs w:val="20"/>
              </w:rPr>
              <w:t>управляющий директор РСПП по корпоративным отношениям и правовому обеспечению</w:t>
            </w:r>
            <w:r w:rsidRPr="00B93A06">
              <w:rPr>
                <w:rStyle w:val="a3"/>
                <w:color w:val="auto"/>
                <w:u w:val="none"/>
              </w:rPr>
              <w:br/>
            </w:r>
          </w:p>
          <w:p w:rsidR="00C93E2F" w:rsidRPr="00C94B6C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06.04.16</w:t>
            </w:r>
          </w:p>
        </w:tc>
      </w:tr>
      <w:tr w:rsidR="00C93E2F" w:rsidTr="00580766">
        <w:trPr>
          <w:trHeight w:hRule="exact" w:val="1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Pr="00FD3A4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93E2F" w:rsidRPr="00FD3A4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C93E2F" w:rsidRPr="00FD3A4F" w:rsidRDefault="00C93E2F" w:rsidP="00C93E2F">
            <w:pPr>
              <w:jc w:val="center"/>
              <w:rPr>
                <w:sz w:val="20"/>
                <w:szCs w:val="20"/>
              </w:rPr>
            </w:pPr>
          </w:p>
          <w:p w:rsidR="00C93E2F" w:rsidRPr="00FD3A4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216D7">
              <w:rPr>
                <w:b/>
              </w:rPr>
              <w:t>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F264AB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13.04.16</w:t>
            </w:r>
          </w:p>
        </w:tc>
      </w:tr>
      <w:tr w:rsidR="00C93E2F" w:rsidTr="00281A61">
        <w:trPr>
          <w:trHeight w:hRule="exact" w:val="17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ind w:left="142"/>
              <w:jc w:val="center"/>
              <w:rPr>
                <w:b/>
              </w:rPr>
            </w:pPr>
            <w:r w:rsidRPr="00C93C63">
              <w:rPr>
                <w:b/>
              </w:rPr>
              <w:t>Столяренко Владимир Михайлович</w:t>
            </w:r>
            <w:r>
              <w:rPr>
                <w:b/>
              </w:rPr>
              <w:t>,</w:t>
            </w:r>
          </w:p>
          <w:p w:rsidR="00C93E2F" w:rsidRPr="006B531C" w:rsidRDefault="00C93E2F" w:rsidP="00C93E2F">
            <w:pPr>
              <w:ind w:left="142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9A6C34">
              <w:rPr>
                <w:sz w:val="20"/>
                <w:szCs w:val="20"/>
              </w:rPr>
              <w:t xml:space="preserve">д.ю.н., профессор кафедры теории и практики взаимодействия бизнеса и власти, </w:t>
            </w:r>
            <w:r w:rsidRPr="006B531C">
              <w:rPr>
                <w:color w:val="000000"/>
                <w:sz w:val="20"/>
                <w:szCs w:val="20"/>
              </w:rPr>
              <w:t xml:space="preserve">партнёр </w:t>
            </w:r>
            <w:r w:rsidRPr="006B531C">
              <w:rPr>
                <w:color w:val="000000"/>
                <w:sz w:val="20"/>
                <w:szCs w:val="20"/>
                <w:lang w:val="en-US"/>
              </w:rPr>
              <w:t>Wragge</w:t>
            </w:r>
            <w:r w:rsidRPr="006B531C">
              <w:rPr>
                <w:color w:val="000000"/>
                <w:sz w:val="20"/>
                <w:szCs w:val="20"/>
              </w:rPr>
              <w:t xml:space="preserve"> </w:t>
            </w:r>
            <w:r w:rsidRPr="006B531C">
              <w:rPr>
                <w:color w:val="000000"/>
                <w:sz w:val="20"/>
                <w:szCs w:val="20"/>
                <w:lang w:val="en-US"/>
              </w:rPr>
              <w:t>Lawrence</w:t>
            </w:r>
            <w:r w:rsidRPr="006B531C">
              <w:rPr>
                <w:color w:val="000000"/>
                <w:sz w:val="20"/>
                <w:szCs w:val="20"/>
              </w:rPr>
              <w:t xml:space="preserve"> </w:t>
            </w:r>
            <w:r w:rsidRPr="006B531C">
              <w:rPr>
                <w:color w:val="000000"/>
                <w:sz w:val="20"/>
                <w:szCs w:val="20"/>
                <w:lang w:val="en-US"/>
              </w:rPr>
              <w:t>Graham</w:t>
            </w:r>
            <w:r w:rsidRPr="006B531C">
              <w:rPr>
                <w:color w:val="000000"/>
                <w:sz w:val="20"/>
                <w:szCs w:val="20"/>
              </w:rPr>
              <w:t xml:space="preserve"> &amp; </w:t>
            </w:r>
            <w:r w:rsidRPr="006B531C">
              <w:rPr>
                <w:color w:val="000000"/>
                <w:sz w:val="20"/>
                <w:szCs w:val="20"/>
                <w:lang w:val="en-US"/>
              </w:rPr>
              <w:t>Co</w:t>
            </w:r>
            <w:r w:rsidRPr="006B531C">
              <w:rPr>
                <w:color w:val="000000"/>
                <w:sz w:val="20"/>
                <w:szCs w:val="20"/>
              </w:rPr>
              <w:t xml:space="preserve"> (</w:t>
            </w:r>
            <w:r w:rsidRPr="006B531C">
              <w:rPr>
                <w:color w:val="000000"/>
                <w:sz w:val="20"/>
                <w:szCs w:val="20"/>
                <w:lang w:val="en-US"/>
              </w:rPr>
              <w:t>Moscow</w:t>
            </w:r>
            <w:r w:rsidRPr="006B531C">
              <w:rPr>
                <w:color w:val="000000"/>
                <w:sz w:val="20"/>
                <w:szCs w:val="20"/>
              </w:rPr>
              <w:t>)</w:t>
            </w:r>
          </w:p>
          <w:p w:rsidR="00C93E2F" w:rsidRDefault="00C93E2F" w:rsidP="00C93E2F">
            <w:pPr>
              <w:ind w:left="142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C93E2F" w:rsidRPr="00C94B6C" w:rsidRDefault="00C93E2F" w:rsidP="00C93E2F">
            <w:pPr>
              <w:ind w:left="142"/>
              <w:jc w:val="center"/>
              <w:rPr>
                <w:sz w:val="20"/>
                <w:szCs w:val="20"/>
              </w:rPr>
            </w:pPr>
            <w:r w:rsidRPr="00C94B6C">
              <w:rPr>
                <w:b/>
              </w:rPr>
              <w:t>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F264AB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20.04.16</w:t>
            </w:r>
          </w:p>
        </w:tc>
      </w:tr>
      <w:tr w:rsidR="00C93E2F" w:rsidTr="00580766">
        <w:trPr>
          <w:trHeight w:hRule="exact" w:val="1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Pr="00A30BA2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A30BA2">
              <w:rPr>
                <w:rStyle w:val="a3"/>
                <w:b/>
                <w:color w:val="auto"/>
                <w:u w:val="none"/>
              </w:rPr>
              <w:t>Мурычев Александр Васильевич,</w:t>
            </w:r>
          </w:p>
          <w:p w:rsidR="00C93E2F" w:rsidRPr="00290AA0" w:rsidRDefault="00C93E2F" w:rsidP="00C93E2F">
            <w:pPr>
              <w:spacing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д.э.н., </w:t>
            </w:r>
            <w:r w:rsidRPr="00A30BA2">
              <w:rPr>
                <w:bCs/>
                <w:sz w:val="20"/>
                <w:szCs w:val="20"/>
              </w:rPr>
              <w:t xml:space="preserve"> профессор НИУ ВШЭ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0BA2">
              <w:rPr>
                <w:bCs/>
                <w:sz w:val="20"/>
                <w:szCs w:val="20"/>
              </w:rPr>
              <w:t>исполнительный вице-президент Российского союза промышленников и предпринимателей, председатель Совета Ассоциации региональных банков России</w:t>
            </w:r>
          </w:p>
          <w:p w:rsidR="00C93E2F" w:rsidRDefault="00C93E2F" w:rsidP="00C93E2F">
            <w:pPr>
              <w:tabs>
                <w:tab w:val="left" w:pos="0"/>
                <w:tab w:val="left" w:pos="360"/>
              </w:tabs>
              <w:jc w:val="center"/>
              <w:textAlignment w:val="baseline"/>
              <w:rPr>
                <w:b/>
              </w:rPr>
            </w:pPr>
            <w:r w:rsidRPr="003044B1">
              <w:rPr>
                <w:rStyle w:val="a3"/>
                <w:b/>
                <w:color w:val="auto"/>
                <w:u w:val="none"/>
              </w:rPr>
              <w:t>Взаимодействие бизнеса и власти в банковско-финансовом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20.04.16</w:t>
            </w:r>
          </w:p>
        </w:tc>
      </w:tr>
      <w:tr w:rsidR="00C93E2F" w:rsidTr="00DB08D1">
        <w:trPr>
          <w:trHeight w:hRule="exact" w:val="23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Pr="00D502A3" w:rsidRDefault="00C93E2F" w:rsidP="00C93E2F">
            <w:pPr>
              <w:jc w:val="center"/>
            </w:pPr>
            <w:r w:rsidRPr="00D502A3"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A27346">
              <w:rPr>
                <w:rStyle w:val="a3"/>
                <w:b/>
                <w:color w:val="auto"/>
                <w:u w:val="none"/>
              </w:rPr>
              <w:t>Кузьмин Дмитрий Владимирович,</w:t>
            </w:r>
          </w:p>
          <w:p w:rsidR="00C93E2F" w:rsidRPr="0050221C" w:rsidRDefault="00C93E2F" w:rsidP="00C93E2F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C93E2F" w:rsidRPr="00A30BA2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C93E2F" w:rsidRPr="00A27346" w:rsidRDefault="00C93E2F" w:rsidP="00C93E2F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 xml:space="preserve">Экономики-правовые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E2F" w:rsidRDefault="00C93E2F" w:rsidP="00C93E2F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D502A3" w:rsidRDefault="00C93E2F" w:rsidP="00C93E2F">
            <w:pPr>
              <w:jc w:val="center"/>
              <w:rPr>
                <w:b/>
              </w:rPr>
            </w:pPr>
            <w:r w:rsidRPr="00D502A3">
              <w:rPr>
                <w:b/>
              </w:rPr>
              <w:t>18.05.16</w:t>
            </w:r>
          </w:p>
        </w:tc>
      </w:tr>
      <w:tr w:rsidR="00C93E2F" w:rsidRPr="00DB421D" w:rsidTr="00580766">
        <w:trPr>
          <w:trHeight w:hRule="exact" w:val="5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093E1B" w:rsidRDefault="00C93E2F" w:rsidP="00C93E2F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DA5E08" w:rsidRDefault="00C93E2F" w:rsidP="00C93E2F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C93E2F" w:rsidRPr="00DA5E08" w:rsidRDefault="00C93E2F" w:rsidP="00C93E2F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DA5E08" w:rsidRDefault="00C93E2F" w:rsidP="00C93E2F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DA5E08" w:rsidRDefault="00C93E2F" w:rsidP="00C93E2F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F" w:rsidRPr="00DA5E08" w:rsidRDefault="00C93E2F" w:rsidP="00C93E2F">
            <w:pPr>
              <w:jc w:val="center"/>
              <w:rPr>
                <w:b/>
              </w:rPr>
            </w:pPr>
            <w:r>
              <w:rPr>
                <w:b/>
              </w:rPr>
              <w:t>25.05.16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A30BA2">
      <w:footerReference w:type="default" r:id="rId14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61" w:rsidRDefault="006F0C61" w:rsidP="006A6E17">
      <w:r>
        <w:separator/>
      </w:r>
    </w:p>
  </w:endnote>
  <w:endnote w:type="continuationSeparator" w:id="0">
    <w:p w:rsidR="006F0C61" w:rsidRDefault="006F0C61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907"/>
      <w:docPartObj>
        <w:docPartGallery w:val="Page Numbers (Bottom of Page)"/>
        <w:docPartUnique/>
      </w:docPartObj>
    </w:sdtPr>
    <w:sdtEndPr/>
    <w:sdtContent>
      <w:p w:rsidR="006A6E17" w:rsidRDefault="006F0C6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61" w:rsidRDefault="006F0C61" w:rsidP="006A6E17">
      <w:r>
        <w:separator/>
      </w:r>
    </w:p>
  </w:footnote>
  <w:footnote w:type="continuationSeparator" w:id="0">
    <w:p w:rsidR="006F0C61" w:rsidRDefault="006F0C61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A01E5"/>
    <w:rsid w:val="000C6336"/>
    <w:rsid w:val="000D0A3A"/>
    <w:rsid w:val="000F0031"/>
    <w:rsid w:val="001640E7"/>
    <w:rsid w:val="00175099"/>
    <w:rsid w:val="001D269A"/>
    <w:rsid w:val="00220C89"/>
    <w:rsid w:val="0022524E"/>
    <w:rsid w:val="0023494E"/>
    <w:rsid w:val="002616C7"/>
    <w:rsid w:val="00281A61"/>
    <w:rsid w:val="002B2624"/>
    <w:rsid w:val="002C3A02"/>
    <w:rsid w:val="002C4AF8"/>
    <w:rsid w:val="002D62C6"/>
    <w:rsid w:val="002F1F69"/>
    <w:rsid w:val="002F29D6"/>
    <w:rsid w:val="003259F8"/>
    <w:rsid w:val="003303D3"/>
    <w:rsid w:val="003645D6"/>
    <w:rsid w:val="00374615"/>
    <w:rsid w:val="00383B3A"/>
    <w:rsid w:val="0039473C"/>
    <w:rsid w:val="0042699A"/>
    <w:rsid w:val="00464165"/>
    <w:rsid w:val="004B2615"/>
    <w:rsid w:val="004B6736"/>
    <w:rsid w:val="004C04EA"/>
    <w:rsid w:val="004C2923"/>
    <w:rsid w:val="004E3497"/>
    <w:rsid w:val="004F3724"/>
    <w:rsid w:val="00500134"/>
    <w:rsid w:val="0050221C"/>
    <w:rsid w:val="00513DAC"/>
    <w:rsid w:val="00545AEB"/>
    <w:rsid w:val="0057345A"/>
    <w:rsid w:val="00580766"/>
    <w:rsid w:val="00587B42"/>
    <w:rsid w:val="005E7F9E"/>
    <w:rsid w:val="006009DA"/>
    <w:rsid w:val="006164E8"/>
    <w:rsid w:val="00622ADD"/>
    <w:rsid w:val="00653ED5"/>
    <w:rsid w:val="006A6E17"/>
    <w:rsid w:val="006B531C"/>
    <w:rsid w:val="006C5C0C"/>
    <w:rsid w:val="006E2483"/>
    <w:rsid w:val="006F0C61"/>
    <w:rsid w:val="00723BA0"/>
    <w:rsid w:val="00787313"/>
    <w:rsid w:val="007C7BDC"/>
    <w:rsid w:val="007E3DFD"/>
    <w:rsid w:val="0080470B"/>
    <w:rsid w:val="00815C1A"/>
    <w:rsid w:val="00825D1E"/>
    <w:rsid w:val="00896FE8"/>
    <w:rsid w:val="0090408A"/>
    <w:rsid w:val="009250D3"/>
    <w:rsid w:val="009551C7"/>
    <w:rsid w:val="009601D5"/>
    <w:rsid w:val="00966262"/>
    <w:rsid w:val="009A6C34"/>
    <w:rsid w:val="009F6FC5"/>
    <w:rsid w:val="00A04D1E"/>
    <w:rsid w:val="00A27346"/>
    <w:rsid w:val="00A30BA2"/>
    <w:rsid w:val="00AD1F7C"/>
    <w:rsid w:val="00B02D5B"/>
    <w:rsid w:val="00B42BC1"/>
    <w:rsid w:val="00B468C3"/>
    <w:rsid w:val="00B6666C"/>
    <w:rsid w:val="00BD1946"/>
    <w:rsid w:val="00BF5DFB"/>
    <w:rsid w:val="00C431AE"/>
    <w:rsid w:val="00C559A6"/>
    <w:rsid w:val="00C561EC"/>
    <w:rsid w:val="00C93C63"/>
    <w:rsid w:val="00C93E2F"/>
    <w:rsid w:val="00C94B6C"/>
    <w:rsid w:val="00CB4129"/>
    <w:rsid w:val="00CD343D"/>
    <w:rsid w:val="00D37593"/>
    <w:rsid w:val="00D46C47"/>
    <w:rsid w:val="00D502A3"/>
    <w:rsid w:val="00D9149E"/>
    <w:rsid w:val="00D96B74"/>
    <w:rsid w:val="00DB08D1"/>
    <w:rsid w:val="00DD225F"/>
    <w:rsid w:val="00DD7B18"/>
    <w:rsid w:val="00E41BEF"/>
    <w:rsid w:val="00ED6920"/>
    <w:rsid w:val="00F05F3F"/>
    <w:rsid w:val="00F12D4F"/>
    <w:rsid w:val="00F611AB"/>
    <w:rsid w:val="00F85DAD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5%D0%B4%D0%B8%D0%BD%D0%B0%D1%8F_%D0%A0%D0%BE%D1%81%D1%81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o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CF%F3%EC%EF%FF%ED%F1%EA%E8%E9,_%C4%EC%E8%F2%F0%E8%E9_%C0%EB%E5%EA%F1%E0%ED%E4%F0%EE%E2%E8%F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9DD3-C3F3-4576-A907-5DC91DEA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Студент НИУ ВШЭ</cp:lastModifiedBy>
  <cp:revision>2</cp:revision>
  <cp:lastPrinted>2015-11-23T10:35:00Z</cp:lastPrinted>
  <dcterms:created xsi:type="dcterms:W3CDTF">2016-01-22T09:57:00Z</dcterms:created>
  <dcterms:modified xsi:type="dcterms:W3CDTF">2016-01-22T09:57:00Z</dcterms:modified>
</cp:coreProperties>
</file>