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A4" w:rsidRDefault="00462DA4" w:rsidP="00462DA4">
      <w:r>
        <w:t>Лингвистическая антропология: язык, мышление, цивилизация</w:t>
      </w:r>
    </w:p>
    <w:p w:rsidR="00462DA4" w:rsidRDefault="00462DA4" w:rsidP="00462DA4">
      <w:r>
        <w:t>Linguistic anthropology: language, mind, civilization</w:t>
      </w:r>
    </w:p>
    <w:p w:rsidR="00462DA4" w:rsidRDefault="00462DA4" w:rsidP="00462DA4">
      <w:r>
        <w:t xml:space="preserve">Научно-учебная лаборатория </w:t>
      </w:r>
      <w:proofErr w:type="gramStart"/>
      <w:r>
        <w:t>лингвистической</w:t>
      </w:r>
      <w:proofErr w:type="gramEnd"/>
      <w:r>
        <w:t xml:space="preserve"> конфликтологии и современных</w:t>
      </w:r>
    </w:p>
    <w:p w:rsidR="00462DA4" w:rsidRDefault="00462DA4" w:rsidP="00462DA4">
      <w:r>
        <w:t>коммуникативных практик, Школа филологии, факультет гуманитарных наук</w:t>
      </w:r>
    </w:p>
    <w:p w:rsidR="00462DA4" w:rsidRDefault="00462DA4" w:rsidP="00462DA4">
      <w:r>
        <w:t>Лекторы:</w:t>
      </w:r>
    </w:p>
    <w:p w:rsidR="00462DA4" w:rsidRDefault="00462DA4" w:rsidP="00462DA4">
      <w:r>
        <w:t>д.ф.н., профессор-исследователь М.А. Кронгауз,</w:t>
      </w:r>
    </w:p>
    <w:p w:rsidR="00462DA4" w:rsidRDefault="00462DA4" w:rsidP="00462DA4">
      <w:r>
        <w:t>младший научный сотрудник А.А. Сомин</w:t>
      </w:r>
    </w:p>
    <w:p w:rsidR="00462DA4" w:rsidRDefault="00462DA4" w:rsidP="00462DA4"/>
    <w:p w:rsidR="00462DA4" w:rsidRDefault="00462DA4" w:rsidP="00462DA4">
      <w:r>
        <w:t>Аннотация</w:t>
      </w:r>
    </w:p>
    <w:p w:rsidR="00462DA4" w:rsidRDefault="00462DA4" w:rsidP="00462DA4">
      <w:r>
        <w:t>Лингвистическая антропология как междисциплинарная область знания занимается</w:t>
      </w:r>
    </w:p>
    <w:p w:rsidR="00462DA4" w:rsidRDefault="00462DA4" w:rsidP="00462DA4">
      <w:r>
        <w:t>описанием взаимосвязи языка и мышления, изучением влияния языка на культуру, а</w:t>
      </w:r>
    </w:p>
    <w:p w:rsidR="00462DA4" w:rsidRDefault="00462DA4" w:rsidP="00462DA4">
      <w:r>
        <w:t>цивилизационных процессов – на язык. Лингвистическую антропологию интересуют</w:t>
      </w:r>
    </w:p>
    <w:p w:rsidR="00462DA4" w:rsidRDefault="00462DA4" w:rsidP="00462DA4">
      <w:r>
        <w:t>различия в категоризации окружающей действительности различными языками и поиск</w:t>
      </w:r>
    </w:p>
    <w:p w:rsidR="00462DA4" w:rsidRDefault="00462DA4" w:rsidP="00462DA4">
      <w:r>
        <w:t xml:space="preserve">в </w:t>
      </w:r>
      <w:proofErr w:type="gramStart"/>
      <w:r>
        <w:t>этом</w:t>
      </w:r>
      <w:proofErr w:type="gramEnd"/>
      <w:r>
        <w:t xml:space="preserve"> доказательств влияния языка на индивидуальное и массовое мышление.</w:t>
      </w:r>
    </w:p>
    <w:p w:rsidR="00462DA4" w:rsidRDefault="00462DA4" w:rsidP="00462DA4"/>
    <w:p w:rsidR="00462DA4" w:rsidRDefault="00462DA4" w:rsidP="00462DA4">
      <w:r>
        <w:t>В рамках курса предполагаются две части.</w:t>
      </w:r>
    </w:p>
    <w:p w:rsidR="00462DA4" w:rsidRDefault="00462DA4" w:rsidP="00462DA4">
      <w:r>
        <w:t>Первая часть – рассказ о развитии идей лингвистической антропологии и их</w:t>
      </w:r>
    </w:p>
    <w:p w:rsidR="00462DA4" w:rsidRDefault="00462DA4" w:rsidP="00462DA4">
      <w:proofErr w:type="gramStart"/>
      <w:r>
        <w:t>обсуждение и критика, начиная от немецкой философии Нового времени (В. фон</w:t>
      </w:r>
      <w:proofErr w:type="gramEnd"/>
    </w:p>
    <w:p w:rsidR="00462DA4" w:rsidRDefault="00462DA4" w:rsidP="00462DA4">
      <w:proofErr w:type="gramStart"/>
      <w:r>
        <w:t>Гумбольдт и др.) и далее к американской антропологии Ф. Боаса, гипотезе</w:t>
      </w:r>
      <w:proofErr w:type="gramEnd"/>
    </w:p>
    <w:p w:rsidR="00462DA4" w:rsidRDefault="00462DA4" w:rsidP="00462DA4">
      <w:r>
        <w:t xml:space="preserve">лингвистической относительности Э. Сепира и Б. Уорфа, идее </w:t>
      </w:r>
      <w:proofErr w:type="gramStart"/>
      <w:r>
        <w:t>семантических</w:t>
      </w:r>
      <w:proofErr w:type="gramEnd"/>
    </w:p>
    <w:p w:rsidR="00462DA4" w:rsidRDefault="00462DA4" w:rsidP="00462DA4">
      <w:r>
        <w:t>примитивов А. Вежбицкой, появлению этнолингвистики и т. д.</w:t>
      </w:r>
    </w:p>
    <w:p w:rsidR="00462DA4" w:rsidRDefault="00462DA4" w:rsidP="00462DA4"/>
    <w:p w:rsidR="00462DA4" w:rsidRDefault="00462DA4" w:rsidP="00462DA4">
      <w:proofErr w:type="gramStart"/>
      <w:r>
        <w:t>Вторая часть – рассмотрение того, как основные проблемы лингвистической</w:t>
      </w:r>
      <w:proofErr w:type="gramEnd"/>
    </w:p>
    <w:p w:rsidR="00462DA4" w:rsidRDefault="00462DA4" w:rsidP="00462DA4">
      <w:r>
        <w:t>антропологии экспериментально и теоретически раскрываются в частных областях</w:t>
      </w:r>
    </w:p>
    <w:p w:rsidR="00462DA4" w:rsidRDefault="00462DA4" w:rsidP="00462DA4">
      <w:proofErr w:type="gramStart"/>
      <w:r>
        <w:t>(демонстрация конкретных категориальных различий языков мира, влияния языков на</w:t>
      </w:r>
      <w:proofErr w:type="gramEnd"/>
    </w:p>
    <w:p w:rsidR="00462DA4" w:rsidRDefault="00462DA4" w:rsidP="00462DA4">
      <w:r>
        <w:t>индивидуальное и общественное мышление): классификация цветов, описание</w:t>
      </w:r>
    </w:p>
    <w:p w:rsidR="00462DA4" w:rsidRDefault="00462DA4" w:rsidP="00462DA4">
      <w:r>
        <w:t>ориентации в пространстве, родственные отношения, языковые основы систем</w:t>
      </w:r>
    </w:p>
    <w:p w:rsidR="00462DA4" w:rsidRDefault="00462DA4" w:rsidP="00462DA4">
      <w:r>
        <w:t>счисления и т. п.</w:t>
      </w:r>
    </w:p>
    <w:p w:rsidR="00462DA4" w:rsidRDefault="00462DA4" w:rsidP="00462DA4"/>
    <w:p w:rsidR="00462DA4" w:rsidRDefault="00462DA4" w:rsidP="00462DA4">
      <w:r>
        <w:lastRenderedPageBreak/>
        <w:t>Вторая часть курса предполагает развитие практических навыков, в частности,</w:t>
      </w:r>
    </w:p>
    <w:p w:rsidR="00462DA4" w:rsidRDefault="00462DA4" w:rsidP="00462DA4">
      <w:r>
        <w:t xml:space="preserve">умения абстрагироваться от привычных языковых и цивилизационных реалий </w:t>
      </w:r>
      <w:proofErr w:type="gramStart"/>
      <w:r>
        <w:t>при</w:t>
      </w:r>
      <w:proofErr w:type="gramEnd"/>
    </w:p>
    <w:p w:rsidR="00462DA4" w:rsidRDefault="00462DA4" w:rsidP="00462DA4">
      <w:proofErr w:type="gramStart"/>
      <w:r>
        <w:t>взаимодействии</w:t>
      </w:r>
      <w:proofErr w:type="gramEnd"/>
      <w:r>
        <w:t xml:space="preserve"> с чужими языками и культурами. В большинстве тем знакомство </w:t>
      </w:r>
      <w:proofErr w:type="gramStart"/>
      <w:r>
        <w:t>с</w:t>
      </w:r>
      <w:proofErr w:type="gramEnd"/>
    </w:p>
    <w:p w:rsidR="00462DA4" w:rsidRDefault="00462DA4" w:rsidP="00462DA4">
      <w:r>
        <w:t>материалом осуществляется путём решения слушателями самодостаточных</w:t>
      </w:r>
    </w:p>
    <w:p w:rsidR="00462DA4" w:rsidRDefault="00462DA4" w:rsidP="00462DA4">
      <w:r>
        <w:t>лингвистических и антропологических задач, не требующих специальных</w:t>
      </w:r>
    </w:p>
    <w:p w:rsidR="00462DA4" w:rsidRDefault="00462DA4" w:rsidP="00462DA4">
      <w:r>
        <w:t xml:space="preserve">предварительных знаний, </w:t>
      </w:r>
      <w:proofErr w:type="gramStart"/>
      <w:r>
        <w:t>однако</w:t>
      </w:r>
      <w:proofErr w:type="gramEnd"/>
      <w:r>
        <w:t xml:space="preserve"> предполагающих внимательный логический анализ</w:t>
      </w:r>
    </w:p>
    <w:p w:rsidR="00462DA4" w:rsidRDefault="00462DA4" w:rsidP="00462DA4">
      <w:r>
        <w:t>приведённого материала, поиск взаимосвязей и установление зависимостей и</w:t>
      </w:r>
    </w:p>
    <w:p w:rsidR="00462DA4" w:rsidRDefault="00462DA4" w:rsidP="00462DA4">
      <w:r>
        <w:t>структуры в предложенных языковых и культурных данных.</w:t>
      </w:r>
    </w:p>
    <w:p w:rsidR="00462DA4" w:rsidRDefault="00462DA4" w:rsidP="00462DA4"/>
    <w:p w:rsidR="00462DA4" w:rsidRDefault="00462DA4" w:rsidP="00462DA4">
      <w:r>
        <w:t xml:space="preserve">Таким образом, дисциплина доступна широкому кругу магистрантов, обучающихся </w:t>
      </w:r>
      <w:proofErr w:type="gramStart"/>
      <w:r>
        <w:t>по</w:t>
      </w:r>
      <w:proofErr w:type="gramEnd"/>
    </w:p>
    <w:p w:rsidR="00462DA4" w:rsidRDefault="00462DA4" w:rsidP="00462DA4">
      <w:r>
        <w:t>различным программам.</w:t>
      </w:r>
    </w:p>
    <w:p w:rsidR="00462DA4" w:rsidRDefault="00462DA4" w:rsidP="00462DA4"/>
    <w:p w:rsidR="00462DA4" w:rsidRDefault="00462DA4" w:rsidP="00462DA4">
      <w:r>
        <w:t>Программа. Основные разделы курса.</w:t>
      </w:r>
    </w:p>
    <w:p w:rsidR="00462DA4" w:rsidRDefault="00462DA4" w:rsidP="00462DA4"/>
    <w:p w:rsidR="00462DA4" w:rsidRDefault="00462DA4" w:rsidP="00462DA4">
      <w:r>
        <w:t>1. Развитие лингвистической антропологии. Лингвистическая антропология и</w:t>
      </w:r>
    </w:p>
    <w:p w:rsidR="00462DA4" w:rsidRDefault="00462DA4" w:rsidP="00462DA4">
      <w:r>
        <w:t>антропологическая лингвистика. Язык и культура, язык и общество, язык и</w:t>
      </w:r>
    </w:p>
    <w:p w:rsidR="00462DA4" w:rsidRDefault="00462DA4" w:rsidP="00462DA4">
      <w:r>
        <w:t>психология. Этнолингвистика, лингвокультурология, проблематика межкульутурной</w:t>
      </w:r>
    </w:p>
    <w:p w:rsidR="00462DA4" w:rsidRDefault="00462DA4" w:rsidP="00462DA4">
      <w:r>
        <w:t>коммуникации.</w:t>
      </w:r>
    </w:p>
    <w:p w:rsidR="00462DA4" w:rsidRDefault="00462DA4" w:rsidP="00462DA4"/>
    <w:p w:rsidR="00462DA4" w:rsidRDefault="00462DA4" w:rsidP="00462DA4">
      <w:r>
        <w:t>2. Язык и мышление. Идеи Вильгельма фон Гумбольдта и других европейских</w:t>
      </w:r>
    </w:p>
    <w:p w:rsidR="00462DA4" w:rsidRDefault="00462DA4" w:rsidP="00462DA4">
      <w:r>
        <w:t xml:space="preserve">философов. Антропология Франца Боаса. Этнолингвистика. Гипотеза </w:t>
      </w:r>
      <w:proofErr w:type="gramStart"/>
      <w:r>
        <w:t>лингвистической</w:t>
      </w:r>
      <w:proofErr w:type="gramEnd"/>
    </w:p>
    <w:p w:rsidR="00462DA4" w:rsidRDefault="00462DA4" w:rsidP="00462DA4">
      <w:r>
        <w:t>относительности (гипотеза Сепира–Уорфа): её появление, развитие, критика и</w:t>
      </w:r>
    </w:p>
    <w:p w:rsidR="00462DA4" w:rsidRDefault="00462DA4" w:rsidP="00462DA4">
      <w:r>
        <w:t>возвращение интереса к ней. Частные проявления гипотезы лингвистической</w:t>
      </w:r>
    </w:p>
    <w:p w:rsidR="00462DA4" w:rsidRDefault="00462DA4" w:rsidP="00462DA4">
      <w:r>
        <w:t>относительности: классификация цветов, концептуализация времени.</w:t>
      </w:r>
    </w:p>
    <w:p w:rsidR="00462DA4" w:rsidRDefault="00462DA4" w:rsidP="00462DA4"/>
    <w:p w:rsidR="00462DA4" w:rsidRDefault="00462DA4" w:rsidP="00462DA4">
      <w:r>
        <w:t xml:space="preserve">3. Категоризация в </w:t>
      </w:r>
      <w:proofErr w:type="gramStart"/>
      <w:r>
        <w:t>языках</w:t>
      </w:r>
      <w:proofErr w:type="gramEnd"/>
      <w:r>
        <w:t xml:space="preserve"> мира. Семантические поля, фреймы, идея прототипа.</w:t>
      </w:r>
    </w:p>
    <w:p w:rsidR="00462DA4" w:rsidRDefault="00462DA4" w:rsidP="00462DA4">
      <w:r>
        <w:t xml:space="preserve">Научная и наивная картины мира. Классификация объектов и явлений в </w:t>
      </w:r>
      <w:proofErr w:type="gramStart"/>
      <w:r>
        <w:t>сознании</w:t>
      </w:r>
      <w:proofErr w:type="gramEnd"/>
      <w:r>
        <w:t xml:space="preserve"> и в</w:t>
      </w:r>
    </w:p>
    <w:p w:rsidR="00462DA4" w:rsidRDefault="00462DA4" w:rsidP="00462DA4">
      <w:proofErr w:type="gramStart"/>
      <w:r>
        <w:t>языке</w:t>
      </w:r>
      <w:proofErr w:type="gramEnd"/>
      <w:r>
        <w:t>.</w:t>
      </w:r>
    </w:p>
    <w:p w:rsidR="00462DA4" w:rsidRDefault="00462DA4" w:rsidP="00462DA4"/>
    <w:p w:rsidR="00462DA4" w:rsidRDefault="00462DA4" w:rsidP="00462DA4">
      <w:r>
        <w:lastRenderedPageBreak/>
        <w:t xml:space="preserve">4. Ориентация в </w:t>
      </w:r>
      <w:proofErr w:type="gramStart"/>
      <w:r>
        <w:t>пространстве</w:t>
      </w:r>
      <w:proofErr w:type="gramEnd"/>
      <w:r>
        <w:t>. Традиционное европейское ориентирование, стороны</w:t>
      </w:r>
    </w:p>
    <w:p w:rsidR="00462DA4" w:rsidRDefault="00462DA4" w:rsidP="00462DA4">
      <w:r>
        <w:t xml:space="preserve">света и антропоцентризм. Ориентирование по </w:t>
      </w:r>
      <w:proofErr w:type="gramStart"/>
      <w:r>
        <w:t>естественным</w:t>
      </w:r>
      <w:proofErr w:type="gramEnd"/>
      <w:r>
        <w:t xml:space="preserve"> географическим</w:t>
      </w:r>
    </w:p>
    <w:p w:rsidR="00462DA4" w:rsidRDefault="00462DA4" w:rsidP="00462DA4">
      <w:r>
        <w:t>объектам. Ориентирование по артефактам.</w:t>
      </w:r>
    </w:p>
    <w:p w:rsidR="00462DA4" w:rsidRDefault="00462DA4" w:rsidP="00462DA4"/>
    <w:p w:rsidR="00462DA4" w:rsidRDefault="00462DA4" w:rsidP="00462DA4">
      <w:r>
        <w:t xml:space="preserve">5. Родственные отношения. Различные типы семей в разных </w:t>
      </w:r>
      <w:proofErr w:type="gramStart"/>
      <w:r>
        <w:t>культурах</w:t>
      </w:r>
      <w:proofErr w:type="gramEnd"/>
      <w:r>
        <w:t xml:space="preserve"> и</w:t>
      </w:r>
    </w:p>
    <w:p w:rsidR="00462DA4" w:rsidRDefault="00462DA4" w:rsidP="00462DA4">
      <w:proofErr w:type="gramStart"/>
      <w:r>
        <w:t>цивилизациях</w:t>
      </w:r>
      <w:proofErr w:type="gramEnd"/>
      <w:r>
        <w:t>. Наименования сиблингов и родственников по линиям отца и матери в</w:t>
      </w:r>
    </w:p>
    <w:p w:rsidR="00462DA4" w:rsidRDefault="00462DA4" w:rsidP="00462DA4">
      <w:r>
        <w:t xml:space="preserve">разных </w:t>
      </w:r>
      <w:proofErr w:type="gramStart"/>
      <w:r>
        <w:t>языках</w:t>
      </w:r>
      <w:proofErr w:type="gramEnd"/>
      <w:r>
        <w:t xml:space="preserve"> и культурах.</w:t>
      </w:r>
    </w:p>
    <w:p w:rsidR="00462DA4" w:rsidRDefault="00462DA4" w:rsidP="00462DA4"/>
    <w:p w:rsidR="00462DA4" w:rsidRDefault="00462DA4" w:rsidP="00462DA4">
      <w:r>
        <w:t xml:space="preserve">6. Имянаречение. Принципы имянаречения в разных </w:t>
      </w:r>
      <w:proofErr w:type="gramStart"/>
      <w:r>
        <w:t>культурах</w:t>
      </w:r>
      <w:proofErr w:type="gramEnd"/>
      <w:r>
        <w:t xml:space="preserve"> и языках мира. Выбор</w:t>
      </w:r>
    </w:p>
    <w:p w:rsidR="00462DA4" w:rsidRDefault="00462DA4" w:rsidP="00462DA4">
      <w:r>
        <w:t>имени для ребёнка и родственников; изменение имени в течение жизни человека.</w:t>
      </w:r>
    </w:p>
    <w:p w:rsidR="00462DA4" w:rsidRDefault="00462DA4" w:rsidP="00462DA4"/>
    <w:p w:rsidR="00462DA4" w:rsidRDefault="00462DA4" w:rsidP="00462DA4">
      <w:r>
        <w:t>7. Обращение. Лингвистические теории вежливости. Вежливость как грамматическая</w:t>
      </w:r>
    </w:p>
    <w:p w:rsidR="00462DA4" w:rsidRDefault="00462DA4" w:rsidP="00462DA4">
      <w:r>
        <w:t xml:space="preserve">категория. Способы обращения к человеку в различных </w:t>
      </w:r>
      <w:proofErr w:type="gramStart"/>
      <w:r>
        <w:t>языках</w:t>
      </w:r>
      <w:proofErr w:type="gramEnd"/>
      <w:r>
        <w:t xml:space="preserve"> и цивилизациях.</w:t>
      </w:r>
    </w:p>
    <w:p w:rsidR="00462DA4" w:rsidRDefault="00462DA4" w:rsidP="00462DA4"/>
    <w:p w:rsidR="00462DA4" w:rsidRDefault="00462DA4" w:rsidP="00462DA4">
      <w:r>
        <w:t xml:space="preserve">8. Язык и математика: системы счисления. Системы счисления с </w:t>
      </w:r>
      <w:proofErr w:type="gramStart"/>
      <w:r>
        <w:t>различными</w:t>
      </w:r>
      <w:proofErr w:type="gramEnd"/>
    </w:p>
    <w:p w:rsidR="00462DA4" w:rsidRDefault="00462DA4" w:rsidP="00462DA4">
      <w:r>
        <w:t xml:space="preserve">основаниями в разных </w:t>
      </w:r>
      <w:proofErr w:type="gramStart"/>
      <w:r>
        <w:t>языках</w:t>
      </w:r>
      <w:proofErr w:type="gramEnd"/>
      <w:r>
        <w:t>. Способы записи чисел в различных языках и</w:t>
      </w:r>
    </w:p>
    <w:p w:rsidR="00462DA4" w:rsidRDefault="00462DA4" w:rsidP="00462DA4">
      <w:proofErr w:type="gramStart"/>
      <w:r>
        <w:t>культурах</w:t>
      </w:r>
      <w:proofErr w:type="gramEnd"/>
      <w:r>
        <w:t>. Взаимосвязь между счётом и частями тела.</w:t>
      </w:r>
    </w:p>
    <w:p w:rsidR="00462DA4" w:rsidRDefault="00462DA4" w:rsidP="00462DA4"/>
    <w:p w:rsidR="00462DA4" w:rsidRDefault="00462DA4" w:rsidP="00462DA4">
      <w:r>
        <w:t xml:space="preserve">9. Системы письма. Развитие письма в истории человечества. Письменности </w:t>
      </w:r>
      <w:proofErr w:type="gramStart"/>
      <w:r>
        <w:t>разных</w:t>
      </w:r>
      <w:proofErr w:type="gramEnd"/>
    </w:p>
    <w:p w:rsidR="00462DA4" w:rsidRDefault="00462DA4" w:rsidP="00462DA4">
      <w:r>
        <w:t xml:space="preserve">народов и в разных </w:t>
      </w:r>
      <w:proofErr w:type="gramStart"/>
      <w:r>
        <w:t>языках</w:t>
      </w:r>
      <w:proofErr w:type="gramEnd"/>
      <w:r>
        <w:t>.</w:t>
      </w:r>
    </w:p>
    <w:p w:rsidR="00462DA4" w:rsidRDefault="00462DA4" w:rsidP="00462DA4"/>
    <w:p w:rsidR="00462DA4" w:rsidRDefault="00462DA4" w:rsidP="00462DA4">
      <w:r>
        <w:t xml:space="preserve">10. Социолингвистика: язык и общество. Влияние религии, политики и </w:t>
      </w:r>
      <w:proofErr w:type="gramStart"/>
      <w:r>
        <w:t>социального</w:t>
      </w:r>
      <w:proofErr w:type="gramEnd"/>
    </w:p>
    <w:p w:rsidR="00462DA4" w:rsidRDefault="00462DA4" w:rsidP="00462DA4">
      <w:r>
        <w:t>устройства общества на язык и обратно.</w:t>
      </w:r>
    </w:p>
    <w:p w:rsidR="00462DA4" w:rsidRDefault="00462DA4" w:rsidP="00462DA4"/>
    <w:p w:rsidR="00462DA4" w:rsidRDefault="00462DA4" w:rsidP="00462DA4">
      <w:r>
        <w:t xml:space="preserve">11. Язык и религия. Ритуалы, обряды, магические тексты в различных </w:t>
      </w:r>
      <w:proofErr w:type="gramStart"/>
      <w:r>
        <w:t>культурах</w:t>
      </w:r>
      <w:proofErr w:type="gramEnd"/>
      <w:r>
        <w:t>.</w:t>
      </w:r>
    </w:p>
    <w:p w:rsidR="00462DA4" w:rsidRDefault="00462DA4" w:rsidP="00462DA4">
      <w:r>
        <w:t>Взаимосвязь между религиями Писания и языками.</w:t>
      </w:r>
    </w:p>
    <w:p w:rsidR="00462DA4" w:rsidRDefault="00462DA4" w:rsidP="00462DA4"/>
    <w:p w:rsidR="00462DA4" w:rsidRDefault="00462DA4" w:rsidP="00462DA4">
      <w:r>
        <w:t>Литература</w:t>
      </w:r>
    </w:p>
    <w:p w:rsidR="00462DA4" w:rsidRDefault="00462DA4" w:rsidP="00462DA4">
      <w:r>
        <w:t>Беликов В.И., Крысин Л.П. Социолингвистика. М., 2001.</w:t>
      </w:r>
    </w:p>
    <w:p w:rsidR="00462DA4" w:rsidRDefault="00462DA4" w:rsidP="00462DA4">
      <w:r>
        <w:lastRenderedPageBreak/>
        <w:t>Гринберг Дж. Антропологическая лингвистика: вводный курс. М., 2009.</w:t>
      </w:r>
    </w:p>
    <w:p w:rsidR="00462DA4" w:rsidRDefault="00462DA4" w:rsidP="00462DA4">
      <w:r>
        <w:t>Кронгауз М.А. Семантика. М., 2005. Глава 9.</w:t>
      </w:r>
    </w:p>
    <w:p w:rsidR="00462DA4" w:rsidRDefault="00462DA4" w:rsidP="00462DA4">
      <w:r>
        <w:t>Лакофф Дж. Женщины, огонь и опасные вещи: Что категории языка говорят нам о</w:t>
      </w:r>
    </w:p>
    <w:p w:rsidR="00462DA4" w:rsidRDefault="00462DA4" w:rsidP="00462DA4">
      <w:proofErr w:type="gramStart"/>
      <w:r>
        <w:t>мышлении</w:t>
      </w:r>
      <w:proofErr w:type="gramEnd"/>
      <w:r>
        <w:t>. М., 2011.</w:t>
      </w:r>
    </w:p>
    <w:p w:rsidR="00462DA4" w:rsidRDefault="00462DA4" w:rsidP="00462DA4">
      <w:r>
        <w:t>Мечковская Н.Б. Язык и религия. М., 1998.</w:t>
      </w:r>
    </w:p>
    <w:p w:rsidR="00462DA4" w:rsidRDefault="00462DA4" w:rsidP="00462DA4">
      <w:r>
        <w:t>Перехвальская Е.В. Этнолингвистика. М., 2016.</w:t>
      </w:r>
    </w:p>
    <w:p w:rsidR="00462DA4" w:rsidRDefault="00462DA4" w:rsidP="00462DA4">
      <w:r>
        <w:t>Сваренный шаман, лживая рабыня и другие: 75 задач по фольклористике,</w:t>
      </w:r>
    </w:p>
    <w:p w:rsidR="00462DA4" w:rsidRDefault="00462DA4" w:rsidP="00462DA4">
      <w:r>
        <w:t>антропологии, социолингвистике</w:t>
      </w:r>
      <w:proofErr w:type="gramStart"/>
      <w:r>
        <w:t xml:space="preserve"> / С</w:t>
      </w:r>
      <w:proofErr w:type="gramEnd"/>
      <w:r>
        <w:t>ост. А.С. Архипова, С.А. Бурлак, И.Б. Иткин,</w:t>
      </w:r>
    </w:p>
    <w:p w:rsidR="00462DA4" w:rsidRPr="00462DA4" w:rsidRDefault="00462DA4" w:rsidP="00462DA4">
      <w:pPr>
        <w:rPr>
          <w:lang w:val="en-US"/>
        </w:rPr>
      </w:pPr>
      <w:r>
        <w:t>С.Ю. Неклюдов, О.Б. Христофорова. М</w:t>
      </w:r>
      <w:r w:rsidRPr="00462DA4">
        <w:rPr>
          <w:lang w:val="en-US"/>
        </w:rPr>
        <w:t>., 2010.</w:t>
      </w:r>
    </w:p>
    <w:p w:rsidR="00462DA4" w:rsidRPr="00462DA4" w:rsidRDefault="00462DA4" w:rsidP="00462DA4">
      <w:pPr>
        <w:rPr>
          <w:lang w:val="en-US"/>
        </w:rPr>
      </w:pPr>
      <w:r w:rsidRPr="00462DA4">
        <w:rPr>
          <w:lang w:val="en-US"/>
        </w:rPr>
        <w:t>Ahearn L. M. Living language: an introduction to linguistic anthropology.</w:t>
      </w:r>
    </w:p>
    <w:p w:rsidR="00462DA4" w:rsidRDefault="00462DA4" w:rsidP="00462DA4">
      <w:r>
        <w:t>Blackwell publishing, 2012.</w:t>
      </w:r>
    </w:p>
    <w:p w:rsidR="00BE0153" w:rsidRDefault="00462DA4" w:rsidP="00462DA4">
      <w:r w:rsidRPr="00462DA4">
        <w:rPr>
          <w:lang w:val="en-US"/>
        </w:rPr>
        <w:t xml:space="preserve">Danesi M. </w:t>
      </w:r>
      <w:proofErr w:type="gramStart"/>
      <w:r w:rsidRPr="00462DA4">
        <w:rPr>
          <w:lang w:val="en-US"/>
        </w:rPr>
        <w:t>A basic course in anthropological linguistics.</w:t>
      </w:r>
      <w:proofErr w:type="gramEnd"/>
      <w:r w:rsidRPr="00462DA4">
        <w:rPr>
          <w:lang w:val="en-US"/>
        </w:rPr>
        <w:t xml:space="preserve"> </w:t>
      </w:r>
      <w:r>
        <w:t>Toronto, 2004.</w:t>
      </w:r>
      <w:bookmarkStart w:id="0" w:name="_GoBack"/>
      <w:bookmarkEnd w:id="0"/>
    </w:p>
    <w:sectPr w:rsidR="00BE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A4"/>
    <w:rsid w:val="00462DA4"/>
    <w:rsid w:val="00B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2016-07-21T14:50:00Z</dcterms:created>
  <dcterms:modified xsi:type="dcterms:W3CDTF">2016-07-21T14:50:00Z</dcterms:modified>
</cp:coreProperties>
</file>