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BB" w:rsidRPr="005630AF" w:rsidRDefault="00C9756B" w:rsidP="00CE25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t xml:space="preserve">Написание </w:t>
      </w:r>
      <w:r w:rsidR="006322F1" w:rsidRPr="005630AF">
        <w:rPr>
          <w:rFonts w:ascii="Times New Roman" w:hAnsi="Times New Roman" w:cs="Times New Roman"/>
          <w:b/>
          <w:sz w:val="24"/>
          <w:szCs w:val="24"/>
        </w:rPr>
        <w:t>эссе</w:t>
      </w:r>
      <w:r w:rsidRPr="005630AF">
        <w:rPr>
          <w:rFonts w:ascii="Times New Roman" w:hAnsi="Times New Roman" w:cs="Times New Roman"/>
          <w:b/>
          <w:sz w:val="24"/>
          <w:szCs w:val="24"/>
        </w:rPr>
        <w:t>. Памятка.</w:t>
      </w:r>
    </w:p>
    <w:p w:rsidR="00EC5A5E" w:rsidRPr="005630AF" w:rsidRDefault="00C762EC" w:rsidP="00EC5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t>Историческая справка:</w:t>
      </w:r>
      <w:r w:rsidRPr="005630AF">
        <w:rPr>
          <w:rFonts w:ascii="Times New Roman" w:hAnsi="Times New Roman" w:cs="Times New Roman"/>
          <w:sz w:val="24"/>
          <w:szCs w:val="24"/>
        </w:rPr>
        <w:t xml:space="preserve"> </w:t>
      </w:r>
      <w:r w:rsidR="00EC5A5E" w:rsidRPr="005630AF">
        <w:rPr>
          <w:rFonts w:ascii="Times New Roman" w:hAnsi="Times New Roman" w:cs="Times New Roman"/>
          <w:sz w:val="24"/>
          <w:szCs w:val="24"/>
        </w:rPr>
        <w:t xml:space="preserve">Слово "эссе" пришло в русский язык </w:t>
      </w:r>
      <w:proofErr w:type="gramStart"/>
      <w:r w:rsidR="00EC5A5E" w:rsidRPr="005630A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C5A5E" w:rsidRPr="005630AF">
        <w:rPr>
          <w:rFonts w:ascii="Times New Roman" w:hAnsi="Times New Roman" w:cs="Times New Roman"/>
          <w:sz w:val="24"/>
          <w:szCs w:val="24"/>
        </w:rPr>
        <w:t xml:space="preserve"> французского и исторически восходит к латинскому слову </w:t>
      </w:r>
      <w:proofErr w:type="spellStart"/>
      <w:r w:rsidR="00EC5A5E" w:rsidRPr="005630AF">
        <w:rPr>
          <w:rFonts w:ascii="Times New Roman" w:hAnsi="Times New Roman" w:cs="Times New Roman"/>
          <w:sz w:val="24"/>
          <w:szCs w:val="24"/>
        </w:rPr>
        <w:t>exagium</w:t>
      </w:r>
      <w:proofErr w:type="spellEnd"/>
      <w:r w:rsidR="00EC5A5E" w:rsidRPr="005630AF">
        <w:rPr>
          <w:rFonts w:ascii="Times New Roman" w:hAnsi="Times New Roman" w:cs="Times New Roman"/>
          <w:sz w:val="24"/>
          <w:szCs w:val="24"/>
        </w:rPr>
        <w:t xml:space="preserve"> (взвешивание). Французское "</w:t>
      </w:r>
      <w:proofErr w:type="spellStart"/>
      <w:proofErr w:type="gramStart"/>
      <w:r w:rsidR="00EC5A5E" w:rsidRPr="005630A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C5A5E" w:rsidRPr="005630AF">
        <w:rPr>
          <w:rFonts w:ascii="Times New Roman" w:hAnsi="Times New Roman" w:cs="Times New Roman"/>
          <w:sz w:val="24"/>
          <w:szCs w:val="24"/>
        </w:rPr>
        <w:t>ssаi</w:t>
      </w:r>
      <w:proofErr w:type="spellEnd"/>
      <w:r w:rsidR="00EC5A5E" w:rsidRPr="005630AF">
        <w:rPr>
          <w:rFonts w:ascii="Times New Roman" w:hAnsi="Times New Roman" w:cs="Times New Roman"/>
          <w:sz w:val="24"/>
          <w:szCs w:val="24"/>
        </w:rPr>
        <w:t>" можно буквально перевести словами опыт, проба, попытка, набросок, очерк.</w:t>
      </w:r>
    </w:p>
    <w:p w:rsidR="00EC5A5E" w:rsidRPr="005630AF" w:rsidRDefault="00EC5A5E" w:rsidP="00EC5A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Эссе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851FB4" w:rsidRPr="00851FB4" w:rsidRDefault="00851FB4" w:rsidP="00851FB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1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Некоторые признаки эссе:</w:t>
      </w:r>
    </w:p>
    <w:p w:rsidR="00E65B63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63">
        <w:rPr>
          <w:rFonts w:ascii="Times New Roman" w:hAnsi="Times New Roman" w:cs="Times New Roman"/>
          <w:sz w:val="24"/>
          <w:szCs w:val="24"/>
        </w:rPr>
        <w:t xml:space="preserve">наличие конкретной темы или вопроса. </w:t>
      </w:r>
    </w:p>
    <w:p w:rsidR="00851FB4" w:rsidRPr="00E65B63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B63">
        <w:rPr>
          <w:rFonts w:ascii="Times New Roman" w:hAnsi="Times New Roman" w:cs="Times New Roman"/>
          <w:sz w:val="24"/>
          <w:szCs w:val="24"/>
        </w:rPr>
        <w:t>Выражение индивидуальных впечатлений и соображений по конкретному поводу или вопросу. Заведомо не претендует на определяющую или исчерпывающую трактовку предмета.</w:t>
      </w:r>
    </w:p>
    <w:p w:rsidR="00851FB4" w:rsidRPr="005630AF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Как правило, предполагает новое, субъективно окрашенное слово о чем-либо.</w:t>
      </w:r>
    </w:p>
    <w:p w:rsidR="00851FB4" w:rsidRPr="005630AF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В содержании эссе оцениваются в первую очередь личность автора - его мировоззрение, мысли и чувства</w:t>
      </w:r>
      <w:r w:rsidR="00AA1927" w:rsidRPr="005630AF">
        <w:rPr>
          <w:rFonts w:ascii="Times New Roman" w:hAnsi="Times New Roman" w:cs="Times New Roman"/>
          <w:sz w:val="24"/>
          <w:szCs w:val="24"/>
        </w:rPr>
        <w:t>.</w:t>
      </w:r>
    </w:p>
    <w:p w:rsidR="00851FB4" w:rsidRPr="005630AF" w:rsidRDefault="00851FB4" w:rsidP="00851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t>Структура и план эссе:</w:t>
      </w:r>
    </w:p>
    <w:p w:rsidR="00851FB4" w:rsidRPr="005630AF" w:rsidRDefault="00851FB4" w:rsidP="0085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Структура определяется предъявляемыми требованиями:</w:t>
      </w:r>
    </w:p>
    <w:p w:rsidR="00851FB4" w:rsidRPr="005630AF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мысли автора по проблеме излагаются в форме кратких тезисов (Т);</w:t>
      </w:r>
    </w:p>
    <w:p w:rsidR="00851FB4" w:rsidRPr="005630AF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мысль должна быть подкреплена доказательствами, поэтому за тезисом следуют аргументы (А).</w:t>
      </w:r>
    </w:p>
    <w:p w:rsidR="00851FB4" w:rsidRPr="005630AF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851FB4" w:rsidRPr="005630AF" w:rsidRDefault="00851FB4" w:rsidP="00851FB4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</w:t>
      </w:r>
      <w:r w:rsidR="009137F4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Pr="005630AF">
        <w:rPr>
          <w:rFonts w:ascii="Times New Roman" w:hAnsi="Times New Roman" w:cs="Times New Roman"/>
          <w:sz w:val="24"/>
          <w:szCs w:val="24"/>
        </w:rPr>
        <w:t>:</w:t>
      </w:r>
    </w:p>
    <w:p w:rsidR="00851FB4" w:rsidRPr="005630AF" w:rsidRDefault="00851FB4" w:rsidP="00851FB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- вступление;</w:t>
      </w:r>
    </w:p>
    <w:p w:rsidR="00851FB4" w:rsidRPr="005630AF" w:rsidRDefault="00851FB4" w:rsidP="00851FB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- тезис, аргументы;</w:t>
      </w:r>
    </w:p>
    <w:p w:rsidR="00851FB4" w:rsidRPr="005630AF" w:rsidRDefault="00851FB4" w:rsidP="00851FB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- тезис, аргументы;</w:t>
      </w:r>
    </w:p>
    <w:p w:rsidR="00851FB4" w:rsidRPr="005630AF" w:rsidRDefault="00851FB4" w:rsidP="00851FB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- тезис, аргументы;</w:t>
      </w:r>
    </w:p>
    <w:p w:rsidR="00851FB4" w:rsidRPr="005630AF" w:rsidRDefault="00851FB4" w:rsidP="00851FB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- заключение.</w:t>
      </w:r>
    </w:p>
    <w:p w:rsidR="00AA1927" w:rsidRPr="005630AF" w:rsidRDefault="00AA1927" w:rsidP="00AA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Таким образом, эссе должно включать: Титульный лист, план, вступление, </w:t>
      </w:r>
      <w:proofErr w:type="spellStart"/>
      <w:r w:rsidRPr="005630AF">
        <w:rPr>
          <w:rFonts w:ascii="Times New Roman" w:hAnsi="Times New Roman" w:cs="Times New Roman"/>
          <w:b/>
          <w:sz w:val="24"/>
          <w:szCs w:val="24"/>
        </w:rPr>
        <w:t>тезисы</w:t>
      </w:r>
      <w:r w:rsidR="001D7332">
        <w:rPr>
          <w:rFonts w:ascii="Times New Roman" w:hAnsi="Times New Roman" w:cs="Times New Roman"/>
          <w:b/>
          <w:sz w:val="24"/>
          <w:szCs w:val="24"/>
        </w:rPr>
        <w:t>+аргументы</w:t>
      </w:r>
      <w:proofErr w:type="spellEnd"/>
      <w:r w:rsidRPr="005630AF">
        <w:rPr>
          <w:rFonts w:ascii="Times New Roman" w:hAnsi="Times New Roman" w:cs="Times New Roman"/>
          <w:b/>
          <w:sz w:val="24"/>
          <w:szCs w:val="24"/>
        </w:rPr>
        <w:t>, заключение, список  используемых источников (при наличии).</w:t>
      </w:r>
      <w:r w:rsidRPr="005630AF">
        <w:rPr>
          <w:rFonts w:ascii="Times New Roman" w:hAnsi="Times New Roman" w:cs="Times New Roman"/>
        </w:rPr>
        <w:t xml:space="preserve"> </w:t>
      </w:r>
      <w:r w:rsidRPr="005630AF">
        <w:rPr>
          <w:rFonts w:ascii="Times New Roman" w:hAnsi="Times New Roman" w:cs="Times New Roman"/>
          <w:sz w:val="24"/>
          <w:szCs w:val="24"/>
        </w:rPr>
        <w:t>В список использованных источников и литературы включаются только те источники и литература, которые были использованы в эссе.</w:t>
      </w:r>
      <w:r w:rsidRPr="0056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30AF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источникам относятся: законы, указы, манифесты и другие правительственные акты, постановления, приказы, международные договоры, меморандумы, памятные записки, протоколы и другие архивные материалы, разрешенные к открытому использованию, исследуемые тексты.</w:t>
      </w:r>
      <w:proofErr w:type="gramEnd"/>
      <w:r w:rsidRPr="00563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</w:t>
      </w:r>
      <w:r w:rsidRPr="005630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литературе</w:t>
      </w:r>
      <w:r w:rsidRPr="005630A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относятся: монографии, книги (непериодическое издание объемом от 48 стр. и более), брошюры (непериодическое издание объемом от 5 до 48 стр.), периодические издания и газеты. Порядок оформления использованных источников и литератур</w:t>
      </w:r>
      <w:proofErr w:type="gramStart"/>
      <w:r w:rsidRPr="005630AF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5630AF">
        <w:rPr>
          <w:rFonts w:ascii="Times New Roman" w:hAnsi="Times New Roman" w:cs="Times New Roman"/>
          <w:sz w:val="24"/>
          <w:szCs w:val="24"/>
        </w:rPr>
        <w:t xml:space="preserve"> в соответствии с ГОСТ Р 7.0.5 - 2008.</w:t>
      </w:r>
    </w:p>
    <w:p w:rsidR="00AA1927" w:rsidRPr="005630AF" w:rsidRDefault="00AA1927" w:rsidP="00AA19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 xml:space="preserve">Сначала перечисляются источники и литература на русском языке, затем – </w:t>
      </w:r>
      <w:proofErr w:type="gramStart"/>
      <w:r w:rsidRPr="005630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30AF">
        <w:rPr>
          <w:rFonts w:ascii="Times New Roman" w:hAnsi="Times New Roman" w:cs="Times New Roman"/>
          <w:sz w:val="24"/>
          <w:szCs w:val="24"/>
        </w:rPr>
        <w:t xml:space="preserve"> иностранном.</w:t>
      </w:r>
    </w:p>
    <w:p w:rsidR="00AA1927" w:rsidRPr="005630AF" w:rsidRDefault="00AA1927" w:rsidP="00AA19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1FB4" w:rsidRPr="005630AF" w:rsidRDefault="00851FB4" w:rsidP="00851F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t>При написании эссе важно также учитывать следующие моменты:</w:t>
      </w:r>
    </w:p>
    <w:p w:rsidR="00851FB4" w:rsidRPr="005630AF" w:rsidRDefault="00851FB4" w:rsidP="0085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851FB4" w:rsidRPr="005630AF" w:rsidRDefault="00851FB4" w:rsidP="0085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851FB4" w:rsidRPr="005630AF" w:rsidRDefault="00851FB4" w:rsidP="0085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Стиль изложения: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</w:t>
      </w:r>
    </w:p>
    <w:p w:rsidR="00A6035D" w:rsidRPr="005630AF" w:rsidRDefault="00A6035D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t>Объем</w:t>
      </w:r>
      <w:r w:rsidR="00AA1927" w:rsidRPr="005630AF">
        <w:rPr>
          <w:rFonts w:ascii="Times New Roman" w:hAnsi="Times New Roman" w:cs="Times New Roman"/>
          <w:b/>
          <w:sz w:val="24"/>
          <w:szCs w:val="24"/>
        </w:rPr>
        <w:t xml:space="preserve"> и оформление</w:t>
      </w:r>
      <w:r w:rsidRPr="005630AF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AE7044" w:rsidRPr="005630AF">
        <w:rPr>
          <w:rFonts w:ascii="Times New Roman" w:hAnsi="Times New Roman" w:cs="Times New Roman"/>
          <w:sz w:val="24"/>
          <w:szCs w:val="24"/>
        </w:rPr>
        <w:t xml:space="preserve"> – </w:t>
      </w:r>
      <w:r w:rsidR="00851FB4" w:rsidRPr="005630AF">
        <w:rPr>
          <w:rFonts w:ascii="Times New Roman" w:hAnsi="Times New Roman" w:cs="Times New Roman"/>
          <w:sz w:val="24"/>
          <w:szCs w:val="24"/>
        </w:rPr>
        <w:t>эссе</w:t>
      </w:r>
      <w:r w:rsidR="00AE7044" w:rsidRPr="005630AF">
        <w:rPr>
          <w:rFonts w:ascii="Times New Roman" w:hAnsi="Times New Roman" w:cs="Times New Roman"/>
          <w:sz w:val="24"/>
          <w:szCs w:val="24"/>
        </w:rPr>
        <w:t xml:space="preserve"> </w:t>
      </w:r>
      <w:r w:rsidR="00CE2577" w:rsidRPr="008A2AAE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8A2AAE" w:rsidRPr="008A2AAE">
        <w:rPr>
          <w:rFonts w:ascii="Times New Roman" w:hAnsi="Times New Roman" w:cs="Times New Roman"/>
          <w:b/>
          <w:sz w:val="24"/>
          <w:szCs w:val="24"/>
        </w:rPr>
        <w:t>более</w:t>
      </w:r>
      <w:r w:rsidR="00CE2577" w:rsidRPr="005630AF">
        <w:rPr>
          <w:rFonts w:ascii="Times New Roman" w:hAnsi="Times New Roman" w:cs="Times New Roman"/>
          <w:sz w:val="24"/>
          <w:szCs w:val="24"/>
        </w:rPr>
        <w:t xml:space="preserve"> </w:t>
      </w:r>
      <w:r w:rsidR="00851FB4" w:rsidRPr="005630AF">
        <w:rPr>
          <w:rFonts w:ascii="Times New Roman" w:hAnsi="Times New Roman" w:cs="Times New Roman"/>
          <w:sz w:val="24"/>
          <w:szCs w:val="24"/>
        </w:rPr>
        <w:t>7</w:t>
      </w:r>
      <w:r w:rsidR="00AE7044" w:rsidRPr="005630AF">
        <w:rPr>
          <w:rFonts w:ascii="Times New Roman" w:hAnsi="Times New Roman" w:cs="Times New Roman"/>
          <w:sz w:val="24"/>
          <w:szCs w:val="24"/>
        </w:rPr>
        <w:t>-1</w:t>
      </w:r>
      <w:r w:rsidR="00851FB4" w:rsidRPr="005630AF">
        <w:rPr>
          <w:rFonts w:ascii="Times New Roman" w:hAnsi="Times New Roman" w:cs="Times New Roman"/>
          <w:sz w:val="24"/>
          <w:szCs w:val="24"/>
        </w:rPr>
        <w:t>0</w:t>
      </w:r>
      <w:r w:rsidR="00AE7044" w:rsidRPr="005630AF">
        <w:rPr>
          <w:rFonts w:ascii="Times New Roman" w:hAnsi="Times New Roman" w:cs="Times New Roman"/>
          <w:sz w:val="24"/>
          <w:szCs w:val="24"/>
        </w:rPr>
        <w:t xml:space="preserve"> страниц </w:t>
      </w:r>
      <w:r w:rsidRPr="005630AF">
        <w:rPr>
          <w:rFonts w:ascii="Times New Roman" w:hAnsi="Times New Roman" w:cs="Times New Roman"/>
          <w:sz w:val="24"/>
          <w:szCs w:val="24"/>
        </w:rPr>
        <w:t xml:space="preserve">компьютерного текста через 1,5 интервала, шрифт </w:t>
      </w:r>
      <w:proofErr w:type="spellStart"/>
      <w:r w:rsidRPr="005630A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6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0A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63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0A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630AF">
        <w:rPr>
          <w:rFonts w:ascii="Times New Roman" w:hAnsi="Times New Roman" w:cs="Times New Roman"/>
          <w:sz w:val="24"/>
          <w:szCs w:val="24"/>
        </w:rPr>
        <w:t>, обычный, 1</w:t>
      </w:r>
      <w:r w:rsidR="005133F4" w:rsidRPr="005630AF">
        <w:rPr>
          <w:rFonts w:ascii="Times New Roman" w:hAnsi="Times New Roman" w:cs="Times New Roman"/>
          <w:sz w:val="24"/>
          <w:szCs w:val="24"/>
        </w:rPr>
        <w:t>3</w:t>
      </w:r>
      <w:r w:rsidRPr="005630AF">
        <w:rPr>
          <w:rFonts w:ascii="Times New Roman" w:hAnsi="Times New Roman" w:cs="Times New Roman"/>
          <w:sz w:val="24"/>
          <w:szCs w:val="24"/>
        </w:rPr>
        <w:t xml:space="preserve"> </w:t>
      </w:r>
      <w:r w:rsidR="0064516E" w:rsidRPr="005630AF">
        <w:rPr>
          <w:rFonts w:ascii="Times New Roman" w:hAnsi="Times New Roman" w:cs="Times New Roman"/>
          <w:sz w:val="24"/>
          <w:szCs w:val="24"/>
        </w:rPr>
        <w:t>п</w:t>
      </w:r>
      <w:r w:rsidRPr="005630AF">
        <w:rPr>
          <w:rFonts w:ascii="Times New Roman" w:hAnsi="Times New Roman" w:cs="Times New Roman"/>
          <w:sz w:val="24"/>
          <w:szCs w:val="24"/>
        </w:rPr>
        <w:t>т. Поля</w:t>
      </w:r>
      <w:r w:rsidR="00AE7044" w:rsidRPr="005630AF">
        <w:rPr>
          <w:rFonts w:ascii="Times New Roman" w:hAnsi="Times New Roman" w:cs="Times New Roman"/>
          <w:sz w:val="24"/>
          <w:szCs w:val="24"/>
        </w:rPr>
        <w:t xml:space="preserve"> должны быть:  левое</w:t>
      </w:r>
      <w:r w:rsidRPr="005630AF">
        <w:rPr>
          <w:rFonts w:ascii="Times New Roman" w:hAnsi="Times New Roman" w:cs="Times New Roman"/>
          <w:sz w:val="24"/>
          <w:szCs w:val="24"/>
        </w:rPr>
        <w:t xml:space="preserve"> 2</w:t>
      </w:r>
      <w:r w:rsidR="00AE7044" w:rsidRPr="005630AF">
        <w:rPr>
          <w:rFonts w:ascii="Times New Roman" w:hAnsi="Times New Roman" w:cs="Times New Roman"/>
          <w:sz w:val="24"/>
          <w:szCs w:val="24"/>
        </w:rPr>
        <w:t>5 м</w:t>
      </w:r>
      <w:r w:rsidRPr="005630AF">
        <w:rPr>
          <w:rFonts w:ascii="Times New Roman" w:hAnsi="Times New Roman" w:cs="Times New Roman"/>
          <w:sz w:val="24"/>
          <w:szCs w:val="24"/>
        </w:rPr>
        <w:t>м</w:t>
      </w:r>
      <w:r w:rsidR="00AE7044" w:rsidRPr="005630AF">
        <w:rPr>
          <w:rFonts w:ascii="Times New Roman" w:hAnsi="Times New Roman" w:cs="Times New Roman"/>
          <w:sz w:val="24"/>
          <w:szCs w:val="24"/>
        </w:rPr>
        <w:t>, правое 10 мм, верхнее и нижнее по 20 мм</w:t>
      </w:r>
      <w:r w:rsidRPr="005630AF">
        <w:rPr>
          <w:rFonts w:ascii="Times New Roman" w:hAnsi="Times New Roman" w:cs="Times New Roman"/>
          <w:sz w:val="24"/>
          <w:szCs w:val="24"/>
        </w:rPr>
        <w:t>.</w:t>
      </w:r>
      <w:r w:rsidR="00B53DFE" w:rsidRPr="005630AF">
        <w:rPr>
          <w:rFonts w:ascii="Times New Roman" w:hAnsi="Times New Roman" w:cs="Times New Roman"/>
          <w:sz w:val="24"/>
          <w:szCs w:val="24"/>
        </w:rPr>
        <w:t xml:space="preserve"> Отс</w:t>
      </w:r>
      <w:bookmarkStart w:id="0" w:name="_GoBack"/>
      <w:bookmarkEnd w:id="0"/>
      <w:r w:rsidR="00B53DFE" w:rsidRPr="005630AF">
        <w:rPr>
          <w:rFonts w:ascii="Times New Roman" w:hAnsi="Times New Roman" w:cs="Times New Roman"/>
          <w:sz w:val="24"/>
          <w:szCs w:val="24"/>
        </w:rPr>
        <w:t>туп (абзац) – 1,25 см.</w:t>
      </w:r>
    </w:p>
    <w:p w:rsidR="00A6035D" w:rsidRPr="005630AF" w:rsidRDefault="00A6035D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sz w:val="24"/>
          <w:szCs w:val="24"/>
        </w:rPr>
        <w:t>Счет страниц начинается с титульного листа. В</w:t>
      </w:r>
      <w:r w:rsidR="00AE7044" w:rsidRPr="005630AF">
        <w:rPr>
          <w:rFonts w:ascii="Times New Roman" w:hAnsi="Times New Roman" w:cs="Times New Roman"/>
          <w:sz w:val="24"/>
          <w:szCs w:val="24"/>
        </w:rPr>
        <w:t xml:space="preserve"> число страниц входят  </w:t>
      </w:r>
      <w:r w:rsidR="00AA1927" w:rsidRPr="005630AF">
        <w:rPr>
          <w:rFonts w:ascii="Times New Roman" w:hAnsi="Times New Roman" w:cs="Times New Roman"/>
          <w:sz w:val="24"/>
          <w:szCs w:val="24"/>
        </w:rPr>
        <w:t>план</w:t>
      </w:r>
      <w:r w:rsidRPr="005630AF">
        <w:rPr>
          <w:rFonts w:ascii="Times New Roman" w:hAnsi="Times New Roman" w:cs="Times New Roman"/>
          <w:sz w:val="24"/>
          <w:szCs w:val="24"/>
        </w:rPr>
        <w:t>, основно</w:t>
      </w:r>
      <w:r w:rsidR="00AE7044" w:rsidRPr="005630AF">
        <w:rPr>
          <w:rFonts w:ascii="Times New Roman" w:hAnsi="Times New Roman" w:cs="Times New Roman"/>
          <w:sz w:val="24"/>
          <w:szCs w:val="24"/>
        </w:rPr>
        <w:t>й</w:t>
      </w:r>
      <w:r w:rsidRPr="005630AF">
        <w:rPr>
          <w:rFonts w:ascii="Times New Roman" w:hAnsi="Times New Roman" w:cs="Times New Roman"/>
          <w:sz w:val="24"/>
          <w:szCs w:val="24"/>
        </w:rPr>
        <w:t xml:space="preserve"> </w:t>
      </w:r>
      <w:r w:rsidR="00AE7044" w:rsidRPr="005630AF">
        <w:rPr>
          <w:rFonts w:ascii="Times New Roman" w:hAnsi="Times New Roman" w:cs="Times New Roman"/>
          <w:sz w:val="24"/>
          <w:szCs w:val="24"/>
        </w:rPr>
        <w:t>текст</w:t>
      </w:r>
      <w:r w:rsidRPr="005630AF">
        <w:rPr>
          <w:rFonts w:ascii="Times New Roman" w:hAnsi="Times New Roman" w:cs="Times New Roman"/>
          <w:sz w:val="24"/>
          <w:szCs w:val="24"/>
        </w:rPr>
        <w:t xml:space="preserve"> работы и список использованных источников и литературы.</w:t>
      </w:r>
      <w:r w:rsidR="00AE7044" w:rsidRPr="005630AF">
        <w:rPr>
          <w:rFonts w:ascii="Times New Roman" w:hAnsi="Times New Roman" w:cs="Times New Roman"/>
          <w:sz w:val="24"/>
          <w:szCs w:val="24"/>
        </w:rPr>
        <w:t xml:space="preserve"> Порядковый номер страницы ставится в середине верхнего колонтитула. На титульной  странице нумерация не ставится.</w:t>
      </w:r>
    </w:p>
    <w:p w:rsidR="0064516E" w:rsidRPr="005630AF" w:rsidRDefault="0064516E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  <w:b/>
          <w:sz w:val="24"/>
          <w:szCs w:val="24"/>
        </w:rPr>
        <w:t>Оценка работы</w:t>
      </w:r>
      <w:r w:rsidR="00CE2577" w:rsidRPr="00563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0AF">
        <w:rPr>
          <w:rFonts w:ascii="Times New Roman" w:hAnsi="Times New Roman" w:cs="Times New Roman"/>
          <w:sz w:val="24"/>
          <w:szCs w:val="24"/>
        </w:rPr>
        <w:t>- все работы, в первую очередь, проверяются в системе «</w:t>
      </w:r>
      <w:proofErr w:type="spellStart"/>
      <w:r w:rsidRPr="005630AF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5630AF">
        <w:rPr>
          <w:rFonts w:ascii="Times New Roman" w:hAnsi="Times New Roman" w:cs="Times New Roman"/>
          <w:sz w:val="24"/>
          <w:szCs w:val="24"/>
        </w:rPr>
        <w:t>». Далее</w:t>
      </w:r>
      <w:r w:rsidR="00CE2577" w:rsidRPr="005630AF">
        <w:rPr>
          <w:rFonts w:ascii="Times New Roman" w:hAnsi="Times New Roman" w:cs="Times New Roman"/>
          <w:sz w:val="24"/>
          <w:szCs w:val="24"/>
        </w:rPr>
        <w:t xml:space="preserve"> работы направляются  преподавателю согласно  теме </w:t>
      </w:r>
      <w:r w:rsidR="00AA1927" w:rsidRPr="005630AF">
        <w:rPr>
          <w:rFonts w:ascii="Times New Roman" w:hAnsi="Times New Roman" w:cs="Times New Roman"/>
          <w:sz w:val="24"/>
          <w:szCs w:val="24"/>
        </w:rPr>
        <w:t>эссе</w:t>
      </w:r>
      <w:r w:rsidR="00CE2577" w:rsidRPr="005630AF">
        <w:rPr>
          <w:rFonts w:ascii="Times New Roman" w:hAnsi="Times New Roman" w:cs="Times New Roman"/>
          <w:sz w:val="24"/>
          <w:szCs w:val="24"/>
        </w:rPr>
        <w:t>.</w:t>
      </w:r>
    </w:p>
    <w:p w:rsidR="005630AF" w:rsidRPr="005630AF" w:rsidRDefault="00CE2577" w:rsidP="005630AF">
      <w:pPr>
        <w:rPr>
          <w:rFonts w:ascii="Times New Roman" w:hAnsi="Times New Roman" w:cs="Times New Roman"/>
        </w:rPr>
      </w:pPr>
      <w:r w:rsidRPr="005630AF">
        <w:rPr>
          <w:rFonts w:ascii="Times New Roman" w:hAnsi="Times New Roman" w:cs="Times New Roman"/>
        </w:rPr>
        <w:t>Основные критерии оценк</w:t>
      </w:r>
      <w:proofErr w:type="gramStart"/>
      <w:r w:rsidRPr="005630AF">
        <w:rPr>
          <w:rFonts w:ascii="Times New Roman" w:hAnsi="Times New Roman" w:cs="Times New Roman"/>
        </w:rPr>
        <w:t>и-</w:t>
      </w:r>
      <w:proofErr w:type="gramEnd"/>
      <w:r w:rsidRPr="005630AF">
        <w:rPr>
          <w:rFonts w:ascii="Times New Roman" w:hAnsi="Times New Roman" w:cs="Times New Roman"/>
        </w:rPr>
        <w:t xml:space="preserve"> с</w:t>
      </w:r>
      <w:r w:rsidR="0064516E" w:rsidRPr="005630AF">
        <w:rPr>
          <w:rFonts w:ascii="Times New Roman" w:hAnsi="Times New Roman" w:cs="Times New Roman"/>
        </w:rPr>
        <w:t>амостоятельность</w:t>
      </w:r>
      <w:r w:rsidR="00231892" w:rsidRPr="005630AF">
        <w:rPr>
          <w:rFonts w:ascii="Times New Roman" w:hAnsi="Times New Roman" w:cs="Times New Roman"/>
        </w:rPr>
        <w:t xml:space="preserve"> </w:t>
      </w:r>
      <w:r w:rsidR="0064516E" w:rsidRPr="005630AF">
        <w:rPr>
          <w:rFonts w:ascii="Times New Roman" w:hAnsi="Times New Roman" w:cs="Times New Roman"/>
        </w:rPr>
        <w:t>работы студента</w:t>
      </w:r>
      <w:r w:rsidRPr="005630AF">
        <w:rPr>
          <w:rFonts w:ascii="Times New Roman" w:hAnsi="Times New Roman" w:cs="Times New Roman"/>
        </w:rPr>
        <w:t xml:space="preserve"> (не менее 60% в системе «</w:t>
      </w:r>
      <w:proofErr w:type="spellStart"/>
      <w:r w:rsidRPr="005630AF">
        <w:rPr>
          <w:rFonts w:ascii="Times New Roman" w:hAnsi="Times New Roman" w:cs="Times New Roman"/>
        </w:rPr>
        <w:t>Антиплагиат</w:t>
      </w:r>
      <w:proofErr w:type="spellEnd"/>
      <w:r w:rsidRPr="005630AF">
        <w:rPr>
          <w:rFonts w:ascii="Times New Roman" w:hAnsi="Times New Roman" w:cs="Times New Roman"/>
        </w:rPr>
        <w:t>»);</w:t>
      </w:r>
      <w:r w:rsidR="0064516E" w:rsidRPr="005630AF">
        <w:rPr>
          <w:rFonts w:ascii="Times New Roman" w:hAnsi="Times New Roman" w:cs="Times New Roman"/>
        </w:rPr>
        <w:t xml:space="preserve"> </w:t>
      </w:r>
    </w:p>
    <w:p w:rsidR="00AA1927" w:rsidRPr="005630AF" w:rsidRDefault="00AA1927" w:rsidP="005630AF">
      <w:pPr>
        <w:rPr>
          <w:rFonts w:ascii="Times New Roman" w:hAnsi="Times New Roman" w:cs="Times New Roman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6"/>
        <w:gridCol w:w="4990"/>
        <w:gridCol w:w="2049"/>
      </w:tblGrid>
      <w:tr w:rsidR="005630AF" w:rsidRPr="005630AF" w:rsidTr="005630AF">
        <w:trPr>
          <w:trHeight w:val="851"/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5630AF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lastRenderedPageBreak/>
              <w:t>Критерии оценки эссе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Требования к эссе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Максимальное количество</w:t>
            </w:r>
            <w:r w:rsidRPr="005630AF">
              <w:rPr>
                <w:rFonts w:ascii="Times New Roman" w:hAnsi="Times New Roman" w:cs="Times New Roman"/>
              </w:rPr>
              <w:br/>
              <w:t>баллов</w:t>
            </w:r>
          </w:p>
        </w:tc>
      </w:tr>
      <w:tr w:rsidR="005630AF" w:rsidRPr="005630AF" w:rsidTr="005630AF">
        <w:trPr>
          <w:trHeight w:val="1584"/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Знание и понимание теоретического материала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- рассматриваемые понятия определяются четко и полно, приводятся соответствующие примеры,</w:t>
            </w:r>
            <w:r w:rsidRPr="005630AF">
              <w:rPr>
                <w:rFonts w:ascii="Times New Roman" w:hAnsi="Times New Roman" w:cs="Times New Roman"/>
              </w:rPr>
              <w:br/>
              <w:t>- используемые понятия строго соответствуют теме,</w:t>
            </w:r>
            <w:r w:rsidRPr="005630AF">
              <w:rPr>
                <w:rFonts w:ascii="Times New Roman" w:hAnsi="Times New Roman" w:cs="Times New Roman"/>
              </w:rPr>
              <w:br/>
              <w:t>- самостоятельность выполнения работы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2</w:t>
            </w:r>
          </w:p>
        </w:tc>
      </w:tr>
      <w:tr w:rsidR="005630AF" w:rsidRPr="005630AF" w:rsidTr="005630AF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Анализ и оценка информации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- грамотно применяется категория анализа,</w:t>
            </w:r>
            <w:r w:rsidRPr="005630AF">
              <w:rPr>
                <w:rFonts w:ascii="Times New Roman" w:hAnsi="Times New Roman" w:cs="Times New Roman"/>
              </w:rPr>
              <w:br/>
              <w:t>- умело используются приемы сравнения и обобщения для анализа взаимосвязи понятий и явлений,</w:t>
            </w:r>
            <w:r w:rsidRPr="005630AF">
              <w:rPr>
                <w:rFonts w:ascii="Times New Roman" w:hAnsi="Times New Roman" w:cs="Times New Roman"/>
              </w:rPr>
              <w:br/>
              <w:t>- объясняются альтернативные взгляды на рассматриваемую проблему,</w:t>
            </w:r>
            <w:r w:rsidRPr="005630AF">
              <w:rPr>
                <w:rFonts w:ascii="Times New Roman" w:hAnsi="Times New Roman" w:cs="Times New Roman"/>
              </w:rPr>
              <w:br/>
              <w:t>- обоснованно интерпретируется текстовая информация,</w:t>
            </w:r>
            <w:r w:rsidRPr="005630AF">
              <w:rPr>
                <w:rFonts w:ascii="Times New Roman" w:hAnsi="Times New Roman" w:cs="Times New Roman"/>
              </w:rPr>
              <w:br/>
              <w:t>- дается личная оценка проблеме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4</w:t>
            </w:r>
          </w:p>
        </w:tc>
      </w:tr>
      <w:tr w:rsidR="005630AF" w:rsidRPr="005630AF" w:rsidTr="005630AF">
        <w:trPr>
          <w:tblCellSpacing w:w="20" w:type="dxa"/>
        </w:trPr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Построение</w:t>
            </w:r>
            <w:r w:rsidRPr="005630AF">
              <w:rPr>
                <w:rFonts w:ascii="Times New Roman" w:hAnsi="Times New Roman" w:cs="Times New Roman"/>
              </w:rPr>
              <w:br/>
              <w:t>суждений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- изложение ясное и четкое,</w:t>
            </w:r>
            <w:r w:rsidRPr="005630AF">
              <w:rPr>
                <w:rFonts w:ascii="Times New Roman" w:hAnsi="Times New Roman" w:cs="Times New Roman"/>
              </w:rPr>
              <w:br/>
              <w:t>- приводимые доказательства логичны</w:t>
            </w:r>
            <w:r w:rsidRPr="005630AF">
              <w:rPr>
                <w:rFonts w:ascii="Times New Roman" w:hAnsi="Times New Roman" w:cs="Times New Roman"/>
              </w:rPr>
              <w:br/>
              <w:t>- выдвинутые тезисы сопровождаются грамотной аргументацией,</w:t>
            </w:r>
            <w:proofErr w:type="gramStart"/>
            <w:r w:rsidRPr="005630AF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5630AF">
              <w:rPr>
                <w:rFonts w:ascii="Times New Roman" w:hAnsi="Times New Roman" w:cs="Times New Roman"/>
              </w:rPr>
              <w:t>приводятся различные точки зрения и их личная оценка,</w:t>
            </w:r>
            <w:r w:rsidRPr="005630AF">
              <w:rPr>
                <w:rFonts w:ascii="Times New Roman" w:hAnsi="Times New Roman" w:cs="Times New Roman"/>
              </w:rPr>
              <w:br/>
              <w:t>- общая форма изложения полученных результатов и их интерпретации соответствует жанру проблемной научной статьи</w:t>
            </w:r>
          </w:p>
        </w:tc>
        <w:tc>
          <w:tcPr>
            <w:tcW w:w="0" w:type="auto"/>
            <w:shd w:val="clear" w:color="auto" w:fill="FFFFFF" w:themeFill="background1"/>
            <w:tcMar>
              <w:top w:w="72" w:type="dxa"/>
              <w:left w:w="120" w:type="dxa"/>
              <w:bottom w:w="120" w:type="dxa"/>
              <w:right w:w="120" w:type="dxa"/>
            </w:tcMar>
            <w:hideMark/>
          </w:tcPr>
          <w:p w:rsidR="00AA1927" w:rsidRPr="005630AF" w:rsidRDefault="00AA1927" w:rsidP="005630AF">
            <w:pPr>
              <w:rPr>
                <w:rFonts w:ascii="Times New Roman" w:hAnsi="Times New Roman" w:cs="Times New Roman"/>
              </w:rPr>
            </w:pPr>
            <w:r w:rsidRPr="005630AF">
              <w:rPr>
                <w:rFonts w:ascii="Times New Roman" w:hAnsi="Times New Roman" w:cs="Times New Roman"/>
              </w:rPr>
              <w:t>4</w:t>
            </w:r>
          </w:p>
        </w:tc>
      </w:tr>
    </w:tbl>
    <w:p w:rsidR="00AA1927" w:rsidRPr="005630AF" w:rsidRDefault="00AA1927" w:rsidP="005630AF">
      <w:pPr>
        <w:rPr>
          <w:rFonts w:ascii="Times New Roman" w:hAnsi="Times New Roman" w:cs="Times New Roman"/>
        </w:rPr>
      </w:pPr>
      <w:r w:rsidRPr="005630AF">
        <w:rPr>
          <w:rFonts w:ascii="Times New Roman" w:hAnsi="Times New Roman" w:cs="Times New Roman"/>
        </w:rPr>
        <w:t>Максимальное количество баллов, которое мож</w:t>
      </w:r>
      <w:r w:rsidR="005630AF">
        <w:rPr>
          <w:rFonts w:ascii="Times New Roman" w:hAnsi="Times New Roman" w:cs="Times New Roman"/>
        </w:rPr>
        <w:t>но</w:t>
      </w:r>
      <w:r w:rsidRPr="005630AF">
        <w:rPr>
          <w:rFonts w:ascii="Times New Roman" w:hAnsi="Times New Roman" w:cs="Times New Roman"/>
        </w:rPr>
        <w:t xml:space="preserve"> получить – 10.</w:t>
      </w:r>
    </w:p>
    <w:p w:rsidR="00AA1927" w:rsidRPr="005630AF" w:rsidRDefault="00AA1927" w:rsidP="001F2797">
      <w:pPr>
        <w:rPr>
          <w:rFonts w:ascii="Times New Roman" w:hAnsi="Times New Roman" w:cs="Times New Roman"/>
          <w:sz w:val="24"/>
          <w:szCs w:val="24"/>
        </w:rPr>
      </w:pPr>
      <w:r w:rsidRPr="005630AF">
        <w:rPr>
          <w:rFonts w:ascii="Times New Roman" w:hAnsi="Times New Roman" w:cs="Times New Roman"/>
        </w:rPr>
        <w:t> </w:t>
      </w:r>
    </w:p>
    <w:p w:rsidR="00D51063" w:rsidRPr="001F2797" w:rsidRDefault="00D51063" w:rsidP="00CE25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797">
        <w:rPr>
          <w:rFonts w:ascii="Times New Roman" w:hAnsi="Times New Roman" w:cs="Times New Roman"/>
          <w:b/>
          <w:sz w:val="24"/>
          <w:szCs w:val="24"/>
        </w:rPr>
        <w:t>СРОКИ СДАЧИ РАБОТЫ:</w:t>
      </w:r>
    </w:p>
    <w:p w:rsidR="00D51063" w:rsidRPr="001F2797" w:rsidRDefault="005630AF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97">
        <w:rPr>
          <w:rFonts w:ascii="Times New Roman" w:hAnsi="Times New Roman" w:cs="Times New Roman"/>
          <w:sz w:val="24"/>
          <w:szCs w:val="24"/>
        </w:rPr>
        <w:t>Все эссе</w:t>
      </w:r>
      <w:r w:rsidR="00D51063" w:rsidRPr="001F2797">
        <w:rPr>
          <w:rFonts w:ascii="Times New Roman" w:hAnsi="Times New Roman" w:cs="Times New Roman"/>
          <w:sz w:val="24"/>
          <w:szCs w:val="24"/>
        </w:rPr>
        <w:t xml:space="preserve"> принимаются на проверку</w:t>
      </w:r>
      <w:r w:rsidRPr="001F2797">
        <w:rPr>
          <w:rFonts w:ascii="Times New Roman" w:hAnsi="Times New Roman" w:cs="Times New Roman"/>
          <w:sz w:val="24"/>
          <w:szCs w:val="24"/>
        </w:rPr>
        <w:t xml:space="preserve"> в </w:t>
      </w:r>
      <w:r w:rsidR="001F2797" w:rsidRPr="001F279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1F2797">
        <w:rPr>
          <w:rFonts w:ascii="Times New Roman" w:hAnsi="Times New Roman" w:cs="Times New Roman"/>
          <w:sz w:val="24"/>
          <w:szCs w:val="24"/>
        </w:rPr>
        <w:t>, проект «Эссе»</w:t>
      </w:r>
      <w:r w:rsidR="001F2797" w:rsidRPr="001F2797">
        <w:rPr>
          <w:rFonts w:ascii="Times New Roman" w:hAnsi="Times New Roman" w:cs="Times New Roman"/>
          <w:sz w:val="24"/>
          <w:szCs w:val="24"/>
        </w:rPr>
        <w:t xml:space="preserve"> Если у вас нет доступа в </w:t>
      </w:r>
      <w:r w:rsidR="001F2797" w:rsidRPr="001F279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1F2797" w:rsidRPr="001F2797">
        <w:rPr>
          <w:rFonts w:ascii="Times New Roman" w:hAnsi="Times New Roman" w:cs="Times New Roman"/>
          <w:sz w:val="24"/>
          <w:szCs w:val="24"/>
        </w:rPr>
        <w:t>, то направляйте свои работы</w:t>
      </w:r>
      <w:r w:rsidR="00D51063" w:rsidRPr="001F2797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6" w:history="1">
        <w:r w:rsidR="00D51063" w:rsidRPr="001F27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nsedova</w:t>
        </w:r>
        <w:r w:rsidR="00D51063" w:rsidRPr="001F2797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51063" w:rsidRPr="001F27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hse</w:t>
        </w:r>
        <w:r w:rsidR="00D51063" w:rsidRPr="001F279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1063" w:rsidRPr="001F279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1063" w:rsidRPr="001F2797">
        <w:rPr>
          <w:rFonts w:ascii="Times New Roman" w:hAnsi="Times New Roman" w:cs="Times New Roman"/>
          <w:sz w:val="24"/>
          <w:szCs w:val="24"/>
        </w:rPr>
        <w:t xml:space="preserve"> (Седова Наталья Сергеевна).</w:t>
      </w:r>
    </w:p>
    <w:p w:rsidR="00D51063" w:rsidRDefault="00D51063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797">
        <w:rPr>
          <w:rFonts w:ascii="Times New Roman" w:hAnsi="Times New Roman" w:cs="Times New Roman"/>
          <w:b/>
          <w:sz w:val="24"/>
          <w:szCs w:val="24"/>
          <w:u w:val="single"/>
        </w:rPr>
        <w:t>Последний срок</w:t>
      </w:r>
      <w:r w:rsidRPr="001F2797">
        <w:rPr>
          <w:rFonts w:ascii="Times New Roman" w:hAnsi="Times New Roman" w:cs="Times New Roman"/>
          <w:sz w:val="24"/>
          <w:szCs w:val="24"/>
        </w:rPr>
        <w:t xml:space="preserve"> принятия Ваших работ  </w:t>
      </w:r>
      <w:r w:rsidR="001F2797" w:rsidRPr="001F279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1F279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1F2797" w:rsidRPr="001F2797">
        <w:rPr>
          <w:rFonts w:ascii="Times New Roman" w:hAnsi="Times New Roman" w:cs="Times New Roman"/>
          <w:b/>
          <w:color w:val="FF0000"/>
          <w:sz w:val="24"/>
          <w:szCs w:val="24"/>
        </w:rPr>
        <w:t>59</w:t>
      </w:r>
      <w:r w:rsidRPr="001F27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A2AAE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1F27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A2AAE">
        <w:rPr>
          <w:rFonts w:ascii="Times New Roman" w:hAnsi="Times New Roman" w:cs="Times New Roman"/>
          <w:b/>
          <w:color w:val="FF0000"/>
          <w:sz w:val="24"/>
          <w:szCs w:val="24"/>
        </w:rPr>
        <w:t>ноября</w:t>
      </w:r>
      <w:r w:rsidRPr="001F27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</w:t>
      </w:r>
      <w:r w:rsidR="008A2AA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1F2797">
        <w:rPr>
          <w:rFonts w:ascii="Times New Roman" w:hAnsi="Times New Roman" w:cs="Times New Roman"/>
          <w:b/>
          <w:color w:val="FF0000"/>
          <w:sz w:val="24"/>
          <w:szCs w:val="24"/>
        </w:rPr>
        <w:t>г</w:t>
      </w:r>
      <w:r w:rsidRPr="001F2797">
        <w:rPr>
          <w:rFonts w:ascii="Times New Roman" w:hAnsi="Times New Roman" w:cs="Times New Roman"/>
          <w:sz w:val="24"/>
          <w:szCs w:val="24"/>
        </w:rPr>
        <w:t>. Работы, присланные после этого срока рассматриваться не будут.</w:t>
      </w:r>
    </w:p>
    <w:p w:rsidR="008A2AAE" w:rsidRDefault="008A2AAE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AAE" w:rsidRDefault="008A2AAE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AAE" w:rsidRDefault="008A2AAE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AAE" w:rsidRDefault="008A2AAE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AAE" w:rsidRDefault="008A2AAE" w:rsidP="00CE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AAE" w:rsidRDefault="008A2AAE" w:rsidP="008A2AA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Правительство Российской Федерации</w:t>
      </w:r>
    </w:p>
    <w:p w:rsidR="008A2AAE" w:rsidRDefault="008A2AAE" w:rsidP="008A2AA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8A2AAE" w:rsidRDefault="008A2AAE" w:rsidP="008A2AA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Национальный исследовательский университет</w:t>
      </w:r>
    </w:p>
    <w:p w:rsidR="008A2AAE" w:rsidRDefault="008A2AAE" w:rsidP="008A2AA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«Высшая школа экономики»</w:t>
      </w:r>
    </w:p>
    <w:p w:rsidR="008A2AAE" w:rsidRDefault="008A2AAE" w:rsidP="008A2AAE">
      <w:pPr>
        <w:rPr>
          <w:rFonts w:ascii="Times New Roman" w:hAnsi="Times New Roman" w:cs="Times New Roman"/>
          <w:b/>
        </w:rPr>
      </w:pPr>
    </w:p>
    <w:p w:rsidR="008A2AAE" w:rsidRDefault="008A2AAE" w:rsidP="008A2AAE">
      <w:pPr>
        <w:rPr>
          <w:rFonts w:ascii="Times New Roman" w:hAnsi="Times New Roman" w:cs="Times New Roman"/>
          <w:b/>
        </w:rPr>
      </w:pPr>
    </w:p>
    <w:p w:rsidR="008A2AAE" w:rsidRDefault="008A2AAE" w:rsidP="008A2AAE">
      <w:pPr>
        <w:rPr>
          <w:rFonts w:ascii="Times New Roman" w:hAnsi="Times New Roman" w:cs="Times New Roman"/>
          <w:b/>
        </w:rPr>
      </w:pPr>
    </w:p>
    <w:p w:rsidR="008A2AAE" w:rsidRDefault="008A2AAE" w:rsidP="008A2AAE">
      <w:pPr>
        <w:rPr>
          <w:rFonts w:ascii="Times New Roman" w:eastAsia="Calibri" w:hAnsi="Times New Roman" w:cs="Times New Roman"/>
          <w:b/>
        </w:rPr>
      </w:pPr>
    </w:p>
    <w:p w:rsidR="008A2AAE" w:rsidRDefault="008A2AAE" w:rsidP="008A2AA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Майнор «Безопасность предпринимательской деятельности»</w:t>
      </w:r>
    </w:p>
    <w:p w:rsidR="008A2AAE" w:rsidRDefault="008A2AAE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Эссе на тему:</w:t>
      </w:r>
    </w:p>
    <w:p w:rsidR="008A2AAE" w:rsidRDefault="008A2AAE" w:rsidP="008A2AAE">
      <w:pPr>
        <w:pStyle w:val="HTML"/>
        <w:shd w:val="clear" w:color="auto" w:fill="FFFFFF"/>
        <w:jc w:val="center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b/>
          <w:sz w:val="28"/>
          <w:szCs w:val="28"/>
        </w:rPr>
        <w:t>«____________________________________________________»</w:t>
      </w:r>
    </w:p>
    <w:p w:rsidR="008A2AAE" w:rsidRDefault="008A2AAE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AAE" w:rsidRDefault="008A2AAE" w:rsidP="008A2A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2AAE" w:rsidRDefault="008A2AAE" w:rsidP="008A2AA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AAE" w:rsidRDefault="008A2AAE" w:rsidP="008A2AAE">
      <w:pPr>
        <w:autoSpaceDE w:val="0"/>
        <w:autoSpaceDN w:val="0"/>
        <w:adjustRightInd w:val="0"/>
        <w:spacing w:line="36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A2AAE" w:rsidRDefault="008A2AAE" w:rsidP="008A2AAE">
      <w:pPr>
        <w:autoSpaceDE w:val="0"/>
        <w:autoSpaceDN w:val="0"/>
        <w:adjustRightInd w:val="0"/>
        <w:spacing w:line="36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факультет, 2 курс, </w:t>
      </w:r>
      <w:r>
        <w:rPr>
          <w:rFonts w:ascii="Times New Roman" w:hAnsi="Times New Roman" w:cs="Times New Roman"/>
          <w:sz w:val="28"/>
          <w:szCs w:val="28"/>
        </w:rPr>
        <w:t>бакалавриат, образовательная программа</w:t>
      </w:r>
    </w:p>
    <w:p w:rsidR="008A2AAE" w:rsidRDefault="008A2AAE" w:rsidP="008A2AAE">
      <w:pPr>
        <w:autoSpaceDE w:val="0"/>
        <w:autoSpaceDN w:val="0"/>
        <w:adjustRightInd w:val="0"/>
        <w:spacing w:line="36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Проверил:</w:t>
      </w:r>
    </w:p>
    <w:p w:rsidR="008A2AAE" w:rsidRDefault="008A2AAE" w:rsidP="008A2AAE">
      <w:pPr>
        <w:autoSpaceDE w:val="0"/>
        <w:autoSpaceDN w:val="0"/>
        <w:adjustRightInd w:val="0"/>
        <w:spacing w:line="36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института проблем безопасности НИУ ВШЭ</w:t>
      </w:r>
    </w:p>
    <w:p w:rsidR="008A2AAE" w:rsidRDefault="008A2AAE" w:rsidP="008A2AAE">
      <w:pPr>
        <w:autoSpaceDE w:val="0"/>
        <w:autoSpaceDN w:val="0"/>
        <w:adjustRightInd w:val="0"/>
        <w:spacing w:line="36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Юрченко Александр Васильевич</w:t>
      </w:r>
    </w:p>
    <w:p w:rsidR="008A2AAE" w:rsidRDefault="008A2AAE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A2AAE" w:rsidRDefault="008A2AAE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A2AAE" w:rsidRDefault="008A2AAE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8A2AAE" w:rsidRPr="005630AF" w:rsidRDefault="008A2AAE" w:rsidP="008A2AAE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Москва, 201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sectPr w:rsidR="008A2AAE" w:rsidRPr="0056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BB5"/>
    <w:multiLevelType w:val="hybridMultilevel"/>
    <w:tmpl w:val="2CEEF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E58A7"/>
    <w:multiLevelType w:val="multilevel"/>
    <w:tmpl w:val="9A6C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0631A"/>
    <w:multiLevelType w:val="hybridMultilevel"/>
    <w:tmpl w:val="4332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6B"/>
    <w:rsid w:val="001D7332"/>
    <w:rsid w:val="001F2797"/>
    <w:rsid w:val="00231892"/>
    <w:rsid w:val="005133F4"/>
    <w:rsid w:val="005630AF"/>
    <w:rsid w:val="005E3962"/>
    <w:rsid w:val="006322F1"/>
    <w:rsid w:val="0064516E"/>
    <w:rsid w:val="006E2A6B"/>
    <w:rsid w:val="00824902"/>
    <w:rsid w:val="00851FB4"/>
    <w:rsid w:val="008A2AAE"/>
    <w:rsid w:val="009137F4"/>
    <w:rsid w:val="009522BB"/>
    <w:rsid w:val="00A17459"/>
    <w:rsid w:val="00A6035D"/>
    <w:rsid w:val="00AA1927"/>
    <w:rsid w:val="00AE1167"/>
    <w:rsid w:val="00AE7044"/>
    <w:rsid w:val="00B53DFE"/>
    <w:rsid w:val="00C762EC"/>
    <w:rsid w:val="00C9756B"/>
    <w:rsid w:val="00CE2577"/>
    <w:rsid w:val="00CE506E"/>
    <w:rsid w:val="00D51063"/>
    <w:rsid w:val="00E65B63"/>
    <w:rsid w:val="00EC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962"/>
    <w:rPr>
      <w:b/>
      <w:bCs/>
    </w:rPr>
  </w:style>
  <w:style w:type="character" w:styleId="a5">
    <w:name w:val="Emphasis"/>
    <w:basedOn w:val="a0"/>
    <w:uiPriority w:val="20"/>
    <w:qFormat/>
    <w:rsid w:val="005E3962"/>
    <w:rPr>
      <w:i/>
      <w:iCs/>
    </w:rPr>
  </w:style>
  <w:style w:type="character" w:styleId="a6">
    <w:name w:val="Hyperlink"/>
    <w:basedOn w:val="a0"/>
    <w:uiPriority w:val="99"/>
    <w:unhideWhenUsed/>
    <w:rsid w:val="00D51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1FB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2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2AAE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962"/>
    <w:rPr>
      <w:b/>
      <w:bCs/>
    </w:rPr>
  </w:style>
  <w:style w:type="character" w:styleId="a5">
    <w:name w:val="Emphasis"/>
    <w:basedOn w:val="a0"/>
    <w:uiPriority w:val="20"/>
    <w:qFormat/>
    <w:rsid w:val="005E3962"/>
    <w:rPr>
      <w:i/>
      <w:iCs/>
    </w:rPr>
  </w:style>
  <w:style w:type="character" w:styleId="a6">
    <w:name w:val="Hyperlink"/>
    <w:basedOn w:val="a0"/>
    <w:uiPriority w:val="99"/>
    <w:unhideWhenUsed/>
    <w:rsid w:val="00D51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51FB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2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2AA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edova@h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Седова Наталья Сергеевна</dc:creator>
  <cp:lastModifiedBy>Седова Наталья Сергеевна</cp:lastModifiedBy>
  <cp:revision>7</cp:revision>
  <dcterms:created xsi:type="dcterms:W3CDTF">2015-11-18T08:28:00Z</dcterms:created>
  <dcterms:modified xsi:type="dcterms:W3CDTF">2016-09-30T15:35:00Z</dcterms:modified>
</cp:coreProperties>
</file>