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C5" w:rsidRDefault="00412AD6" w:rsidP="008A16A4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464C5">
        <w:rPr>
          <w:b/>
          <w:bCs/>
          <w:sz w:val="28"/>
          <w:szCs w:val="28"/>
        </w:rPr>
        <w:t>Санкт-Петербургский филиал федерального государственного</w:t>
      </w:r>
      <w:r w:rsidR="008A16A4" w:rsidRPr="005464C5">
        <w:rPr>
          <w:b/>
          <w:bCs/>
          <w:sz w:val="28"/>
          <w:szCs w:val="28"/>
        </w:rPr>
        <w:t xml:space="preserve"> </w:t>
      </w:r>
    </w:p>
    <w:p w:rsidR="008A16A4" w:rsidRPr="005464C5" w:rsidRDefault="00412AD6" w:rsidP="008A16A4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464C5">
        <w:rPr>
          <w:b/>
          <w:bCs/>
          <w:sz w:val="28"/>
          <w:szCs w:val="28"/>
        </w:rPr>
        <w:t xml:space="preserve">автономного образовательного учреждения высшего образования </w:t>
      </w:r>
    </w:p>
    <w:p w:rsidR="005464C5" w:rsidRDefault="00412AD6" w:rsidP="008A16A4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464C5">
        <w:rPr>
          <w:b/>
          <w:bCs/>
          <w:sz w:val="28"/>
          <w:szCs w:val="28"/>
        </w:rPr>
        <w:t xml:space="preserve">«Национальный исследовательский университет </w:t>
      </w:r>
    </w:p>
    <w:p w:rsidR="00412AD6" w:rsidRPr="005464C5" w:rsidRDefault="00412AD6" w:rsidP="008A16A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464C5">
        <w:rPr>
          <w:b/>
          <w:bCs/>
          <w:sz w:val="28"/>
          <w:szCs w:val="28"/>
        </w:rPr>
        <w:t>«Высшая школа</w:t>
      </w:r>
      <w:r w:rsidR="008A16A4" w:rsidRPr="005464C5">
        <w:rPr>
          <w:b/>
          <w:bCs/>
          <w:sz w:val="28"/>
          <w:szCs w:val="28"/>
        </w:rPr>
        <w:t xml:space="preserve"> </w:t>
      </w:r>
      <w:r w:rsidRPr="005464C5">
        <w:rPr>
          <w:b/>
          <w:bCs/>
          <w:sz w:val="28"/>
          <w:szCs w:val="28"/>
        </w:rPr>
        <w:t>экономики»</w:t>
      </w:r>
    </w:p>
    <w:p w:rsidR="00CC107B" w:rsidRPr="005464C5" w:rsidRDefault="00CC107B" w:rsidP="00412AD6">
      <w:pPr>
        <w:pStyle w:val="ad"/>
        <w:spacing w:after="0"/>
        <w:jc w:val="center"/>
        <w:rPr>
          <w:sz w:val="28"/>
          <w:szCs w:val="28"/>
        </w:rPr>
      </w:pPr>
    </w:p>
    <w:p w:rsidR="00CC107B" w:rsidRDefault="00CC107B" w:rsidP="00412AD6">
      <w:pPr>
        <w:pStyle w:val="ad"/>
        <w:spacing w:after="0"/>
        <w:jc w:val="center"/>
        <w:rPr>
          <w:sz w:val="27"/>
          <w:szCs w:val="27"/>
        </w:rPr>
      </w:pPr>
    </w:p>
    <w:p w:rsidR="00CC107B" w:rsidRPr="005464C5" w:rsidRDefault="00412AD6" w:rsidP="00412AD6">
      <w:pPr>
        <w:pStyle w:val="ad"/>
        <w:spacing w:after="0"/>
        <w:jc w:val="center"/>
        <w:rPr>
          <w:sz w:val="24"/>
          <w:szCs w:val="24"/>
        </w:rPr>
      </w:pPr>
      <w:r w:rsidRPr="005464C5">
        <w:rPr>
          <w:sz w:val="24"/>
          <w:szCs w:val="24"/>
        </w:rPr>
        <w:t>Факультет</w:t>
      </w:r>
      <w:r w:rsidR="00CC107B" w:rsidRPr="005464C5">
        <w:rPr>
          <w:sz w:val="24"/>
          <w:szCs w:val="24"/>
        </w:rPr>
        <w:t xml:space="preserve"> </w:t>
      </w:r>
      <w:r w:rsidRPr="005464C5">
        <w:rPr>
          <w:sz w:val="24"/>
          <w:szCs w:val="24"/>
        </w:rPr>
        <w:t xml:space="preserve">Санкт-Петербургская школа </w:t>
      </w:r>
      <w:r w:rsidR="000F0E1E" w:rsidRPr="005464C5">
        <w:rPr>
          <w:sz w:val="24"/>
          <w:szCs w:val="24"/>
        </w:rPr>
        <w:t>экономики и менеджмента</w:t>
      </w:r>
      <w:r w:rsidRPr="005464C5">
        <w:rPr>
          <w:sz w:val="24"/>
          <w:szCs w:val="24"/>
        </w:rPr>
        <w:br/>
      </w:r>
    </w:p>
    <w:p w:rsidR="00412AD6" w:rsidRPr="005464C5" w:rsidRDefault="00412AD6" w:rsidP="00412AD6">
      <w:pPr>
        <w:pStyle w:val="ad"/>
        <w:spacing w:after="0"/>
        <w:jc w:val="center"/>
        <w:rPr>
          <w:sz w:val="24"/>
          <w:szCs w:val="24"/>
        </w:rPr>
      </w:pPr>
      <w:r w:rsidRPr="005464C5">
        <w:rPr>
          <w:sz w:val="24"/>
          <w:szCs w:val="24"/>
        </w:rPr>
        <w:t xml:space="preserve">Департамент </w:t>
      </w:r>
      <w:r w:rsidR="000F0E1E" w:rsidRPr="005464C5">
        <w:rPr>
          <w:sz w:val="24"/>
          <w:szCs w:val="24"/>
        </w:rPr>
        <w:t>менеджмента</w:t>
      </w:r>
    </w:p>
    <w:p w:rsidR="005464C5" w:rsidRDefault="005464C5" w:rsidP="00412AD6">
      <w:pPr>
        <w:pStyle w:val="ad"/>
        <w:spacing w:after="0"/>
        <w:jc w:val="center"/>
        <w:rPr>
          <w:b/>
          <w:bCs/>
          <w:sz w:val="28"/>
          <w:szCs w:val="28"/>
        </w:rPr>
      </w:pPr>
    </w:p>
    <w:p w:rsidR="00412AD6" w:rsidRPr="005464C5" w:rsidRDefault="00412AD6" w:rsidP="00412AD6">
      <w:pPr>
        <w:pStyle w:val="ad"/>
        <w:spacing w:after="0"/>
        <w:jc w:val="center"/>
        <w:rPr>
          <w:sz w:val="28"/>
          <w:szCs w:val="28"/>
          <w:highlight w:val="yellow"/>
        </w:rPr>
      </w:pPr>
      <w:r w:rsidRPr="005464C5">
        <w:rPr>
          <w:b/>
          <w:bCs/>
          <w:sz w:val="28"/>
          <w:szCs w:val="28"/>
        </w:rPr>
        <w:t>Рабочая программа дисциплины</w:t>
      </w:r>
      <w:r w:rsidRPr="005464C5">
        <w:rPr>
          <w:sz w:val="28"/>
          <w:szCs w:val="28"/>
        </w:rPr>
        <w:t xml:space="preserve"> </w:t>
      </w:r>
      <w:r w:rsidRPr="005464C5">
        <w:rPr>
          <w:sz w:val="28"/>
          <w:szCs w:val="28"/>
        </w:rPr>
        <w:br/>
      </w:r>
      <w:r w:rsidRPr="005464C5">
        <w:rPr>
          <w:b/>
          <w:sz w:val="28"/>
          <w:szCs w:val="28"/>
        </w:rPr>
        <w:t>«</w:t>
      </w:r>
      <w:r w:rsidR="000F0E1E" w:rsidRPr="005464C5">
        <w:rPr>
          <w:b/>
          <w:sz w:val="28"/>
          <w:szCs w:val="28"/>
        </w:rPr>
        <w:t>Основы международного бизнеса</w:t>
      </w:r>
      <w:r w:rsidRPr="005464C5">
        <w:rPr>
          <w:b/>
          <w:sz w:val="28"/>
          <w:szCs w:val="28"/>
        </w:rPr>
        <w:t>»</w:t>
      </w:r>
    </w:p>
    <w:p w:rsidR="00CC107B" w:rsidRDefault="00CC107B" w:rsidP="00412AD6">
      <w:pPr>
        <w:pStyle w:val="ad"/>
        <w:spacing w:after="0"/>
        <w:jc w:val="center"/>
      </w:pPr>
    </w:p>
    <w:p w:rsidR="00412AD6" w:rsidRPr="005464C5" w:rsidRDefault="00CF560A" w:rsidP="005464C5">
      <w:pPr>
        <w:pStyle w:val="ad"/>
        <w:spacing w:before="0" w:beforeAutospacing="0" w:after="0" w:afterAutospacing="0"/>
        <w:jc w:val="center"/>
        <w:rPr>
          <w:sz w:val="24"/>
          <w:szCs w:val="24"/>
        </w:rPr>
      </w:pPr>
      <w:r w:rsidRPr="005464C5">
        <w:rPr>
          <w:sz w:val="24"/>
          <w:szCs w:val="24"/>
        </w:rPr>
        <w:t xml:space="preserve">для </w:t>
      </w:r>
      <w:r w:rsidR="005464C5" w:rsidRPr="005464C5">
        <w:rPr>
          <w:sz w:val="24"/>
          <w:szCs w:val="24"/>
        </w:rPr>
        <w:t>майнора</w:t>
      </w:r>
      <w:r w:rsidR="00412AD6" w:rsidRPr="005464C5">
        <w:rPr>
          <w:b/>
          <w:sz w:val="24"/>
          <w:szCs w:val="24"/>
        </w:rPr>
        <w:t xml:space="preserve"> </w:t>
      </w:r>
      <w:r w:rsidR="00412AD6" w:rsidRPr="005464C5">
        <w:rPr>
          <w:sz w:val="24"/>
          <w:szCs w:val="24"/>
        </w:rPr>
        <w:t>«</w:t>
      </w:r>
      <w:r w:rsidR="009C50B3" w:rsidRPr="005464C5">
        <w:rPr>
          <w:sz w:val="24"/>
          <w:szCs w:val="24"/>
        </w:rPr>
        <w:t>М</w:t>
      </w:r>
      <w:r w:rsidR="000F0E1E" w:rsidRPr="005464C5">
        <w:rPr>
          <w:sz w:val="24"/>
          <w:szCs w:val="24"/>
        </w:rPr>
        <w:t>еждународный бизнес</w:t>
      </w:r>
      <w:r w:rsidR="005464C5" w:rsidRPr="005464C5">
        <w:rPr>
          <w:sz w:val="24"/>
          <w:szCs w:val="24"/>
        </w:rPr>
        <w:t>»</w:t>
      </w:r>
    </w:p>
    <w:p w:rsidR="005464C5" w:rsidRPr="005464C5" w:rsidRDefault="005464C5" w:rsidP="005464C5">
      <w:pPr>
        <w:pStyle w:val="ad"/>
        <w:spacing w:before="0" w:beforeAutospacing="0" w:after="0" w:afterAutospacing="0"/>
        <w:jc w:val="center"/>
        <w:rPr>
          <w:sz w:val="24"/>
          <w:szCs w:val="24"/>
        </w:rPr>
      </w:pPr>
      <w:r w:rsidRPr="005464C5">
        <w:rPr>
          <w:sz w:val="24"/>
          <w:szCs w:val="24"/>
        </w:rPr>
        <w:t>уровень бакалавриат</w:t>
      </w:r>
    </w:p>
    <w:p w:rsidR="00CC107B" w:rsidRPr="005464C5" w:rsidRDefault="00CC107B" w:rsidP="00412AD6">
      <w:pPr>
        <w:pStyle w:val="ad"/>
        <w:spacing w:after="0"/>
        <w:rPr>
          <w:sz w:val="24"/>
          <w:szCs w:val="24"/>
        </w:rPr>
      </w:pPr>
    </w:p>
    <w:p w:rsidR="00CC107B" w:rsidRDefault="00CC107B" w:rsidP="000F0E1E">
      <w:pPr>
        <w:pStyle w:val="ad"/>
        <w:spacing w:before="0" w:beforeAutospacing="0" w:after="0" w:afterAutospacing="0"/>
      </w:pPr>
    </w:p>
    <w:p w:rsidR="001867FB" w:rsidRDefault="001867FB" w:rsidP="000F0E1E">
      <w:pPr>
        <w:pStyle w:val="ad"/>
        <w:spacing w:before="0" w:beforeAutospacing="0" w:after="0" w:afterAutospacing="0"/>
      </w:pPr>
    </w:p>
    <w:p w:rsidR="00CC107B" w:rsidRDefault="00CC107B" w:rsidP="000F0E1E">
      <w:pPr>
        <w:pStyle w:val="ad"/>
        <w:spacing w:before="0" w:beforeAutospacing="0" w:after="0" w:afterAutospacing="0"/>
      </w:pPr>
    </w:p>
    <w:p w:rsidR="005464C5" w:rsidRDefault="005464C5" w:rsidP="000F0E1E">
      <w:pPr>
        <w:pStyle w:val="ad"/>
        <w:spacing w:before="0" w:beforeAutospacing="0" w:after="0" w:afterAutospacing="0"/>
      </w:pPr>
    </w:p>
    <w:p w:rsidR="00CC107B" w:rsidRDefault="00CC107B" w:rsidP="000F0E1E">
      <w:pPr>
        <w:pStyle w:val="ad"/>
        <w:spacing w:before="0" w:beforeAutospacing="0" w:after="0" w:afterAutospacing="0"/>
      </w:pPr>
    </w:p>
    <w:p w:rsidR="00713D89" w:rsidRPr="005464C5" w:rsidRDefault="005464C5" w:rsidP="000F0E1E">
      <w:pPr>
        <w:pStyle w:val="ad"/>
        <w:spacing w:before="0" w:beforeAutospacing="0" w:after="0" w:afterAutospacing="0"/>
        <w:rPr>
          <w:sz w:val="24"/>
          <w:szCs w:val="24"/>
        </w:rPr>
      </w:pPr>
      <w:r w:rsidRPr="005464C5">
        <w:rPr>
          <w:sz w:val="24"/>
          <w:szCs w:val="24"/>
        </w:rPr>
        <w:t>Разработчики</w:t>
      </w:r>
      <w:r w:rsidR="00412AD6" w:rsidRPr="005464C5">
        <w:rPr>
          <w:sz w:val="24"/>
          <w:szCs w:val="24"/>
        </w:rPr>
        <w:t xml:space="preserve"> программы:</w:t>
      </w:r>
    </w:p>
    <w:p w:rsidR="00EE0B63" w:rsidRPr="005464C5" w:rsidRDefault="00EE0B63" w:rsidP="00EE0B63">
      <w:pPr>
        <w:pStyle w:val="ad"/>
        <w:spacing w:before="0" w:beforeAutospacing="0" w:after="0" w:afterAutospacing="0"/>
        <w:rPr>
          <w:sz w:val="24"/>
          <w:szCs w:val="24"/>
        </w:rPr>
      </w:pPr>
      <w:r w:rsidRPr="005464C5">
        <w:rPr>
          <w:sz w:val="24"/>
          <w:szCs w:val="24"/>
        </w:rPr>
        <w:t>Васильев Ф.В., преподаватель департамента менеджмента</w:t>
      </w:r>
      <w:r w:rsidR="00DC16D7" w:rsidRPr="005464C5">
        <w:rPr>
          <w:sz w:val="24"/>
          <w:szCs w:val="24"/>
        </w:rPr>
        <w:t xml:space="preserve">, </w:t>
      </w:r>
      <w:r w:rsidR="00DC16D7" w:rsidRPr="005464C5">
        <w:rPr>
          <w:sz w:val="24"/>
          <w:szCs w:val="24"/>
          <w:lang w:val="en-US"/>
        </w:rPr>
        <w:t>fvasilyev</w:t>
      </w:r>
      <w:r w:rsidR="00DC16D7" w:rsidRPr="005464C5">
        <w:rPr>
          <w:sz w:val="24"/>
          <w:szCs w:val="24"/>
        </w:rPr>
        <w:t>@</w:t>
      </w:r>
      <w:r w:rsidR="00DC16D7" w:rsidRPr="005464C5">
        <w:rPr>
          <w:sz w:val="24"/>
          <w:szCs w:val="24"/>
          <w:lang w:val="en-US"/>
        </w:rPr>
        <w:t>hse</w:t>
      </w:r>
      <w:r w:rsidR="00DC16D7" w:rsidRPr="005464C5">
        <w:rPr>
          <w:sz w:val="24"/>
          <w:szCs w:val="24"/>
        </w:rPr>
        <w:t>.</w:t>
      </w:r>
      <w:r w:rsidR="00DC16D7" w:rsidRPr="005464C5">
        <w:rPr>
          <w:sz w:val="24"/>
          <w:szCs w:val="24"/>
          <w:lang w:val="en-US"/>
        </w:rPr>
        <w:t>ru</w:t>
      </w:r>
    </w:p>
    <w:p w:rsidR="00EE0B63" w:rsidRPr="005464C5" w:rsidRDefault="00EE0B63" w:rsidP="00EE0B63">
      <w:pPr>
        <w:pStyle w:val="ad"/>
        <w:spacing w:before="0" w:beforeAutospacing="0" w:after="0" w:afterAutospacing="0"/>
        <w:rPr>
          <w:sz w:val="24"/>
          <w:szCs w:val="24"/>
        </w:rPr>
      </w:pPr>
      <w:r w:rsidRPr="005464C5">
        <w:rPr>
          <w:sz w:val="24"/>
          <w:szCs w:val="24"/>
        </w:rPr>
        <w:t>Грищенко Т.Ю., к.э.н., доцент департамента менеджмента</w:t>
      </w:r>
      <w:r w:rsidR="00DC16D7" w:rsidRPr="005464C5">
        <w:rPr>
          <w:sz w:val="24"/>
          <w:szCs w:val="24"/>
        </w:rPr>
        <w:t>, tgrishchenko@hse.ru</w:t>
      </w:r>
    </w:p>
    <w:p w:rsidR="00412AD6" w:rsidRPr="005464C5" w:rsidRDefault="000F0E1E" w:rsidP="000F0E1E">
      <w:pPr>
        <w:pStyle w:val="ad"/>
        <w:spacing w:before="0" w:beforeAutospacing="0" w:after="0" w:afterAutospacing="0"/>
        <w:rPr>
          <w:sz w:val="24"/>
          <w:szCs w:val="24"/>
        </w:rPr>
      </w:pPr>
      <w:r w:rsidRPr="005464C5">
        <w:rPr>
          <w:sz w:val="24"/>
          <w:szCs w:val="24"/>
        </w:rPr>
        <w:t>Кайсаров А.А., к.э.н., руководитель департамента менеджмента</w:t>
      </w:r>
      <w:r w:rsidR="00DC16D7" w:rsidRPr="005464C5">
        <w:rPr>
          <w:sz w:val="24"/>
          <w:szCs w:val="24"/>
        </w:rPr>
        <w:t xml:space="preserve">, </w:t>
      </w:r>
      <w:r w:rsidR="00DC16D7" w:rsidRPr="005464C5">
        <w:rPr>
          <w:sz w:val="24"/>
          <w:szCs w:val="24"/>
          <w:lang w:val="en-US"/>
        </w:rPr>
        <w:t>kaissarov</w:t>
      </w:r>
      <w:r w:rsidR="00DC16D7" w:rsidRPr="005464C5">
        <w:rPr>
          <w:sz w:val="24"/>
          <w:szCs w:val="24"/>
        </w:rPr>
        <w:t>@</w:t>
      </w:r>
      <w:r w:rsidR="00DC16D7" w:rsidRPr="005464C5">
        <w:rPr>
          <w:sz w:val="24"/>
          <w:szCs w:val="24"/>
          <w:lang w:val="en-US"/>
        </w:rPr>
        <w:t>hse</w:t>
      </w:r>
      <w:r w:rsidR="00DC16D7" w:rsidRPr="005464C5">
        <w:rPr>
          <w:sz w:val="24"/>
          <w:szCs w:val="24"/>
        </w:rPr>
        <w:t>.</w:t>
      </w:r>
      <w:r w:rsidR="00DC16D7" w:rsidRPr="005464C5">
        <w:rPr>
          <w:sz w:val="24"/>
          <w:szCs w:val="24"/>
          <w:lang w:val="en-US"/>
        </w:rPr>
        <w:t>ru</w:t>
      </w:r>
    </w:p>
    <w:p w:rsidR="000F0E1E" w:rsidRDefault="000F0E1E" w:rsidP="000F0E1E">
      <w:pPr>
        <w:pStyle w:val="ad"/>
        <w:spacing w:before="0" w:beforeAutospacing="0" w:after="0" w:afterAutospacing="0"/>
      </w:pPr>
    </w:p>
    <w:p w:rsidR="005464C5" w:rsidRDefault="005464C5" w:rsidP="00EC57C1">
      <w:pPr>
        <w:ind w:firstLine="0"/>
      </w:pPr>
    </w:p>
    <w:p w:rsidR="005464C5" w:rsidRDefault="005464C5" w:rsidP="00EC57C1">
      <w:pPr>
        <w:ind w:firstLine="0"/>
      </w:pPr>
    </w:p>
    <w:p w:rsidR="005464C5" w:rsidRDefault="005464C5" w:rsidP="00EC57C1">
      <w:pPr>
        <w:ind w:firstLine="0"/>
      </w:pPr>
    </w:p>
    <w:p w:rsidR="005464C5" w:rsidRDefault="005464C5" w:rsidP="00EC57C1">
      <w:pPr>
        <w:ind w:firstLine="0"/>
      </w:pPr>
    </w:p>
    <w:p w:rsidR="005464C5" w:rsidRDefault="005464C5" w:rsidP="00EC57C1">
      <w:pPr>
        <w:ind w:firstLine="0"/>
      </w:pPr>
    </w:p>
    <w:p w:rsidR="00EC57C1" w:rsidRDefault="005464C5" w:rsidP="00EC57C1">
      <w:pPr>
        <w:ind w:firstLine="0"/>
      </w:pPr>
      <w:r>
        <w:t>Утверждена академическим руководителем майнора</w:t>
      </w:r>
    </w:p>
    <w:p w:rsidR="00EC57C1" w:rsidRPr="0076245A" w:rsidRDefault="00EC57C1" w:rsidP="00EC57C1">
      <w:pPr>
        <w:ind w:firstLine="0"/>
      </w:pPr>
    </w:p>
    <w:p w:rsidR="00EC57C1" w:rsidRDefault="005464C5" w:rsidP="00EC57C1">
      <w:pPr>
        <w:ind w:firstLine="0"/>
      </w:pPr>
      <w:r>
        <w:t>Грищенко Т.Ю.</w:t>
      </w:r>
      <w:r w:rsidR="00EC57C1">
        <w:t xml:space="preserve">        ____</w:t>
      </w:r>
      <w:r w:rsidR="00EC57C1" w:rsidRPr="0076245A">
        <w:t>________________</w:t>
      </w:r>
    </w:p>
    <w:p w:rsidR="00EC57C1" w:rsidRDefault="00EC57C1" w:rsidP="00EC57C1">
      <w:pPr>
        <w:ind w:firstLine="0"/>
      </w:pPr>
    </w:p>
    <w:p w:rsidR="005464C5" w:rsidRDefault="005464C5" w:rsidP="005464C5">
      <w:pPr>
        <w:ind w:firstLine="0"/>
      </w:pPr>
      <w:r>
        <w:t>«__» ______________ 201</w:t>
      </w:r>
      <w:r w:rsidR="00634B2C">
        <w:t>6</w:t>
      </w:r>
      <w:r>
        <w:t xml:space="preserve"> </w:t>
      </w:r>
      <w:r w:rsidRPr="0076245A">
        <w:t>г.</w:t>
      </w:r>
    </w:p>
    <w:p w:rsidR="005464C5" w:rsidRDefault="005464C5" w:rsidP="00412AD6">
      <w:pPr>
        <w:pStyle w:val="ad"/>
        <w:spacing w:after="0"/>
        <w:jc w:val="center"/>
        <w:rPr>
          <w:sz w:val="24"/>
          <w:szCs w:val="24"/>
        </w:rPr>
      </w:pPr>
    </w:p>
    <w:p w:rsidR="005464C5" w:rsidRDefault="005464C5" w:rsidP="00412AD6">
      <w:pPr>
        <w:pStyle w:val="ad"/>
        <w:spacing w:after="0"/>
        <w:jc w:val="center"/>
        <w:rPr>
          <w:sz w:val="24"/>
          <w:szCs w:val="24"/>
        </w:rPr>
      </w:pPr>
    </w:p>
    <w:p w:rsidR="00412AD6" w:rsidRPr="001867FB" w:rsidRDefault="00634B2C" w:rsidP="00412AD6">
      <w:pPr>
        <w:pStyle w:val="ad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Санкт-Петербург, 201</w:t>
      </w:r>
      <w:r w:rsidRPr="001867FB">
        <w:rPr>
          <w:sz w:val="24"/>
          <w:szCs w:val="24"/>
        </w:rPr>
        <w:t>6</w:t>
      </w:r>
    </w:p>
    <w:p w:rsidR="005627EF" w:rsidRPr="005464C5" w:rsidRDefault="005627EF" w:rsidP="00412AD6">
      <w:pPr>
        <w:pStyle w:val="ad"/>
        <w:spacing w:after="0"/>
        <w:jc w:val="center"/>
        <w:rPr>
          <w:sz w:val="24"/>
          <w:szCs w:val="24"/>
        </w:rPr>
      </w:pPr>
    </w:p>
    <w:p w:rsidR="00412AD6" w:rsidRDefault="00412AD6" w:rsidP="005125D1">
      <w:pPr>
        <w:spacing w:before="100" w:beforeAutospacing="1"/>
        <w:ind w:firstLine="0"/>
        <w:jc w:val="center"/>
        <w:rPr>
          <w:rFonts w:ascii="Times" w:hAnsi="Times"/>
          <w:i/>
          <w:szCs w:val="24"/>
        </w:rPr>
      </w:pPr>
      <w:r w:rsidRPr="00CF560A">
        <w:rPr>
          <w:rFonts w:eastAsia="Times New Roman"/>
          <w:i/>
          <w:iCs/>
          <w:sz w:val="20"/>
          <w:szCs w:val="20"/>
          <w:lang w:eastAsia="ru-RU"/>
        </w:rPr>
        <w:lastRenderedPageBreak/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 w:rsidR="00DA4DE8">
        <w:rPr>
          <w:rFonts w:eastAsia="Times New Roman"/>
          <w:i/>
          <w:iCs/>
          <w:sz w:val="20"/>
          <w:szCs w:val="20"/>
          <w:lang w:eastAsia="ru-RU"/>
        </w:rPr>
        <w:t>департамента</w:t>
      </w:r>
      <w:r w:rsidRPr="00CF560A">
        <w:rPr>
          <w:rFonts w:eastAsia="Times New Roman"/>
          <w:i/>
          <w:iCs/>
          <w:sz w:val="20"/>
          <w:szCs w:val="20"/>
          <w:lang w:eastAsia="ru-RU"/>
        </w:rPr>
        <w:t>-разработчика программы.</w:t>
      </w:r>
    </w:p>
    <w:p w:rsidR="00B62F71" w:rsidRPr="000258BC" w:rsidRDefault="00B62F71" w:rsidP="00E622E9">
      <w:pPr>
        <w:pStyle w:val="1"/>
        <w:jc w:val="both"/>
        <w:rPr>
          <w:rFonts w:ascii="Times" w:hAnsi="Times"/>
          <w:b/>
          <w:sz w:val="28"/>
          <w:szCs w:val="28"/>
        </w:rPr>
      </w:pPr>
      <w:r w:rsidRPr="000258BC">
        <w:rPr>
          <w:rFonts w:ascii="Times" w:hAnsi="Times"/>
          <w:b/>
          <w:sz w:val="28"/>
          <w:szCs w:val="28"/>
        </w:rPr>
        <w:t>Область применения и нормативные ссылки</w:t>
      </w:r>
    </w:p>
    <w:p w:rsidR="00B62F71" w:rsidRPr="00135DBA" w:rsidRDefault="00B62F71" w:rsidP="00E622E9">
      <w:p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 xml:space="preserve">Настоящая </w:t>
      </w:r>
      <w:r w:rsidR="00DA36F8">
        <w:rPr>
          <w:rFonts w:ascii="Times" w:hAnsi="Times"/>
          <w:szCs w:val="24"/>
        </w:rPr>
        <w:t xml:space="preserve">рабочая </w:t>
      </w:r>
      <w:r w:rsidRPr="00135DBA">
        <w:rPr>
          <w:rFonts w:ascii="Times" w:hAnsi="Times"/>
          <w:szCs w:val="24"/>
        </w:rPr>
        <w:t>программа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62F71" w:rsidRPr="00135DBA" w:rsidRDefault="00B62F71" w:rsidP="00E622E9">
      <w:pPr>
        <w:jc w:val="both"/>
        <w:rPr>
          <w:rFonts w:ascii="Times" w:hAnsi="Times"/>
          <w:szCs w:val="24"/>
        </w:rPr>
      </w:pPr>
      <w:r w:rsidRPr="0008465B">
        <w:rPr>
          <w:rFonts w:ascii="Times" w:hAnsi="Times"/>
          <w:szCs w:val="24"/>
        </w:rPr>
        <w:t>Программа предназначена для преподавателей, ведущих данную дисциплину, учебных ассистентов и студентов</w:t>
      </w:r>
      <w:r w:rsidR="0008465B" w:rsidRPr="0008465B">
        <w:rPr>
          <w:rFonts w:ascii="Times" w:hAnsi="Times"/>
          <w:szCs w:val="24"/>
        </w:rPr>
        <w:t xml:space="preserve"> направлений 38.03.04 «Государственное и муниципальное управление», 46.03.01 «История», </w:t>
      </w:r>
      <w:r w:rsidR="00770FAE">
        <w:rPr>
          <w:rFonts w:ascii="Times" w:hAnsi="Times"/>
          <w:szCs w:val="24"/>
        </w:rPr>
        <w:t>45.03.01</w:t>
      </w:r>
      <w:r w:rsidR="0008465B" w:rsidRPr="0008465B">
        <w:rPr>
          <w:rFonts w:ascii="Times" w:hAnsi="Times"/>
          <w:szCs w:val="24"/>
        </w:rPr>
        <w:t xml:space="preserve"> «</w:t>
      </w:r>
      <w:r w:rsidR="00770FAE">
        <w:rPr>
          <w:rFonts w:ascii="Times" w:hAnsi="Times"/>
          <w:szCs w:val="24"/>
        </w:rPr>
        <w:t>Филология</w:t>
      </w:r>
      <w:r w:rsidR="0008465B" w:rsidRPr="0008465B">
        <w:rPr>
          <w:rFonts w:ascii="Times" w:hAnsi="Times"/>
          <w:szCs w:val="24"/>
        </w:rPr>
        <w:t>», 41.03.04 «Политология», 39.03.01 «Социология», 38.03.01«Экономика», 40.03.01 «Юриспруденция»</w:t>
      </w:r>
      <w:r w:rsidR="009455BA">
        <w:rPr>
          <w:rFonts w:ascii="Times" w:hAnsi="Times"/>
          <w:szCs w:val="24"/>
        </w:rPr>
        <w:t xml:space="preserve">, </w:t>
      </w:r>
      <w:r w:rsidR="009455BA" w:rsidRPr="008074D0">
        <w:t xml:space="preserve">41.03.03 </w:t>
      </w:r>
      <w:r w:rsidR="009455BA">
        <w:t>«</w:t>
      </w:r>
      <w:r w:rsidR="009455BA" w:rsidRPr="008074D0">
        <w:t>Востоковедение и африканистика</w:t>
      </w:r>
      <w:r w:rsidR="009455BA">
        <w:t xml:space="preserve">» </w:t>
      </w:r>
      <w:r w:rsidR="009455BA" w:rsidRPr="00CF560A">
        <w:t>подготовки бакалавра</w:t>
      </w:r>
      <w:r w:rsidR="0008465B" w:rsidRPr="0008465B">
        <w:rPr>
          <w:rFonts w:ascii="Times" w:hAnsi="Times"/>
          <w:szCs w:val="24"/>
        </w:rPr>
        <w:t>, обучающихся по образовательным программам «Государственное и муниципальное управление», «История», «Менеджмент» «</w:t>
      </w:r>
      <w:r w:rsidR="00770FAE">
        <w:rPr>
          <w:rFonts w:ascii="Times" w:hAnsi="Times"/>
          <w:szCs w:val="24"/>
        </w:rPr>
        <w:t>Филология</w:t>
      </w:r>
      <w:r w:rsidR="0008465B" w:rsidRPr="0008465B">
        <w:rPr>
          <w:rFonts w:ascii="Times" w:hAnsi="Times"/>
          <w:szCs w:val="24"/>
        </w:rPr>
        <w:t>», «Политология», «Социология», «Экономика», «Юриспруденция»</w:t>
      </w:r>
      <w:r w:rsidR="009455BA">
        <w:rPr>
          <w:rFonts w:ascii="Times" w:hAnsi="Times"/>
          <w:szCs w:val="24"/>
        </w:rPr>
        <w:t>, «Востоковедение и африканистика»</w:t>
      </w:r>
      <w:r w:rsidR="0008465B" w:rsidRPr="0008465B">
        <w:rPr>
          <w:rFonts w:ascii="Times" w:hAnsi="Times"/>
          <w:szCs w:val="24"/>
        </w:rPr>
        <w:t xml:space="preserve"> подготовки бакалавра</w:t>
      </w:r>
      <w:r w:rsidRPr="0008465B">
        <w:rPr>
          <w:rFonts w:ascii="Times" w:hAnsi="Times"/>
          <w:szCs w:val="24"/>
        </w:rPr>
        <w:t xml:space="preserve">, изучающих </w:t>
      </w:r>
      <w:r w:rsidR="00154B8D" w:rsidRPr="0008465B">
        <w:rPr>
          <w:rFonts w:ascii="Times" w:hAnsi="Times"/>
          <w:szCs w:val="24"/>
        </w:rPr>
        <w:t>дисциплину «</w:t>
      </w:r>
      <w:r w:rsidR="00DA4DE8">
        <w:rPr>
          <w:rFonts w:ascii="Times" w:hAnsi="Times"/>
          <w:szCs w:val="24"/>
        </w:rPr>
        <w:t>Основы международного бизнеса</w:t>
      </w:r>
      <w:r w:rsidR="00154B8D" w:rsidRPr="0008465B">
        <w:rPr>
          <w:rFonts w:ascii="Times" w:hAnsi="Times"/>
          <w:szCs w:val="24"/>
        </w:rPr>
        <w:t>» в рамках</w:t>
      </w:r>
      <w:r w:rsidRPr="0008465B">
        <w:rPr>
          <w:rFonts w:ascii="Times" w:hAnsi="Times"/>
          <w:szCs w:val="24"/>
        </w:rPr>
        <w:t xml:space="preserve"> майнора «</w:t>
      </w:r>
      <w:r w:rsidR="00DA4DE8">
        <w:rPr>
          <w:rFonts w:ascii="Times" w:hAnsi="Times"/>
          <w:szCs w:val="24"/>
        </w:rPr>
        <w:t>Международный бизнес</w:t>
      </w:r>
      <w:r w:rsidRPr="0008465B">
        <w:rPr>
          <w:rFonts w:ascii="Times" w:hAnsi="Times"/>
          <w:szCs w:val="24"/>
        </w:rPr>
        <w:t>».</w:t>
      </w:r>
    </w:p>
    <w:p w:rsidR="00B62F71" w:rsidRPr="00E74419" w:rsidRDefault="00B62F71" w:rsidP="00E622E9">
      <w:pPr>
        <w:jc w:val="both"/>
        <w:rPr>
          <w:rFonts w:ascii="Times" w:hAnsi="Times"/>
          <w:szCs w:val="24"/>
        </w:rPr>
      </w:pPr>
      <w:r w:rsidRPr="00E74419">
        <w:rPr>
          <w:rFonts w:ascii="Times" w:hAnsi="Times"/>
          <w:szCs w:val="24"/>
        </w:rPr>
        <w:t>Программа разработана в соответствии с:</w:t>
      </w:r>
    </w:p>
    <w:p w:rsidR="00B62F71" w:rsidRPr="0008465B" w:rsidRDefault="0008465B" w:rsidP="009455BA">
      <w:pPr>
        <w:pStyle w:val="a6"/>
        <w:numPr>
          <w:ilvl w:val="0"/>
          <w:numId w:val="3"/>
        </w:numPr>
        <w:jc w:val="both"/>
        <w:rPr>
          <w:rFonts w:ascii="Times" w:hAnsi="Times"/>
          <w:sz w:val="24"/>
          <w:szCs w:val="24"/>
        </w:rPr>
      </w:pPr>
      <w:r w:rsidRPr="0008465B">
        <w:rPr>
          <w:rFonts w:ascii="Times" w:hAnsi="Times"/>
          <w:sz w:val="24"/>
          <w:szCs w:val="24"/>
        </w:rPr>
        <w:t xml:space="preserve">Образовательными стандартами НИУ ВШЭ по направлениям 38.03.04 «Государственное и муниципальное управление», 46.03.01 «История», </w:t>
      </w:r>
      <w:r w:rsidR="001A6708">
        <w:rPr>
          <w:rFonts w:ascii="Times" w:hAnsi="Times"/>
          <w:sz w:val="24"/>
          <w:szCs w:val="24"/>
        </w:rPr>
        <w:t>45.03.01</w:t>
      </w:r>
      <w:r w:rsidRPr="0008465B">
        <w:rPr>
          <w:rFonts w:ascii="Times" w:hAnsi="Times"/>
          <w:sz w:val="24"/>
          <w:szCs w:val="24"/>
        </w:rPr>
        <w:t xml:space="preserve"> «</w:t>
      </w:r>
      <w:r w:rsidR="001A6708">
        <w:rPr>
          <w:rFonts w:ascii="Times" w:hAnsi="Times"/>
          <w:sz w:val="24"/>
          <w:szCs w:val="24"/>
        </w:rPr>
        <w:t>Филология</w:t>
      </w:r>
      <w:r w:rsidRPr="0008465B">
        <w:rPr>
          <w:rFonts w:ascii="Times" w:hAnsi="Times"/>
          <w:sz w:val="24"/>
          <w:szCs w:val="24"/>
        </w:rPr>
        <w:t>», 41.03.04 «Политология», 39.03.01 «Социология», 38.03.01«Экономика», 40.03.01 «Юриспруденция»</w:t>
      </w:r>
      <w:r w:rsidR="009455BA">
        <w:rPr>
          <w:rFonts w:ascii="Times" w:hAnsi="Times"/>
          <w:sz w:val="24"/>
          <w:szCs w:val="24"/>
        </w:rPr>
        <w:t xml:space="preserve">, </w:t>
      </w:r>
      <w:r w:rsidR="009455BA" w:rsidRPr="009455BA">
        <w:rPr>
          <w:rFonts w:ascii="Times" w:hAnsi="Times"/>
          <w:sz w:val="24"/>
          <w:szCs w:val="24"/>
        </w:rPr>
        <w:t xml:space="preserve">41.03.03 «Востоковедение и африканистика» </w:t>
      </w:r>
      <w:r w:rsidRPr="0008465B">
        <w:rPr>
          <w:rFonts w:ascii="Times" w:hAnsi="Times"/>
          <w:sz w:val="24"/>
          <w:szCs w:val="24"/>
        </w:rPr>
        <w:t>подготовки бакалавра (http://www.hse.ru/standards/standard)</w:t>
      </w:r>
      <w:r w:rsidR="00B62F71" w:rsidRPr="0008465B">
        <w:rPr>
          <w:rFonts w:ascii="Times" w:hAnsi="Times"/>
          <w:sz w:val="24"/>
          <w:szCs w:val="24"/>
        </w:rPr>
        <w:t>;</w:t>
      </w:r>
    </w:p>
    <w:p w:rsidR="00B62F71" w:rsidRPr="0008465B" w:rsidRDefault="0008465B" w:rsidP="00E622E9">
      <w:pPr>
        <w:pStyle w:val="a6"/>
        <w:numPr>
          <w:ilvl w:val="0"/>
          <w:numId w:val="3"/>
        </w:numPr>
        <w:jc w:val="both"/>
        <w:rPr>
          <w:rFonts w:ascii="Times" w:hAnsi="Times"/>
          <w:sz w:val="24"/>
          <w:szCs w:val="24"/>
        </w:rPr>
      </w:pPr>
      <w:r w:rsidRPr="0008465B">
        <w:rPr>
          <w:rFonts w:ascii="Times" w:hAnsi="Times"/>
          <w:sz w:val="24"/>
          <w:szCs w:val="24"/>
        </w:rPr>
        <w:t>Образовательными программами «Государственное и муниципальное управление», «История», «Менеджмент» «</w:t>
      </w:r>
      <w:r w:rsidR="001A6708">
        <w:rPr>
          <w:rFonts w:ascii="Times" w:hAnsi="Times"/>
          <w:sz w:val="24"/>
          <w:szCs w:val="24"/>
        </w:rPr>
        <w:t>Филология</w:t>
      </w:r>
      <w:r w:rsidRPr="0008465B">
        <w:rPr>
          <w:rFonts w:ascii="Times" w:hAnsi="Times"/>
          <w:sz w:val="24"/>
          <w:szCs w:val="24"/>
        </w:rPr>
        <w:t>», «Политология», «Социология», «Экономика», «Юриспруденция» по направлениям подготовки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</w:t>
      </w:r>
      <w:r w:rsidR="009455BA">
        <w:rPr>
          <w:rFonts w:ascii="Times" w:hAnsi="Times"/>
          <w:sz w:val="24"/>
          <w:szCs w:val="24"/>
        </w:rPr>
        <w:t xml:space="preserve">, </w:t>
      </w:r>
      <w:r w:rsidR="009455BA" w:rsidRPr="009455BA">
        <w:rPr>
          <w:rFonts w:ascii="Times" w:hAnsi="Times"/>
          <w:sz w:val="24"/>
          <w:szCs w:val="24"/>
        </w:rPr>
        <w:t>41.03.03 «Востоковедение и африканистика»</w:t>
      </w:r>
      <w:r w:rsidR="00B62F71" w:rsidRPr="0008465B">
        <w:rPr>
          <w:rFonts w:ascii="Times" w:hAnsi="Times"/>
          <w:sz w:val="24"/>
          <w:szCs w:val="24"/>
        </w:rPr>
        <w:t xml:space="preserve">; </w:t>
      </w:r>
    </w:p>
    <w:p w:rsidR="00B62F71" w:rsidRPr="0008465B" w:rsidRDefault="0008465B" w:rsidP="00E622E9">
      <w:pPr>
        <w:pStyle w:val="a6"/>
        <w:numPr>
          <w:ilvl w:val="0"/>
          <w:numId w:val="3"/>
        </w:numPr>
        <w:jc w:val="both"/>
        <w:rPr>
          <w:rFonts w:ascii="Times" w:hAnsi="Times"/>
          <w:sz w:val="24"/>
          <w:szCs w:val="24"/>
        </w:rPr>
      </w:pPr>
      <w:r w:rsidRPr="0008465B">
        <w:rPr>
          <w:rFonts w:ascii="Times" w:hAnsi="Times"/>
          <w:sz w:val="24"/>
          <w:szCs w:val="24"/>
        </w:rPr>
        <w:t>Рабочими учебными планами НИУ ВШЭ – Санкт-Петербург по направлениям подготов-ки 38.03.04 «Государственное и муниципальное уп</w:t>
      </w:r>
      <w:r w:rsidR="001A6708">
        <w:rPr>
          <w:rFonts w:ascii="Times" w:hAnsi="Times"/>
          <w:sz w:val="24"/>
          <w:szCs w:val="24"/>
        </w:rPr>
        <w:t>равление», 46.03.01 «История», 45.03.01</w:t>
      </w:r>
      <w:r w:rsidRPr="0008465B">
        <w:rPr>
          <w:rFonts w:ascii="Times" w:hAnsi="Times"/>
          <w:sz w:val="24"/>
          <w:szCs w:val="24"/>
        </w:rPr>
        <w:t xml:space="preserve"> «</w:t>
      </w:r>
      <w:r w:rsidR="001A6708">
        <w:rPr>
          <w:rFonts w:ascii="Times" w:hAnsi="Times"/>
          <w:sz w:val="24"/>
          <w:szCs w:val="24"/>
        </w:rPr>
        <w:t>Филология</w:t>
      </w:r>
      <w:r w:rsidRPr="0008465B">
        <w:rPr>
          <w:rFonts w:ascii="Times" w:hAnsi="Times"/>
          <w:sz w:val="24"/>
          <w:szCs w:val="24"/>
        </w:rPr>
        <w:t>», 41.03.04 «Политология», 39.03.01 «Социология», 38.03.01«Экономика», 40.03.01 «Юриспруденция»</w:t>
      </w:r>
      <w:r w:rsidR="009455BA">
        <w:rPr>
          <w:rFonts w:ascii="Times" w:hAnsi="Times"/>
          <w:sz w:val="24"/>
          <w:szCs w:val="24"/>
        </w:rPr>
        <w:t xml:space="preserve"> </w:t>
      </w:r>
      <w:r w:rsidR="009455BA" w:rsidRPr="009455BA">
        <w:rPr>
          <w:rFonts w:ascii="Times" w:hAnsi="Times"/>
          <w:sz w:val="24"/>
          <w:szCs w:val="24"/>
        </w:rPr>
        <w:t>41.03.03 «Востоковедение и африканистика»</w:t>
      </w:r>
      <w:r w:rsidR="00EC57C1">
        <w:rPr>
          <w:rFonts w:ascii="Times" w:hAnsi="Times"/>
          <w:sz w:val="24"/>
          <w:szCs w:val="24"/>
        </w:rPr>
        <w:t>.</w:t>
      </w:r>
    </w:p>
    <w:p w:rsidR="00B62F71" w:rsidRPr="000258BC" w:rsidRDefault="00B62F71" w:rsidP="00E622E9">
      <w:pPr>
        <w:pStyle w:val="1"/>
        <w:jc w:val="both"/>
        <w:rPr>
          <w:rFonts w:ascii="Times" w:hAnsi="Times"/>
          <w:b/>
          <w:sz w:val="28"/>
          <w:szCs w:val="28"/>
        </w:rPr>
      </w:pPr>
      <w:r w:rsidRPr="000258BC">
        <w:rPr>
          <w:rFonts w:ascii="Times" w:hAnsi="Times"/>
          <w:b/>
          <w:sz w:val="28"/>
          <w:szCs w:val="28"/>
        </w:rPr>
        <w:t>Цели освоения дисциплины</w:t>
      </w:r>
    </w:p>
    <w:p w:rsidR="00B62F71" w:rsidRPr="0065664D" w:rsidRDefault="00B62F71" w:rsidP="00E622E9">
      <w:p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 xml:space="preserve">Целями </w:t>
      </w:r>
      <w:r w:rsidRPr="0065664D">
        <w:rPr>
          <w:rFonts w:ascii="Times" w:hAnsi="Times"/>
          <w:szCs w:val="24"/>
        </w:rPr>
        <w:t>освоения дисциплины «</w:t>
      </w:r>
      <w:r w:rsidR="00DA4DE8" w:rsidRPr="0065664D">
        <w:rPr>
          <w:rFonts w:ascii="Times" w:hAnsi="Times"/>
          <w:szCs w:val="24"/>
        </w:rPr>
        <w:t>Основы международного бизнеса</w:t>
      </w:r>
      <w:r w:rsidRPr="0065664D">
        <w:rPr>
          <w:rFonts w:ascii="Times" w:hAnsi="Times"/>
          <w:szCs w:val="24"/>
        </w:rPr>
        <w:t>» являются:</w:t>
      </w:r>
    </w:p>
    <w:p w:rsidR="00B62F71" w:rsidRPr="0065664D" w:rsidRDefault="00B62F71" w:rsidP="00E622E9">
      <w:pPr>
        <w:numPr>
          <w:ilvl w:val="0"/>
          <w:numId w:val="2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 xml:space="preserve">приобретение студентами знаний о </w:t>
      </w:r>
      <w:r w:rsidR="001B420C" w:rsidRPr="0065664D">
        <w:rPr>
          <w:szCs w:val="24"/>
        </w:rPr>
        <w:t>категориях транснационализации и глобализации мировой экономики</w:t>
      </w:r>
      <w:r w:rsidR="00154B8D" w:rsidRPr="0065664D">
        <w:rPr>
          <w:rFonts w:ascii="Times" w:hAnsi="Times"/>
          <w:szCs w:val="24"/>
        </w:rPr>
        <w:t>;</w:t>
      </w:r>
    </w:p>
    <w:p w:rsidR="00B62F71" w:rsidRPr="0065664D" w:rsidRDefault="00B62F71" w:rsidP="00E622E9">
      <w:pPr>
        <w:numPr>
          <w:ilvl w:val="0"/>
          <w:numId w:val="2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 xml:space="preserve">формирование </w:t>
      </w:r>
      <w:r w:rsidR="001B420C" w:rsidRPr="0065664D">
        <w:rPr>
          <w:szCs w:val="24"/>
        </w:rPr>
        <w:t>систематизированного представления о понятийном аппарате международного бизнеса</w:t>
      </w:r>
      <w:r w:rsidRPr="0065664D">
        <w:rPr>
          <w:rFonts w:ascii="Times" w:hAnsi="Times"/>
          <w:szCs w:val="24"/>
        </w:rPr>
        <w:t>;</w:t>
      </w:r>
    </w:p>
    <w:p w:rsidR="001B420C" w:rsidRPr="0065664D" w:rsidRDefault="001B420C" w:rsidP="001B420C">
      <w:pPr>
        <w:numPr>
          <w:ilvl w:val="0"/>
          <w:numId w:val="2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 xml:space="preserve">приобретение студентами знаний о </w:t>
      </w:r>
      <w:r w:rsidRPr="0065664D">
        <w:rPr>
          <w:szCs w:val="24"/>
        </w:rPr>
        <w:t>интернационализации хозяйственной жизни и формах ее проявления</w:t>
      </w:r>
      <w:r w:rsidRPr="0065664D">
        <w:rPr>
          <w:rFonts w:ascii="Times" w:hAnsi="Times"/>
          <w:szCs w:val="24"/>
        </w:rPr>
        <w:t>;</w:t>
      </w:r>
    </w:p>
    <w:p w:rsidR="001B420C" w:rsidRPr="0065664D" w:rsidRDefault="001B420C" w:rsidP="001B420C">
      <w:pPr>
        <w:numPr>
          <w:ilvl w:val="0"/>
          <w:numId w:val="2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 xml:space="preserve">приобретение студентами знаний о </w:t>
      </w:r>
      <w:r w:rsidRPr="0065664D">
        <w:rPr>
          <w:szCs w:val="24"/>
        </w:rPr>
        <w:t>видах и формах международного бизнеса, его стратегиях, концептуальных основ их разработки</w:t>
      </w:r>
      <w:r w:rsidRPr="0065664D">
        <w:rPr>
          <w:rFonts w:ascii="Times" w:hAnsi="Times"/>
          <w:szCs w:val="24"/>
        </w:rPr>
        <w:t>;</w:t>
      </w:r>
    </w:p>
    <w:p w:rsidR="00B62F71" w:rsidRPr="0065664D" w:rsidRDefault="00135DBA" w:rsidP="00E622E9">
      <w:pPr>
        <w:numPr>
          <w:ilvl w:val="0"/>
          <w:numId w:val="2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 xml:space="preserve">формирование практических навыков, необходимых для профессиональной деятельности в области </w:t>
      </w:r>
      <w:r w:rsidR="001B420C" w:rsidRPr="0065664D">
        <w:rPr>
          <w:rFonts w:ascii="Times" w:hAnsi="Times"/>
          <w:szCs w:val="24"/>
        </w:rPr>
        <w:t>международного бизнеса</w:t>
      </w:r>
      <w:r w:rsidRPr="0065664D">
        <w:rPr>
          <w:rFonts w:ascii="Times" w:hAnsi="Times"/>
          <w:szCs w:val="24"/>
        </w:rPr>
        <w:t>;</w:t>
      </w:r>
    </w:p>
    <w:p w:rsidR="00B62F71" w:rsidRPr="0065664D" w:rsidRDefault="00B62F71" w:rsidP="00E622E9">
      <w:pPr>
        <w:numPr>
          <w:ilvl w:val="0"/>
          <w:numId w:val="2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расширение у студентов профессионального кругозора.</w:t>
      </w:r>
    </w:p>
    <w:p w:rsidR="00E316A7" w:rsidRPr="0065664D" w:rsidRDefault="00E316A7">
      <w:pPr>
        <w:spacing w:after="200" w:line="276" w:lineRule="auto"/>
        <w:ind w:firstLine="0"/>
        <w:rPr>
          <w:rFonts w:ascii="Times" w:eastAsia="Times New Roman" w:hAnsi="Times"/>
          <w:b/>
          <w:sz w:val="28"/>
          <w:szCs w:val="28"/>
          <w:lang w:eastAsia="ru-RU"/>
        </w:rPr>
      </w:pPr>
      <w:r w:rsidRPr="0065664D">
        <w:rPr>
          <w:rFonts w:ascii="Times" w:hAnsi="Times"/>
          <w:b/>
          <w:sz w:val="28"/>
          <w:szCs w:val="28"/>
        </w:rPr>
        <w:br w:type="page"/>
      </w:r>
    </w:p>
    <w:p w:rsidR="00B62F71" w:rsidRDefault="00B62F71" w:rsidP="00E622E9">
      <w:pPr>
        <w:pStyle w:val="1"/>
        <w:jc w:val="both"/>
        <w:rPr>
          <w:rFonts w:ascii="Times" w:hAnsi="Times"/>
          <w:b/>
          <w:sz w:val="28"/>
          <w:szCs w:val="28"/>
        </w:rPr>
      </w:pPr>
      <w:r w:rsidRPr="0065664D">
        <w:rPr>
          <w:rFonts w:ascii="Times" w:hAnsi="Times"/>
          <w:b/>
          <w:sz w:val="28"/>
          <w:szCs w:val="28"/>
        </w:rPr>
        <w:lastRenderedPageBreak/>
        <w:t>Компетенции обучающегося, формируемые в результате освоения дисциплины</w:t>
      </w:r>
    </w:p>
    <w:p w:rsidR="00806BA5" w:rsidRDefault="00806BA5" w:rsidP="00806BA5">
      <w:pPr>
        <w:rPr>
          <w:lang w:eastAsia="ru-RU"/>
        </w:rPr>
      </w:pPr>
      <w:r>
        <w:rPr>
          <w:lang w:eastAsia="ru-RU"/>
        </w:rPr>
        <w:t xml:space="preserve">Уровни формирования компетенций: </w:t>
      </w:r>
    </w:p>
    <w:p w:rsidR="00806BA5" w:rsidRDefault="00806BA5" w:rsidP="00806BA5">
      <w:pPr>
        <w:rPr>
          <w:lang w:eastAsia="ru-RU"/>
        </w:rPr>
      </w:pPr>
      <w:r>
        <w:rPr>
          <w:lang w:eastAsia="ru-RU"/>
        </w:rPr>
        <w:t xml:space="preserve"> РБ  - ресурсная база, в основном теоретические и предметные основы (знания, уме-ния)</w:t>
      </w:r>
    </w:p>
    <w:p w:rsidR="00806BA5" w:rsidRDefault="00806BA5" w:rsidP="00806BA5">
      <w:pPr>
        <w:rPr>
          <w:lang w:eastAsia="ru-RU"/>
        </w:rPr>
      </w:pPr>
      <w:r>
        <w:rPr>
          <w:lang w:eastAsia="ru-RU"/>
        </w:rPr>
        <w:t xml:space="preserve"> СД - способы деятельности, составляющие практическое ядро данной компетенции</w:t>
      </w:r>
    </w:p>
    <w:p w:rsidR="00806BA5" w:rsidRDefault="00806BA5" w:rsidP="00806BA5">
      <w:pPr>
        <w:rPr>
          <w:lang w:eastAsia="ru-RU"/>
        </w:rPr>
      </w:pPr>
      <w:r>
        <w:rPr>
          <w:lang w:eastAsia="ru-RU"/>
        </w:rPr>
        <w:t xml:space="preserve"> МЦ - мотивационно-ценностная составляющая, отражает степень осознания ценности</w:t>
      </w:r>
    </w:p>
    <w:p w:rsidR="00806BA5" w:rsidRDefault="00806BA5" w:rsidP="00806BA5">
      <w:pPr>
        <w:rPr>
          <w:lang w:eastAsia="ru-RU"/>
        </w:rPr>
      </w:pPr>
      <w:r>
        <w:rPr>
          <w:lang w:eastAsia="ru-RU"/>
        </w:rPr>
        <w:t xml:space="preserve">           компетенции человеком и готовность ее использовать</w:t>
      </w:r>
    </w:p>
    <w:p w:rsidR="00806BA5" w:rsidRPr="00806BA5" w:rsidRDefault="00806BA5" w:rsidP="00806BA5">
      <w:pPr>
        <w:rPr>
          <w:lang w:eastAsia="ru-RU"/>
        </w:rPr>
      </w:pPr>
    </w:p>
    <w:p w:rsidR="00B62F71" w:rsidRPr="0065664D" w:rsidRDefault="00B62F71" w:rsidP="00E622E9">
      <w:p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В результате освоения дисциплины студент должен:</w:t>
      </w:r>
    </w:p>
    <w:p w:rsidR="0026763A" w:rsidRPr="0065664D" w:rsidRDefault="00B62F71" w:rsidP="0026763A">
      <w:pPr>
        <w:jc w:val="both"/>
        <w:rPr>
          <w:rFonts w:ascii="Times" w:hAnsi="Times"/>
          <w:i/>
          <w:szCs w:val="24"/>
          <w:u w:val="single"/>
        </w:rPr>
      </w:pPr>
      <w:r w:rsidRPr="0065664D">
        <w:rPr>
          <w:rFonts w:ascii="Times" w:hAnsi="Times"/>
          <w:i/>
          <w:szCs w:val="24"/>
          <w:u w:val="single"/>
        </w:rPr>
        <w:t xml:space="preserve">Знать </w:t>
      </w:r>
    </w:p>
    <w:p w:rsidR="0026763A" w:rsidRPr="0065664D" w:rsidRDefault="008B1E4F" w:rsidP="00E622E9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szCs w:val="24"/>
        </w:rPr>
        <w:t>основы организации и общие правила регулирования международной предпринимательской деятельности на международном и национальном уровне;</w:t>
      </w:r>
      <w:r w:rsidR="00B62F71" w:rsidRPr="0065664D">
        <w:rPr>
          <w:rFonts w:ascii="Times" w:hAnsi="Times"/>
          <w:szCs w:val="24"/>
        </w:rPr>
        <w:t xml:space="preserve">; </w:t>
      </w:r>
    </w:p>
    <w:p w:rsidR="0026763A" w:rsidRPr="0065664D" w:rsidRDefault="00B62F71" w:rsidP="00E622E9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 xml:space="preserve"> </w:t>
      </w:r>
      <w:r w:rsidR="008B1E4F" w:rsidRPr="0065664D">
        <w:rPr>
          <w:szCs w:val="24"/>
        </w:rPr>
        <w:t>научные принципы и практику организации и управления международным бизнесом</w:t>
      </w:r>
      <w:r w:rsidRPr="0065664D">
        <w:rPr>
          <w:rFonts w:ascii="Times" w:hAnsi="Times"/>
          <w:szCs w:val="24"/>
        </w:rPr>
        <w:t xml:space="preserve">; </w:t>
      </w:r>
    </w:p>
    <w:p w:rsidR="00B62F71" w:rsidRPr="0065664D" w:rsidRDefault="008B1E4F" w:rsidP="00E622E9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szCs w:val="24"/>
        </w:rPr>
        <w:t>специфику и особенности российской практики организации и ведения международной предпринимательской деятельности</w:t>
      </w:r>
      <w:r w:rsidR="00B62F71" w:rsidRPr="0065664D">
        <w:rPr>
          <w:rFonts w:ascii="Times" w:hAnsi="Times"/>
          <w:szCs w:val="24"/>
        </w:rPr>
        <w:t>.</w:t>
      </w:r>
    </w:p>
    <w:p w:rsidR="0026763A" w:rsidRPr="0065664D" w:rsidRDefault="008B1E4F" w:rsidP="0026763A">
      <w:pPr>
        <w:ind w:left="708" w:firstLine="0"/>
        <w:jc w:val="both"/>
        <w:rPr>
          <w:rFonts w:ascii="Times" w:hAnsi="Times"/>
          <w:i/>
          <w:szCs w:val="24"/>
          <w:u w:val="single"/>
        </w:rPr>
      </w:pPr>
      <w:r w:rsidRPr="0065664D">
        <w:rPr>
          <w:rFonts w:ascii="Times" w:hAnsi="Times"/>
          <w:i/>
          <w:szCs w:val="24"/>
          <w:u w:val="single"/>
        </w:rPr>
        <w:t xml:space="preserve">Уметь </w:t>
      </w:r>
    </w:p>
    <w:p w:rsidR="00E316A7" w:rsidRPr="0065664D" w:rsidRDefault="00E316A7" w:rsidP="00E316A7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анализировать  взаимосвязи интернационализации хозяйственной жизни в различных формах;</w:t>
      </w:r>
    </w:p>
    <w:p w:rsidR="00E316A7" w:rsidRPr="0065664D" w:rsidRDefault="00E316A7" w:rsidP="00E316A7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выявлять роль и механизмы международных организаций в регулировании международного бизнеса;</w:t>
      </w:r>
    </w:p>
    <w:p w:rsidR="00E316A7" w:rsidRPr="0065664D" w:rsidRDefault="00E316A7" w:rsidP="00E316A7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при анализе конкретных ситуаций международных компаний, уметь обосновать выбор основных конкурентных стратегий на глобальных рынках;</w:t>
      </w:r>
    </w:p>
    <w:p w:rsidR="00E316A7" w:rsidRPr="0065664D" w:rsidRDefault="00E316A7" w:rsidP="00E316A7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выявлять основные региональные аспекты ведения международного бизнеса;</w:t>
      </w:r>
    </w:p>
    <w:p w:rsidR="00B62F71" w:rsidRPr="0065664D" w:rsidRDefault="00E316A7" w:rsidP="007451D8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анализировать и интерпретировать статистические данные международной торговли на основе международной и российской статистики;</w:t>
      </w:r>
    </w:p>
    <w:p w:rsidR="0026763A" w:rsidRPr="0065664D" w:rsidRDefault="0026763A" w:rsidP="0026763A">
      <w:pPr>
        <w:ind w:left="708" w:firstLine="0"/>
        <w:jc w:val="both"/>
        <w:rPr>
          <w:rFonts w:ascii="Times" w:hAnsi="Times"/>
          <w:i/>
          <w:szCs w:val="24"/>
          <w:u w:val="single"/>
        </w:rPr>
      </w:pPr>
      <w:r w:rsidRPr="0065664D">
        <w:rPr>
          <w:rFonts w:ascii="Times" w:hAnsi="Times"/>
          <w:i/>
          <w:szCs w:val="24"/>
          <w:u w:val="single"/>
        </w:rPr>
        <w:t xml:space="preserve">Иметь навыки </w:t>
      </w:r>
    </w:p>
    <w:p w:rsidR="00E316A7" w:rsidRPr="0065664D" w:rsidRDefault="00B62F71" w:rsidP="00CF1E8F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 xml:space="preserve">чтения и анализа академической литературы по </w:t>
      </w:r>
      <w:r w:rsidR="008B1E4F" w:rsidRPr="0065664D">
        <w:rPr>
          <w:rFonts w:ascii="Times" w:hAnsi="Times"/>
          <w:szCs w:val="24"/>
        </w:rPr>
        <w:t>международному бизнесу</w:t>
      </w:r>
      <w:r w:rsidR="00E316A7" w:rsidRPr="0065664D">
        <w:rPr>
          <w:rFonts w:ascii="Times" w:hAnsi="Times"/>
          <w:szCs w:val="24"/>
        </w:rPr>
        <w:t xml:space="preserve"> </w:t>
      </w:r>
    </w:p>
    <w:p w:rsidR="009F1E5F" w:rsidRPr="0065664D" w:rsidRDefault="00E316A7" w:rsidP="00CF1E8F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различать различные формы ведения международного бизнеса</w:t>
      </w:r>
    </w:p>
    <w:p w:rsidR="0049238C" w:rsidRPr="0049238C" w:rsidRDefault="0049238C" w:rsidP="0049238C">
      <w:pPr>
        <w:pStyle w:val="ac"/>
        <w:numPr>
          <w:ilvl w:val="0"/>
          <w:numId w:val="4"/>
        </w:numPr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владеть методами и приемами анализа экономических явлений</w:t>
      </w:r>
      <w:r w:rsidRPr="0049238C">
        <w:rPr>
          <w:rFonts w:ascii="Times" w:hAnsi="Times"/>
          <w:szCs w:val="24"/>
        </w:rPr>
        <w:t xml:space="preserve"> и процессов с помощью основных  инструментов международной экономики  и менеджмента.</w:t>
      </w:r>
    </w:p>
    <w:p w:rsidR="009F1E5F" w:rsidRDefault="009F1E5F" w:rsidP="009F1E5F">
      <w:pPr>
        <w:ind w:left="1068" w:firstLine="0"/>
        <w:jc w:val="both"/>
        <w:rPr>
          <w:rFonts w:ascii="Times" w:hAnsi="Times"/>
          <w:szCs w:val="24"/>
        </w:rPr>
      </w:pPr>
    </w:p>
    <w:p w:rsidR="00B62F71" w:rsidRDefault="00B62F71" w:rsidP="009F1E5F">
      <w:pPr>
        <w:ind w:left="1068" w:firstLine="0"/>
        <w:jc w:val="both"/>
        <w:rPr>
          <w:rFonts w:ascii="Times" w:hAnsi="Times"/>
          <w:szCs w:val="24"/>
        </w:rPr>
      </w:pPr>
      <w:r w:rsidRPr="003552D6">
        <w:rPr>
          <w:rFonts w:ascii="Times" w:hAnsi="Times"/>
          <w:szCs w:val="24"/>
        </w:rPr>
        <w:t>В результате освоения дисциплины студент осваивает следующие компетенции:</w:t>
      </w:r>
    </w:p>
    <w:p w:rsidR="003552D6" w:rsidRPr="003552D6" w:rsidRDefault="003552D6" w:rsidP="003552D6">
      <w:pPr>
        <w:ind w:left="1068" w:firstLine="0"/>
        <w:jc w:val="both"/>
        <w:rPr>
          <w:rFonts w:ascii="Times" w:hAnsi="Times"/>
          <w:szCs w:val="24"/>
        </w:rPr>
      </w:pPr>
    </w:p>
    <w:tbl>
      <w:tblPr>
        <w:tblW w:w="1065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55"/>
        <w:gridCol w:w="851"/>
        <w:gridCol w:w="1276"/>
        <w:gridCol w:w="3544"/>
        <w:gridCol w:w="2127"/>
      </w:tblGrid>
      <w:tr w:rsidR="00806BA5" w:rsidRPr="00135DBA" w:rsidTr="00806BA5">
        <w:trPr>
          <w:cantSplit/>
          <w:tblHeader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A5" w:rsidRPr="007A5100" w:rsidRDefault="00806BA5" w:rsidP="00B62F71">
            <w:pPr>
              <w:ind w:firstLine="0"/>
              <w:jc w:val="center"/>
              <w:rPr>
                <w:sz w:val="20"/>
                <w:szCs w:val="20"/>
              </w:rPr>
            </w:pPr>
            <w:r w:rsidRPr="007A5100">
              <w:rPr>
                <w:sz w:val="20"/>
                <w:szCs w:val="20"/>
              </w:rPr>
              <w:t>Компетенция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A5" w:rsidRPr="007A5100" w:rsidRDefault="00806BA5" w:rsidP="009F1E5F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7A5100">
              <w:rPr>
                <w:sz w:val="20"/>
                <w:szCs w:val="20"/>
              </w:rPr>
              <w:t xml:space="preserve">Код по </w:t>
            </w:r>
            <w:r>
              <w:rPr>
                <w:sz w:val="20"/>
                <w:szCs w:val="20"/>
              </w:rPr>
              <w:t>ОС ВШЭ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A5" w:rsidRPr="007A5100" w:rsidRDefault="00806BA5" w:rsidP="00B62F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формирования компетен</w:t>
            </w:r>
            <w:r w:rsidRPr="00806BA5">
              <w:rPr>
                <w:sz w:val="20"/>
                <w:szCs w:val="20"/>
              </w:rPr>
              <w:t>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A5" w:rsidRPr="007A5100" w:rsidRDefault="00806BA5" w:rsidP="00B62F71">
            <w:pPr>
              <w:ind w:firstLine="0"/>
              <w:jc w:val="center"/>
              <w:rPr>
                <w:sz w:val="20"/>
                <w:szCs w:val="20"/>
              </w:rPr>
            </w:pPr>
            <w:r w:rsidRPr="007A5100">
              <w:rPr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5" w:rsidRPr="007A5100" w:rsidRDefault="00806BA5" w:rsidP="00B62F71">
            <w:pPr>
              <w:ind w:firstLine="0"/>
              <w:jc w:val="center"/>
              <w:rPr>
                <w:sz w:val="20"/>
                <w:szCs w:val="20"/>
              </w:rPr>
            </w:pPr>
            <w:r w:rsidRPr="007A5100">
              <w:rPr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06BA5" w:rsidRPr="00135DBA" w:rsidTr="00806BA5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и иностранном (ых) языках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left="-108" w:right="-108"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  <w:lang w:eastAsia="ru-RU"/>
              </w:rPr>
              <w:t>УК-4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A5" w:rsidRPr="00073E89" w:rsidRDefault="00806BA5" w:rsidP="00F56ECB">
            <w:pPr>
              <w:ind w:firstLine="0"/>
              <w:jc w:val="both"/>
              <w:rPr>
                <w:sz w:val="20"/>
                <w:szCs w:val="20"/>
              </w:rPr>
            </w:pPr>
            <w:r w:rsidRPr="00073E89">
              <w:rPr>
                <w:sz w:val="20"/>
                <w:szCs w:val="20"/>
              </w:rPr>
              <w:t>РБ/СД/МЦ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>способен устно, письменно и графически применять эффективно навыки деловой коммуникации на русском и английском языках; способен участвовать в международных переговорах, свободно воспринимать, анализировать и критически оценивать устную и письменную деловую информацию на русском и английском языке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A5" w:rsidRPr="000B28E3" w:rsidRDefault="00806BA5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B28E3">
              <w:rPr>
                <w:sz w:val="20"/>
                <w:szCs w:val="20"/>
                <w:lang w:eastAsia="ru-RU"/>
              </w:rPr>
              <w:t>Лекционные и семинарские занятия</w:t>
            </w:r>
          </w:p>
        </w:tc>
      </w:tr>
      <w:tr w:rsidR="00806BA5" w:rsidRPr="00135DBA" w:rsidTr="00806BA5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</w:t>
            </w:r>
            <w:r w:rsidRPr="00073E89">
              <w:rPr>
                <w:sz w:val="20"/>
                <w:szCs w:val="20"/>
              </w:rPr>
              <w:lastRenderedPageBreak/>
              <w:t>течение всей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left="-108" w:right="-108"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lastRenderedPageBreak/>
              <w:t>УК–6.1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A5" w:rsidRPr="00073E89" w:rsidRDefault="00806BA5" w:rsidP="00F56ECB">
            <w:pPr>
              <w:ind w:firstLine="0"/>
              <w:jc w:val="both"/>
              <w:rPr>
                <w:sz w:val="20"/>
                <w:szCs w:val="20"/>
              </w:rPr>
            </w:pPr>
            <w:r w:rsidRPr="00073E89">
              <w:rPr>
                <w:sz w:val="20"/>
                <w:szCs w:val="20"/>
              </w:rPr>
              <w:t>РБ/СД/МЦ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</w:rPr>
            </w:pPr>
            <w:r w:rsidRPr="00073E89">
              <w:rPr>
                <w:sz w:val="20"/>
                <w:szCs w:val="20"/>
              </w:rPr>
              <w:t>способен к саморазвитию, личностному росту, проявлению инициативы и лидерских качеств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A5" w:rsidRPr="000B28E3" w:rsidRDefault="00806BA5" w:rsidP="00F56ECB">
            <w:pPr>
              <w:ind w:firstLine="0"/>
              <w:jc w:val="both"/>
            </w:pPr>
            <w:r w:rsidRPr="000B28E3">
              <w:rPr>
                <w:sz w:val="20"/>
                <w:szCs w:val="20"/>
                <w:lang w:eastAsia="ru-RU"/>
              </w:rPr>
              <w:t>Лекционные и семинарские занятия</w:t>
            </w:r>
          </w:p>
        </w:tc>
      </w:tr>
      <w:tr w:rsidR="00806BA5" w:rsidRPr="00135DBA" w:rsidTr="00806BA5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lastRenderedPageBreak/>
              <w:t>Способен решать управленческие вопросы стратегического и тактического характера в международной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left="-108" w:right="-108"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>ПК-А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A5" w:rsidRPr="00073E89" w:rsidRDefault="00806BA5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  <w:lang w:eastAsia="ru-RU"/>
              </w:rPr>
              <w:t>РБ/СД/МЦ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>Способен применить знания и навыки организации и функционирования международной компании в глобальном контексте, включая правовые аспекты международного бизнеса, ведение вэд, управление человеческими ресурсами, бизнес-планирование и реализацию маркетинга, и разработку программ организационного развития международных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A5" w:rsidRPr="000B28E3" w:rsidRDefault="00806BA5" w:rsidP="00F56ECB">
            <w:pPr>
              <w:ind w:firstLine="0"/>
              <w:jc w:val="both"/>
            </w:pPr>
            <w:r w:rsidRPr="000B28E3">
              <w:rPr>
                <w:sz w:val="20"/>
                <w:szCs w:val="20"/>
                <w:lang w:eastAsia="ru-RU"/>
              </w:rPr>
              <w:t>Лекционные и семинарские занятия</w:t>
            </w:r>
            <w:r w:rsidR="002D02BF">
              <w:rPr>
                <w:sz w:val="20"/>
                <w:szCs w:val="20"/>
                <w:lang w:eastAsia="ru-RU"/>
              </w:rPr>
              <w:t>, домашнее задание</w:t>
            </w:r>
          </w:p>
        </w:tc>
      </w:tr>
      <w:tr w:rsidR="00806BA5" w:rsidRPr="00135DBA" w:rsidTr="00806BA5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</w:rPr>
            </w:pPr>
            <w:r w:rsidRPr="00073E89">
              <w:rPr>
                <w:sz w:val="20"/>
                <w:szCs w:val="20"/>
              </w:rPr>
              <w:t>Способен составлять модели поведения бизнеса в условиях мирового рынка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left="-108" w:right="-108"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>ПК-Б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A5" w:rsidRPr="00073E89" w:rsidRDefault="00806BA5" w:rsidP="00F56ECB">
            <w:pPr>
              <w:ind w:firstLine="0"/>
              <w:jc w:val="both"/>
              <w:rPr>
                <w:sz w:val="20"/>
                <w:szCs w:val="20"/>
              </w:rPr>
            </w:pPr>
            <w:r w:rsidRPr="00073E89">
              <w:rPr>
                <w:sz w:val="20"/>
                <w:szCs w:val="20"/>
              </w:rPr>
              <w:t>РБ/СД/МЦ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>Способен ориентироваться в тенденциях развития мировой экономики с учетом процессов глобализации и перехода развитых стран к информационному обществу, анализировать международные рынки, анализировать и обобщать информацию о состоянии мировой экономической системы; вырабатывать рекомендации по управлению рисками при осуществлении международной экономической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A5" w:rsidRPr="000B28E3" w:rsidRDefault="00806BA5" w:rsidP="00F56ECB">
            <w:pPr>
              <w:ind w:firstLine="0"/>
              <w:jc w:val="both"/>
            </w:pPr>
            <w:r w:rsidRPr="000B28E3">
              <w:rPr>
                <w:sz w:val="20"/>
                <w:szCs w:val="20"/>
                <w:lang w:eastAsia="ru-RU"/>
              </w:rPr>
              <w:t>Лекционные и семинарские занятия</w:t>
            </w:r>
          </w:p>
        </w:tc>
      </w:tr>
      <w:tr w:rsidR="00806BA5" w:rsidRPr="00135DBA" w:rsidTr="00806BA5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</w:rPr>
            </w:pPr>
            <w:r w:rsidRPr="00073E89">
              <w:rPr>
                <w:sz w:val="20"/>
                <w:szCs w:val="20"/>
              </w:rPr>
              <w:t>Способен эффективно выполнять управленческие функции в мультикультурной среде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left="-108" w:right="-108"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>ПК-В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A5" w:rsidRPr="00073E89" w:rsidRDefault="00806BA5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  <w:lang w:eastAsia="ru-RU"/>
              </w:rPr>
              <w:t>РБ/СД/МЦ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>Способен выработать эффективную стратегию поведения и управления в кросс-культурной среде, применить знания об особенностях организации многонациональных компаний, основных аспектах кросс – культурной коммуникации и навыков работы с конфликтами, возникающими при взаимодействии нескольких культурных моделей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A5" w:rsidRPr="000B28E3" w:rsidRDefault="00806BA5" w:rsidP="00F56ECB">
            <w:pPr>
              <w:ind w:firstLine="0"/>
              <w:jc w:val="both"/>
            </w:pPr>
            <w:r w:rsidRPr="000B28E3">
              <w:rPr>
                <w:sz w:val="20"/>
                <w:szCs w:val="20"/>
                <w:lang w:eastAsia="ru-RU"/>
              </w:rPr>
              <w:t>Лекционные и семинарские занятия</w:t>
            </w:r>
          </w:p>
        </w:tc>
      </w:tr>
    </w:tbl>
    <w:p w:rsidR="00B62F71" w:rsidRPr="000258BC" w:rsidRDefault="00B62F71" w:rsidP="00E622E9">
      <w:pPr>
        <w:pStyle w:val="1"/>
        <w:jc w:val="both"/>
        <w:rPr>
          <w:rFonts w:ascii="Times" w:hAnsi="Times"/>
          <w:b/>
          <w:sz w:val="28"/>
          <w:szCs w:val="28"/>
        </w:rPr>
      </w:pPr>
      <w:r w:rsidRPr="000258BC">
        <w:rPr>
          <w:rFonts w:ascii="Times" w:hAnsi="Times"/>
          <w:b/>
          <w:sz w:val="28"/>
          <w:szCs w:val="28"/>
        </w:rPr>
        <w:t>Место дисциплины в структуре образовательной программы</w:t>
      </w:r>
    </w:p>
    <w:p w:rsidR="00B62F71" w:rsidRPr="00135DBA" w:rsidRDefault="00B62F71" w:rsidP="00E622E9">
      <w:p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 xml:space="preserve">Настоящая дисциплина относится к блоку дисциплин </w:t>
      </w:r>
      <w:r w:rsidR="00E74419">
        <w:rPr>
          <w:rFonts w:ascii="Times" w:hAnsi="Times"/>
          <w:szCs w:val="24"/>
        </w:rPr>
        <w:t xml:space="preserve">дополнительного профиля (майнора) </w:t>
      </w:r>
      <w:r w:rsidR="00135DBA" w:rsidRPr="00E74419">
        <w:rPr>
          <w:rFonts w:ascii="Times" w:hAnsi="Times"/>
          <w:szCs w:val="24"/>
        </w:rPr>
        <w:t>«</w:t>
      </w:r>
      <w:r w:rsidR="005444BF">
        <w:rPr>
          <w:rFonts w:ascii="Times" w:hAnsi="Times"/>
          <w:szCs w:val="24"/>
        </w:rPr>
        <w:t>международный бизнес</w:t>
      </w:r>
      <w:r w:rsidR="00135DBA" w:rsidRPr="00E74419">
        <w:rPr>
          <w:rFonts w:ascii="Times" w:hAnsi="Times"/>
          <w:szCs w:val="24"/>
        </w:rPr>
        <w:t>».</w:t>
      </w:r>
    </w:p>
    <w:p w:rsidR="00B62F71" w:rsidRPr="00DE31D9" w:rsidRDefault="00B62F71" w:rsidP="00E622E9">
      <w:pPr>
        <w:ind w:firstLine="708"/>
        <w:jc w:val="both"/>
        <w:rPr>
          <w:rFonts w:ascii="Times" w:hAnsi="Times"/>
          <w:szCs w:val="24"/>
        </w:rPr>
      </w:pPr>
      <w:r w:rsidRPr="00B75A05">
        <w:rPr>
          <w:rFonts w:ascii="Times" w:hAnsi="Times"/>
          <w:szCs w:val="24"/>
        </w:rPr>
        <w:t xml:space="preserve">Основные положения дисциплины должны быть использованы в дальнейшем при изучении </w:t>
      </w:r>
      <w:r w:rsidRPr="00DE31D9">
        <w:rPr>
          <w:rFonts w:ascii="Times" w:hAnsi="Times"/>
          <w:szCs w:val="24"/>
        </w:rPr>
        <w:t>следующих дисциплин:</w:t>
      </w:r>
    </w:p>
    <w:p w:rsidR="00DE31D9" w:rsidRPr="00DE31D9" w:rsidRDefault="00154B8D" w:rsidP="00635EF3">
      <w:pPr>
        <w:pStyle w:val="a6"/>
        <w:numPr>
          <w:ilvl w:val="0"/>
          <w:numId w:val="5"/>
        </w:numPr>
        <w:jc w:val="both"/>
        <w:rPr>
          <w:rFonts w:ascii="Times" w:hAnsi="Times"/>
          <w:sz w:val="24"/>
          <w:szCs w:val="24"/>
        </w:rPr>
      </w:pPr>
      <w:r w:rsidRPr="00DE31D9">
        <w:rPr>
          <w:rFonts w:ascii="Times" w:hAnsi="Times"/>
          <w:sz w:val="24"/>
          <w:szCs w:val="24"/>
        </w:rPr>
        <w:t>«</w:t>
      </w:r>
      <w:r w:rsidR="00DE31D9" w:rsidRPr="00DE31D9">
        <w:rPr>
          <w:rFonts w:ascii="Times" w:hAnsi="Times"/>
          <w:sz w:val="24"/>
          <w:szCs w:val="24"/>
        </w:rPr>
        <w:t>Кросс-культурные коммуникации» (Сross-Cultural Communication)</w:t>
      </w:r>
    </w:p>
    <w:p w:rsidR="00DE31D9" w:rsidRPr="00DE31D9" w:rsidRDefault="00DE31D9" w:rsidP="00635EF3">
      <w:pPr>
        <w:pStyle w:val="a6"/>
        <w:numPr>
          <w:ilvl w:val="0"/>
          <w:numId w:val="5"/>
        </w:numPr>
        <w:jc w:val="both"/>
        <w:rPr>
          <w:rFonts w:ascii="Times" w:hAnsi="Times"/>
          <w:sz w:val="24"/>
          <w:szCs w:val="24"/>
        </w:rPr>
      </w:pPr>
      <w:r w:rsidRPr="00DE31D9">
        <w:rPr>
          <w:rFonts w:ascii="Times" w:hAnsi="Times"/>
          <w:sz w:val="24"/>
          <w:szCs w:val="24"/>
        </w:rPr>
        <w:t>«Мировая экономика и международная торговля»</w:t>
      </w:r>
    </w:p>
    <w:p w:rsidR="00B62F71" w:rsidRPr="00DE31D9" w:rsidRDefault="00DE31D9" w:rsidP="00635EF3">
      <w:pPr>
        <w:pStyle w:val="a6"/>
        <w:numPr>
          <w:ilvl w:val="0"/>
          <w:numId w:val="5"/>
        </w:numPr>
        <w:jc w:val="both"/>
        <w:rPr>
          <w:rFonts w:ascii="Times" w:hAnsi="Times"/>
          <w:sz w:val="24"/>
          <w:szCs w:val="24"/>
        </w:rPr>
      </w:pPr>
      <w:r w:rsidRPr="00DE31D9">
        <w:rPr>
          <w:rFonts w:ascii="Times" w:hAnsi="Times"/>
          <w:sz w:val="24"/>
          <w:szCs w:val="24"/>
        </w:rPr>
        <w:t xml:space="preserve">«Международный маркетинг» (International Marketing) </w:t>
      </w:r>
    </w:p>
    <w:p w:rsidR="0003042E" w:rsidRDefault="0003042E">
      <w:pPr>
        <w:spacing w:after="200" w:line="276" w:lineRule="auto"/>
        <w:ind w:firstLine="0"/>
        <w:rPr>
          <w:rFonts w:ascii="Times" w:eastAsia="Times New Roman" w:hAnsi="Times"/>
          <w:b/>
          <w:sz w:val="28"/>
          <w:szCs w:val="28"/>
          <w:lang w:eastAsia="ru-RU"/>
        </w:rPr>
      </w:pPr>
      <w:r>
        <w:rPr>
          <w:rFonts w:ascii="Times" w:hAnsi="Times"/>
          <w:b/>
          <w:sz w:val="28"/>
          <w:szCs w:val="28"/>
        </w:rPr>
        <w:br w:type="page"/>
      </w:r>
    </w:p>
    <w:p w:rsidR="00135DBA" w:rsidRDefault="00135DBA" w:rsidP="00135DBA">
      <w:pPr>
        <w:pStyle w:val="1"/>
        <w:jc w:val="both"/>
        <w:rPr>
          <w:rFonts w:ascii="Times" w:hAnsi="Times"/>
          <w:b/>
          <w:sz w:val="28"/>
          <w:szCs w:val="28"/>
        </w:rPr>
      </w:pPr>
      <w:r w:rsidRPr="000258BC">
        <w:rPr>
          <w:rFonts w:ascii="Times" w:hAnsi="Times"/>
          <w:b/>
          <w:sz w:val="28"/>
          <w:szCs w:val="28"/>
        </w:rPr>
        <w:lastRenderedPageBreak/>
        <w:t>Тематический план учебной дисциплины</w:t>
      </w:r>
    </w:p>
    <w:p w:rsidR="00A62E7E" w:rsidRDefault="00A62E7E" w:rsidP="00A62E7E">
      <w:pPr>
        <w:rPr>
          <w:lang w:eastAsia="ru-RU"/>
        </w:rPr>
      </w:pPr>
      <w:r w:rsidRPr="00A62E7E">
        <w:rPr>
          <w:lang w:eastAsia="ru-RU"/>
        </w:rPr>
        <w:t>О</w:t>
      </w:r>
      <w:r>
        <w:rPr>
          <w:lang w:eastAsia="ru-RU"/>
        </w:rPr>
        <w:t>бъем дисциплины</w:t>
      </w:r>
      <w:r w:rsidRPr="00A62E7E">
        <w:rPr>
          <w:lang w:eastAsia="ru-RU"/>
        </w:rPr>
        <w:t xml:space="preserve"> </w:t>
      </w:r>
      <w:r>
        <w:rPr>
          <w:lang w:eastAsia="ru-RU"/>
        </w:rPr>
        <w:t>–</w:t>
      </w:r>
      <w:r w:rsidRPr="00A62E7E">
        <w:rPr>
          <w:lang w:eastAsia="ru-RU"/>
        </w:rPr>
        <w:t xml:space="preserve"> 5 зачетных единиц</w:t>
      </w:r>
      <w:r>
        <w:rPr>
          <w:lang w:eastAsia="ru-RU"/>
        </w:rPr>
        <w:t>.</w:t>
      </w:r>
    </w:p>
    <w:p w:rsidR="00A62E7E" w:rsidRPr="00A62E7E" w:rsidRDefault="00A62E7E" w:rsidP="00A62E7E">
      <w:pPr>
        <w:rPr>
          <w:lang w:eastAsia="ru-RU"/>
        </w:rPr>
      </w:pPr>
    </w:p>
    <w:tbl>
      <w:tblPr>
        <w:tblW w:w="101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993"/>
        <w:gridCol w:w="1162"/>
        <w:gridCol w:w="1417"/>
        <w:gridCol w:w="1701"/>
      </w:tblGrid>
      <w:tr w:rsidR="00D41B4C" w:rsidRPr="00135DBA" w:rsidTr="005156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B4C" w:rsidRPr="00E446A7" w:rsidRDefault="00D41B4C" w:rsidP="00135DBA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№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B4C" w:rsidRPr="00E446A7" w:rsidRDefault="00D41B4C" w:rsidP="00135DBA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Название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B4C" w:rsidRPr="00E446A7" w:rsidRDefault="00D41B4C" w:rsidP="00135DBA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B4C" w:rsidRPr="00E446A7" w:rsidRDefault="00D41B4C" w:rsidP="00135DBA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Аудиторные 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4C" w:rsidRPr="00E446A7" w:rsidRDefault="00D41B4C" w:rsidP="00135DBA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Самостоя</w:t>
            </w:r>
            <w:r w:rsidRPr="00E446A7">
              <w:rPr>
                <w:b/>
                <w:szCs w:val="24"/>
              </w:rPr>
              <w:softHyphen/>
              <w:t>тельная работа</w:t>
            </w:r>
          </w:p>
        </w:tc>
      </w:tr>
      <w:tr w:rsidR="00D41B4C" w:rsidRPr="00135DBA" w:rsidTr="005156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C" w:rsidRPr="00E446A7" w:rsidRDefault="00D41B4C" w:rsidP="00135DBA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C" w:rsidRPr="00E446A7" w:rsidRDefault="00D41B4C" w:rsidP="00135DBA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C" w:rsidRPr="00E446A7" w:rsidRDefault="00D41B4C" w:rsidP="00135DBA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B4C" w:rsidRPr="00E446A7" w:rsidRDefault="00D41B4C" w:rsidP="00135DBA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B4C" w:rsidRPr="00E446A7" w:rsidRDefault="00D41B4C" w:rsidP="00135DBA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Семинары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B4C" w:rsidRPr="00E446A7" w:rsidRDefault="00D41B4C" w:rsidP="00135DBA">
            <w:pPr>
              <w:snapToGrid w:val="0"/>
              <w:ind w:firstLine="0"/>
              <w:rPr>
                <w:b/>
                <w:szCs w:val="24"/>
              </w:rPr>
            </w:pPr>
          </w:p>
        </w:tc>
      </w:tr>
      <w:tr w:rsidR="00D41B4C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C" w:rsidRPr="00E446A7" w:rsidRDefault="00D41B4C" w:rsidP="00135DBA">
            <w:pPr>
              <w:ind w:firstLine="0"/>
              <w:rPr>
                <w:szCs w:val="24"/>
              </w:rPr>
            </w:pPr>
            <w:r w:rsidRPr="00E446A7">
              <w:rPr>
                <w:szCs w:val="24"/>
              </w:rPr>
              <w:t xml:space="preserve"> 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C" w:rsidRPr="00E446A7" w:rsidRDefault="00D41B4C" w:rsidP="00515619">
            <w:pPr>
              <w:ind w:firstLine="0"/>
              <w:rPr>
                <w:szCs w:val="24"/>
              </w:rPr>
            </w:pPr>
            <w:r w:rsidRPr="00E446A7">
              <w:rPr>
                <w:szCs w:val="24"/>
              </w:rPr>
              <w:t>История развития международного бизнеса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C" w:rsidRPr="001B12DC" w:rsidRDefault="000B013A" w:rsidP="00135DB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C" w:rsidRPr="00E446A7" w:rsidRDefault="00D41B4C" w:rsidP="00135DBA">
            <w:pPr>
              <w:ind w:firstLine="0"/>
              <w:jc w:val="center"/>
              <w:rPr>
                <w:szCs w:val="24"/>
              </w:rPr>
            </w:pPr>
            <w:r w:rsidRPr="00E446A7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C" w:rsidRPr="00B22D1B" w:rsidRDefault="00D41B4C" w:rsidP="00135DBA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B4C" w:rsidRPr="005F2FD6" w:rsidRDefault="005F2FD6" w:rsidP="005F2FD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A278AF" w:rsidRPr="00E446A7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5</w:t>
            </w:r>
          </w:p>
        </w:tc>
      </w:tr>
      <w:tr w:rsidR="001A6708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6315D5" w:rsidP="001A67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 w:rsidRPr="00E446A7">
              <w:rPr>
                <w:szCs w:val="24"/>
              </w:rPr>
              <w:t>Среда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A6708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C80D2B" w:rsidRDefault="001A6708" w:rsidP="001A6708">
            <w:pPr>
              <w:ind w:firstLine="0"/>
              <w:jc w:val="center"/>
              <w:rPr>
                <w:szCs w:val="24"/>
              </w:rPr>
            </w:pPr>
            <w:r w:rsidRPr="00C80D2B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Default="001A6708" w:rsidP="001A6708">
            <w:r w:rsidRPr="009B3470">
              <w:rPr>
                <w:szCs w:val="24"/>
                <w:lang w:val="en-US"/>
              </w:rPr>
              <w:t>1</w:t>
            </w:r>
            <w:r w:rsidRPr="009B3470">
              <w:rPr>
                <w:szCs w:val="24"/>
              </w:rPr>
              <w:t>5</w:t>
            </w:r>
          </w:p>
        </w:tc>
      </w:tr>
      <w:tr w:rsidR="001A6708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6315D5" w:rsidP="001A67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 w:rsidRPr="00E446A7">
              <w:rPr>
                <w:szCs w:val="24"/>
              </w:rPr>
              <w:t>Глобализация бизнеса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B12DC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C80D2B" w:rsidRDefault="001A6708" w:rsidP="001A670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Default="001A6708" w:rsidP="001A6708">
            <w:r w:rsidRPr="009B3470">
              <w:rPr>
                <w:szCs w:val="24"/>
                <w:lang w:val="en-US"/>
              </w:rPr>
              <w:t>1</w:t>
            </w:r>
            <w:r w:rsidRPr="009B3470">
              <w:rPr>
                <w:szCs w:val="24"/>
              </w:rPr>
              <w:t>5</w:t>
            </w:r>
          </w:p>
        </w:tc>
      </w:tr>
      <w:tr w:rsidR="001A6708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6315D5" w:rsidP="001A67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  <w:lang w:val="en-US"/>
              </w:rPr>
            </w:pPr>
            <w:r w:rsidRPr="00E446A7">
              <w:rPr>
                <w:szCs w:val="24"/>
              </w:rPr>
              <w:t>Международные стандарты управления проектами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B12DC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A6708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C80D2B" w:rsidRDefault="001A6708" w:rsidP="001A6708">
            <w:pPr>
              <w:ind w:firstLine="0"/>
              <w:jc w:val="center"/>
              <w:rPr>
                <w:szCs w:val="24"/>
              </w:rPr>
            </w:pPr>
            <w:r w:rsidRPr="00C80D2B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Default="001A6708" w:rsidP="001A6708">
            <w:r w:rsidRPr="009B3470">
              <w:rPr>
                <w:szCs w:val="24"/>
                <w:lang w:val="en-US"/>
              </w:rPr>
              <w:t>1</w:t>
            </w:r>
            <w:r w:rsidRPr="009B3470">
              <w:rPr>
                <w:szCs w:val="24"/>
              </w:rPr>
              <w:t>5</w:t>
            </w:r>
          </w:p>
        </w:tc>
      </w:tr>
      <w:tr w:rsidR="001A6708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 w:rsidRPr="00E446A7">
              <w:rPr>
                <w:szCs w:val="24"/>
              </w:rPr>
              <w:t xml:space="preserve"> 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 w:rsidRPr="00E446A7">
              <w:rPr>
                <w:rFonts w:eastAsiaTheme="minorHAnsi"/>
                <w:szCs w:val="24"/>
              </w:rPr>
              <w:t>В</w:t>
            </w:r>
            <w:r>
              <w:rPr>
                <w:rFonts w:eastAsiaTheme="minorHAnsi"/>
                <w:szCs w:val="24"/>
              </w:rPr>
              <w:t>нешнеэкономическая деятельность</w:t>
            </w:r>
            <w:r w:rsidRPr="00E446A7">
              <w:rPr>
                <w:rFonts w:eastAsiaTheme="minorHAnsi"/>
                <w:szCs w:val="24"/>
              </w:rPr>
              <w:t>, международный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B12DC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C80D2B" w:rsidRDefault="001A6708" w:rsidP="001A670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Default="001A6708" w:rsidP="001A6708">
            <w:r w:rsidRPr="009B3470">
              <w:rPr>
                <w:szCs w:val="24"/>
                <w:lang w:val="en-US"/>
              </w:rPr>
              <w:t>1</w:t>
            </w:r>
            <w:r w:rsidRPr="009B3470">
              <w:rPr>
                <w:szCs w:val="24"/>
              </w:rPr>
              <w:t>5</w:t>
            </w:r>
          </w:p>
        </w:tc>
      </w:tr>
      <w:tr w:rsidR="001A6708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6315D5" w:rsidP="001A67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 w:rsidRPr="00E446A7">
              <w:rPr>
                <w:szCs w:val="24"/>
              </w:rPr>
              <w:t>Корпоративное управление в иностранных компаниях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B12DC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jc w:val="center"/>
              <w:rPr>
                <w:szCs w:val="24"/>
              </w:rPr>
            </w:pPr>
            <w:r w:rsidRPr="00E446A7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A6708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Default="001A6708" w:rsidP="001A6708">
            <w:r w:rsidRPr="009B3470">
              <w:rPr>
                <w:szCs w:val="24"/>
                <w:lang w:val="en-US"/>
              </w:rPr>
              <w:t>1</w:t>
            </w:r>
            <w:r w:rsidRPr="009B3470">
              <w:rPr>
                <w:szCs w:val="24"/>
              </w:rPr>
              <w:t>5</w:t>
            </w:r>
          </w:p>
        </w:tc>
      </w:tr>
      <w:tr w:rsidR="001A6708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6315D5" w:rsidP="001A67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Стратегии международного бизнеса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B12DC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C80D2B" w:rsidRDefault="001A6708" w:rsidP="001A6708">
            <w:pPr>
              <w:ind w:firstLine="0"/>
              <w:jc w:val="center"/>
              <w:rPr>
                <w:szCs w:val="24"/>
              </w:rPr>
            </w:pPr>
            <w:r w:rsidRPr="00C80D2B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Default="001A6708" w:rsidP="001A6708">
            <w:r w:rsidRPr="009B3470">
              <w:rPr>
                <w:szCs w:val="24"/>
                <w:lang w:val="en-US"/>
              </w:rPr>
              <w:t>1</w:t>
            </w:r>
            <w:r w:rsidRPr="009B3470">
              <w:rPr>
                <w:szCs w:val="24"/>
              </w:rPr>
              <w:t>5</w:t>
            </w:r>
          </w:p>
        </w:tc>
      </w:tr>
      <w:tr w:rsidR="001A6708" w:rsidRPr="00135DBA" w:rsidTr="0051561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6315D5" w:rsidP="001A67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8</w:t>
            </w: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 w:rsidRPr="00E446A7">
              <w:rPr>
                <w:rFonts w:eastAsiaTheme="minorHAnsi"/>
                <w:szCs w:val="24"/>
              </w:rPr>
              <w:t>Международные стандарты управления человеческими ресурсами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B12DC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jc w:val="center"/>
              <w:rPr>
                <w:szCs w:val="24"/>
              </w:rPr>
            </w:pPr>
            <w:r w:rsidRPr="00E446A7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C80D2B" w:rsidRDefault="001A6708" w:rsidP="001A6708">
            <w:pPr>
              <w:ind w:firstLine="0"/>
              <w:jc w:val="center"/>
              <w:rPr>
                <w:szCs w:val="24"/>
              </w:rPr>
            </w:pPr>
            <w:r w:rsidRPr="00C80D2B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Default="001A6708" w:rsidP="001A6708">
            <w:r w:rsidRPr="009B3470">
              <w:rPr>
                <w:szCs w:val="24"/>
                <w:lang w:val="en-US"/>
              </w:rPr>
              <w:t>1</w:t>
            </w:r>
            <w:r w:rsidRPr="009B3470">
              <w:rPr>
                <w:szCs w:val="24"/>
              </w:rPr>
              <w:t>5</w:t>
            </w:r>
          </w:p>
        </w:tc>
      </w:tr>
      <w:tr w:rsidR="001A6708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 w:rsidRPr="00E446A7">
              <w:rPr>
                <w:szCs w:val="24"/>
              </w:rPr>
              <w:t xml:space="preserve"> 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 w:rsidRPr="009432D7">
              <w:rPr>
                <w:szCs w:val="24"/>
              </w:rPr>
              <w:t>Практики ведения международного бизнеса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B12DC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B22D1B" w:rsidRDefault="001A6708" w:rsidP="001A6708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Pr="005F2FD6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10</w:t>
            </w:r>
          </w:p>
        </w:tc>
      </w:tr>
      <w:tr w:rsidR="001A6708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190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2E" w:rsidRPr="00F26758" w:rsidRDefault="001A6708" w:rsidP="00F26758">
            <w:pPr>
              <w:ind w:firstLine="0"/>
              <w:jc w:val="center"/>
              <w:rPr>
                <w:b/>
                <w:szCs w:val="24"/>
              </w:rPr>
            </w:pPr>
            <w:r w:rsidRPr="00F26758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2E" w:rsidRPr="00F26758" w:rsidRDefault="001A6708" w:rsidP="00F26758">
            <w:pPr>
              <w:ind w:firstLine="0"/>
              <w:jc w:val="center"/>
              <w:rPr>
                <w:b/>
                <w:szCs w:val="24"/>
              </w:rPr>
            </w:pPr>
            <w:r w:rsidRPr="00F26758">
              <w:rPr>
                <w:b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130</w:t>
            </w:r>
          </w:p>
        </w:tc>
      </w:tr>
    </w:tbl>
    <w:p w:rsidR="00135DBA" w:rsidRPr="00026C90" w:rsidRDefault="00135DBA" w:rsidP="00026C90">
      <w:pPr>
        <w:pStyle w:val="1"/>
        <w:rPr>
          <w:b/>
          <w:sz w:val="28"/>
          <w:szCs w:val="28"/>
        </w:rPr>
      </w:pPr>
      <w:r w:rsidRPr="00026C90">
        <w:rPr>
          <w:b/>
          <w:sz w:val="28"/>
          <w:szCs w:val="28"/>
        </w:rPr>
        <w:t>Формы контроля знаний студентов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9"/>
        <w:gridCol w:w="1560"/>
        <w:gridCol w:w="425"/>
        <w:gridCol w:w="425"/>
        <w:gridCol w:w="425"/>
        <w:gridCol w:w="426"/>
        <w:gridCol w:w="5836"/>
      </w:tblGrid>
      <w:tr w:rsidR="00135DBA" w:rsidRPr="00135DBA" w:rsidTr="00DC7A6A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right="-108"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Тип контроля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2 год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B348D5" w:rsidP="00135DBA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Параметры</w:t>
            </w:r>
          </w:p>
        </w:tc>
      </w:tr>
      <w:tr w:rsidR="00135DBA" w:rsidRPr="00135DBA" w:rsidTr="00DC7A6A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135DBA" w:rsidRDefault="00135DBA" w:rsidP="00135DBA">
            <w:pPr>
              <w:snapToGrid w:val="0"/>
              <w:ind w:right="-108" w:firstLine="0"/>
              <w:rPr>
                <w:rFonts w:ascii="Times" w:hAnsi="Times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135DBA" w:rsidRDefault="00135DBA" w:rsidP="00135DBA">
            <w:pPr>
              <w:snapToGrid w:val="0"/>
              <w:ind w:firstLine="0"/>
              <w:rPr>
                <w:rFonts w:ascii="Times" w:hAnsi="Times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135DBA" w:rsidRDefault="00135DBA" w:rsidP="00135DBA">
            <w:pPr>
              <w:snapToGrid w:val="0"/>
              <w:ind w:firstLine="0"/>
              <w:rPr>
                <w:rFonts w:ascii="Times" w:hAnsi="Times"/>
                <w:szCs w:val="24"/>
              </w:rPr>
            </w:pPr>
          </w:p>
        </w:tc>
      </w:tr>
      <w:tr w:rsidR="006A0A37" w:rsidRPr="00135DBA" w:rsidTr="00030BB0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ind w:right="-108"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Текущий</w:t>
            </w:r>
          </w:p>
          <w:p w:rsidR="006A0A37" w:rsidRPr="00B348D5" w:rsidRDefault="006A0A37" w:rsidP="00135DBA">
            <w:pPr>
              <w:ind w:right="-108"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(неделя)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Аудиторная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A37" w:rsidRPr="00B82D50" w:rsidRDefault="006A0A37" w:rsidP="00A43B6F">
            <w:pPr>
              <w:ind w:firstLine="0"/>
              <w:rPr>
                <w:rFonts w:ascii="Times" w:hAnsi="Times"/>
                <w:szCs w:val="24"/>
              </w:rPr>
            </w:pPr>
            <w:r w:rsidRPr="00B82D50">
              <w:rPr>
                <w:szCs w:val="24"/>
              </w:rPr>
              <w:t>Участие в решении задач, кейсов и обсуждении тем курса</w:t>
            </w:r>
          </w:p>
        </w:tc>
      </w:tr>
      <w:tr w:rsidR="006A0A37" w:rsidRPr="00135DBA" w:rsidTr="00030BB0"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ind w:right="-108" w:firstLine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Домашнее задание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A37" w:rsidRDefault="006A0A37" w:rsidP="00480A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Подготовка групповой презентации </w:t>
            </w:r>
          </w:p>
        </w:tc>
      </w:tr>
      <w:tr w:rsidR="00135DBA" w:rsidRPr="00135DBA" w:rsidTr="00DC7A6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right="-108"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Итоговый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Экзамен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D4212C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B82D50" w:rsidP="00480AD2">
            <w:pPr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szCs w:val="24"/>
              </w:rPr>
              <w:t xml:space="preserve">письменный экзамен в тестовой форме (в системе </w:t>
            </w:r>
            <w:r>
              <w:rPr>
                <w:szCs w:val="24"/>
                <w:lang w:val="en-US"/>
              </w:rPr>
              <w:t>LMS</w:t>
            </w:r>
            <w:r w:rsidR="001A6708">
              <w:rPr>
                <w:szCs w:val="24"/>
              </w:rPr>
              <w:t>), 5</w:t>
            </w:r>
            <w:r w:rsidR="00480AD2">
              <w:rPr>
                <w:szCs w:val="24"/>
              </w:rPr>
              <w:t>0 вопрос</w:t>
            </w:r>
            <w:r w:rsidR="001A6708">
              <w:rPr>
                <w:szCs w:val="24"/>
              </w:rPr>
              <w:t>ов – 4</w:t>
            </w:r>
            <w:r w:rsidR="00480AD2">
              <w:rPr>
                <w:szCs w:val="24"/>
              </w:rPr>
              <w:t>0</w:t>
            </w:r>
            <w:r>
              <w:rPr>
                <w:szCs w:val="24"/>
              </w:rPr>
              <w:t xml:space="preserve"> минут</w:t>
            </w:r>
          </w:p>
        </w:tc>
      </w:tr>
    </w:tbl>
    <w:p w:rsidR="00480AD2" w:rsidRPr="00565B46" w:rsidRDefault="00480AD2" w:rsidP="00565B46">
      <w:pPr>
        <w:pStyle w:val="1"/>
        <w:tabs>
          <w:tab w:val="num" w:pos="576"/>
        </w:tabs>
        <w:rPr>
          <w:b/>
          <w:sz w:val="28"/>
          <w:szCs w:val="28"/>
        </w:rPr>
      </w:pPr>
      <w:r w:rsidRPr="00565B46">
        <w:rPr>
          <w:b/>
          <w:sz w:val="28"/>
          <w:szCs w:val="28"/>
        </w:rPr>
        <w:t>Критерии оценки знаний, навыков</w:t>
      </w:r>
    </w:p>
    <w:p w:rsidR="00480AD2" w:rsidRPr="00BE3174" w:rsidRDefault="00480AD2" w:rsidP="00480AD2">
      <w:pPr>
        <w:spacing w:line="276" w:lineRule="auto"/>
        <w:rPr>
          <w:szCs w:val="24"/>
          <w:u w:val="single"/>
          <w:lang w:eastAsia="ru-RU"/>
        </w:rPr>
      </w:pPr>
      <w:r>
        <w:rPr>
          <w:szCs w:val="24"/>
          <w:u w:val="single"/>
        </w:rPr>
        <w:t>Преподаватель оценивает работу студентов</w:t>
      </w:r>
      <w:r w:rsidRPr="00BE3174">
        <w:rPr>
          <w:szCs w:val="24"/>
          <w:u w:val="single"/>
        </w:rPr>
        <w:t xml:space="preserve"> </w:t>
      </w:r>
      <w:r w:rsidR="00DC16D7">
        <w:rPr>
          <w:szCs w:val="24"/>
          <w:u w:val="single"/>
        </w:rPr>
        <w:t>в аудитории</w:t>
      </w:r>
      <w:r w:rsidRPr="00BE3174">
        <w:rPr>
          <w:b/>
          <w:szCs w:val="24"/>
          <w:u w:val="single"/>
          <w:lang w:eastAsia="ru-RU"/>
        </w:rPr>
        <w:t xml:space="preserve"> (О аудиторная</w:t>
      </w:r>
      <w:r w:rsidRPr="00BE3174">
        <w:rPr>
          <w:szCs w:val="24"/>
          <w:u w:val="single"/>
          <w:lang w:eastAsia="ru-RU"/>
        </w:rPr>
        <w:t xml:space="preserve">). </w:t>
      </w:r>
    </w:p>
    <w:p w:rsidR="00480AD2" w:rsidRDefault="00480AD2" w:rsidP="00480AD2">
      <w:pPr>
        <w:spacing w:line="276" w:lineRule="auto"/>
        <w:ind w:firstLine="708"/>
        <w:rPr>
          <w:szCs w:val="24"/>
          <w:lang w:eastAsia="ru-RU"/>
        </w:rPr>
      </w:pPr>
      <w:r w:rsidRPr="00BE3174">
        <w:rPr>
          <w:szCs w:val="24"/>
          <w:lang w:eastAsia="ru-RU"/>
        </w:rPr>
        <w:t xml:space="preserve">1) </w:t>
      </w:r>
      <w:r w:rsidR="00A56F0A" w:rsidRPr="00F7736B">
        <w:rPr>
          <w:szCs w:val="24"/>
          <w:lang w:eastAsia="ru-RU"/>
        </w:rPr>
        <w:fldChar w:fldCharType="begin"/>
      </w:r>
      <w:r w:rsidRPr="00F7736B">
        <w:rPr>
          <w:szCs w:val="24"/>
          <w:lang w:eastAsia="ru-RU"/>
        </w:rPr>
        <w:instrText xml:space="preserve"> FILLIN   \* MERGEFORMAT </w:instrText>
      </w:r>
      <w:r w:rsidR="00A56F0A" w:rsidRPr="00F7736B">
        <w:rPr>
          <w:szCs w:val="24"/>
          <w:lang w:eastAsia="ru-RU"/>
        </w:rPr>
        <w:fldChar w:fldCharType="separate"/>
      </w:r>
      <w:r w:rsidRPr="00F7736B">
        <w:rPr>
          <w:szCs w:val="24"/>
          <w:lang w:eastAsia="ru-RU"/>
        </w:rPr>
        <w:t>активность в деловых играх, дискуссиях</w:t>
      </w:r>
    </w:p>
    <w:p w:rsidR="00480AD2" w:rsidRDefault="00480AD2" w:rsidP="00480AD2">
      <w:pPr>
        <w:spacing w:line="276" w:lineRule="auto"/>
        <w:ind w:firstLine="708"/>
        <w:rPr>
          <w:szCs w:val="24"/>
          <w:lang w:eastAsia="ru-RU"/>
        </w:rPr>
      </w:pPr>
      <w:r w:rsidRPr="00BE3174">
        <w:rPr>
          <w:szCs w:val="24"/>
          <w:lang w:eastAsia="ru-RU"/>
        </w:rPr>
        <w:t>2)</w:t>
      </w:r>
      <w:r w:rsidRPr="00F7736B">
        <w:rPr>
          <w:szCs w:val="24"/>
          <w:lang w:eastAsia="ru-RU"/>
        </w:rPr>
        <w:t xml:space="preserve"> правиль</w:t>
      </w:r>
      <w:r>
        <w:rPr>
          <w:szCs w:val="24"/>
          <w:lang w:eastAsia="ru-RU"/>
        </w:rPr>
        <w:t>ность решения задач и кейсов</w:t>
      </w:r>
      <w:r w:rsidR="00A56F0A" w:rsidRPr="00F7736B">
        <w:rPr>
          <w:szCs w:val="24"/>
          <w:lang w:eastAsia="ru-RU"/>
        </w:rPr>
        <w:fldChar w:fldCharType="end"/>
      </w:r>
      <w:r w:rsidRPr="00F7736B">
        <w:rPr>
          <w:szCs w:val="24"/>
          <w:lang w:eastAsia="ru-RU"/>
        </w:rPr>
        <w:t xml:space="preserve"> </w:t>
      </w:r>
    </w:p>
    <w:p w:rsidR="007451D8" w:rsidRDefault="007451D8" w:rsidP="007451D8">
      <w:pPr>
        <w:pStyle w:val="ac"/>
        <w:ind w:left="1069" w:firstLine="0"/>
      </w:pPr>
    </w:p>
    <w:p w:rsidR="007451D8" w:rsidRDefault="007451D8" w:rsidP="007451D8">
      <w:pPr>
        <w:pStyle w:val="ac"/>
        <w:ind w:left="1069" w:firstLine="0"/>
        <w:jc w:val="center"/>
      </w:pPr>
      <w:r>
        <w:t>Критерии оценок аудиторной работы: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175"/>
      </w:tblGrid>
      <w:tr w:rsidR="007451D8" w:rsidTr="007451D8">
        <w:tc>
          <w:tcPr>
            <w:tcW w:w="2714" w:type="dxa"/>
          </w:tcPr>
          <w:p w:rsidR="007451D8" w:rsidRDefault="007451D8" w:rsidP="007451D8">
            <w:pPr>
              <w:ind w:firstLine="0"/>
              <w:jc w:val="center"/>
            </w:pPr>
            <w:r>
              <w:t>Оценка</w:t>
            </w:r>
          </w:p>
          <w:p w:rsidR="007451D8" w:rsidRDefault="007451D8" w:rsidP="007451D8">
            <w:pPr>
              <w:ind w:firstLine="0"/>
              <w:jc w:val="center"/>
            </w:pPr>
          </w:p>
        </w:tc>
        <w:tc>
          <w:tcPr>
            <w:tcW w:w="7175" w:type="dxa"/>
          </w:tcPr>
          <w:p w:rsidR="007451D8" w:rsidRDefault="007451D8" w:rsidP="007451D8">
            <w:pPr>
              <w:ind w:firstLine="0"/>
              <w:jc w:val="center"/>
            </w:pPr>
            <w:r>
              <w:t>Критерии выставления оценки</w:t>
            </w:r>
          </w:p>
        </w:tc>
      </w:tr>
      <w:tr w:rsidR="007451D8" w:rsidTr="007451D8">
        <w:tc>
          <w:tcPr>
            <w:tcW w:w="2714" w:type="dxa"/>
          </w:tcPr>
          <w:p w:rsidR="007451D8" w:rsidRDefault="007451D8" w:rsidP="007451D8">
            <w:pPr>
              <w:ind w:firstLine="0"/>
            </w:pPr>
            <w:r>
              <w:t>«Отлично»</w:t>
            </w:r>
          </w:p>
          <w:p w:rsidR="007451D8" w:rsidRDefault="007451D8" w:rsidP="007451D8">
            <w:pPr>
              <w:ind w:firstLine="0"/>
            </w:pPr>
            <w:r>
              <w:t>(8-10)</w:t>
            </w:r>
          </w:p>
        </w:tc>
        <w:tc>
          <w:tcPr>
            <w:tcW w:w="7175" w:type="dxa"/>
          </w:tcPr>
          <w:p w:rsidR="007451D8" w:rsidRDefault="007451D8" w:rsidP="007451D8">
            <w:pPr>
              <w:ind w:firstLine="0"/>
            </w:pPr>
            <w:r w:rsidRPr="00DB12A9">
              <w:rPr>
                <w:sz w:val="28"/>
                <w:szCs w:val="28"/>
              </w:rPr>
              <w:t>полный ответ на поставленный вопрос с включением в содержание ответа рассказа (лекции) преподавателя, материалов учебников, дополнительной</w:t>
            </w:r>
            <w:r>
              <w:rPr>
                <w:sz w:val="28"/>
                <w:szCs w:val="28"/>
              </w:rPr>
              <w:t xml:space="preserve"> </w:t>
            </w:r>
            <w:r w:rsidRPr="00DB12A9">
              <w:rPr>
                <w:sz w:val="28"/>
                <w:szCs w:val="28"/>
              </w:rPr>
              <w:t>литературы без наводящих вопросов</w:t>
            </w:r>
          </w:p>
        </w:tc>
      </w:tr>
      <w:tr w:rsidR="007451D8" w:rsidTr="007451D8">
        <w:tc>
          <w:tcPr>
            <w:tcW w:w="2714" w:type="dxa"/>
          </w:tcPr>
          <w:p w:rsidR="007451D8" w:rsidRDefault="007451D8" w:rsidP="007451D8">
            <w:pPr>
              <w:ind w:firstLine="0"/>
            </w:pPr>
            <w:r>
              <w:t>«Хорошо»</w:t>
            </w:r>
          </w:p>
          <w:p w:rsidR="007451D8" w:rsidRDefault="007451D8" w:rsidP="007451D8">
            <w:pPr>
              <w:ind w:firstLine="0"/>
            </w:pPr>
            <w:r>
              <w:t>(6-7)</w:t>
            </w:r>
          </w:p>
        </w:tc>
        <w:tc>
          <w:tcPr>
            <w:tcW w:w="7175" w:type="dxa"/>
          </w:tcPr>
          <w:p w:rsidR="007451D8" w:rsidRDefault="007451D8" w:rsidP="007451D8">
            <w:pPr>
              <w:autoSpaceDE w:val="0"/>
              <w:autoSpaceDN w:val="0"/>
              <w:adjustRightInd w:val="0"/>
              <w:ind w:firstLine="0"/>
              <w:jc w:val="both"/>
            </w:pPr>
            <w:r w:rsidRPr="007451D8">
              <w:rPr>
                <w:sz w:val="28"/>
                <w:szCs w:val="28"/>
              </w:rPr>
              <w:t>полный ответ на поставленный вопрос в объеме рассказа (лекции)</w:t>
            </w:r>
            <w:r>
              <w:rPr>
                <w:sz w:val="28"/>
                <w:szCs w:val="28"/>
              </w:rPr>
              <w:t xml:space="preserve"> </w:t>
            </w:r>
            <w:r w:rsidRPr="00DB12A9">
              <w:rPr>
                <w:sz w:val="28"/>
                <w:szCs w:val="28"/>
              </w:rPr>
              <w:t>преподавателя с включением в содержание ответа материалов учебников с четкими</w:t>
            </w:r>
            <w:r>
              <w:rPr>
                <w:sz w:val="28"/>
                <w:szCs w:val="28"/>
              </w:rPr>
              <w:t xml:space="preserve"> </w:t>
            </w:r>
            <w:r w:rsidRPr="00DB12A9">
              <w:rPr>
                <w:sz w:val="28"/>
                <w:szCs w:val="28"/>
              </w:rPr>
              <w:lastRenderedPageBreak/>
              <w:t xml:space="preserve">положительными ответами на </w:t>
            </w:r>
            <w:r>
              <w:rPr>
                <w:sz w:val="28"/>
                <w:szCs w:val="28"/>
              </w:rPr>
              <w:t>наводящие вопросы преподавателя</w:t>
            </w:r>
          </w:p>
        </w:tc>
      </w:tr>
      <w:tr w:rsidR="007451D8" w:rsidTr="007451D8">
        <w:tc>
          <w:tcPr>
            <w:tcW w:w="2714" w:type="dxa"/>
          </w:tcPr>
          <w:p w:rsidR="007451D8" w:rsidRDefault="007451D8" w:rsidP="007451D8">
            <w:pPr>
              <w:ind w:firstLine="0"/>
            </w:pPr>
            <w:r>
              <w:lastRenderedPageBreak/>
              <w:t>«Удовлетворительно»</w:t>
            </w:r>
          </w:p>
          <w:p w:rsidR="007451D8" w:rsidRDefault="007451D8" w:rsidP="007451D8">
            <w:pPr>
              <w:ind w:firstLine="0"/>
            </w:pPr>
            <w:r>
              <w:t>(4-5)</w:t>
            </w:r>
          </w:p>
        </w:tc>
        <w:tc>
          <w:tcPr>
            <w:tcW w:w="7175" w:type="dxa"/>
          </w:tcPr>
          <w:p w:rsidR="007451D8" w:rsidRDefault="00FC37BF" w:rsidP="00FC37BF">
            <w:pPr>
              <w:autoSpaceDE w:val="0"/>
              <w:autoSpaceDN w:val="0"/>
              <w:adjustRightInd w:val="0"/>
              <w:ind w:firstLine="0"/>
              <w:jc w:val="both"/>
            </w:pPr>
            <w:r w:rsidRPr="00FC37BF">
              <w:rPr>
                <w:sz w:val="28"/>
                <w:szCs w:val="28"/>
              </w:rPr>
              <w:t>ответ, в котором озвучено более половины требуемого материала, с положительным ответом на б</w:t>
            </w:r>
            <w:r>
              <w:rPr>
                <w:sz w:val="28"/>
                <w:szCs w:val="28"/>
              </w:rPr>
              <w:t>ольшую часть наводящих вопросов</w:t>
            </w:r>
          </w:p>
        </w:tc>
      </w:tr>
      <w:tr w:rsidR="007451D8" w:rsidTr="007451D8">
        <w:tc>
          <w:tcPr>
            <w:tcW w:w="2714" w:type="dxa"/>
          </w:tcPr>
          <w:p w:rsidR="007451D8" w:rsidRDefault="007451D8" w:rsidP="007451D8">
            <w:pPr>
              <w:ind w:firstLine="0"/>
            </w:pPr>
            <w:r>
              <w:t>«Неудовлетворительно» (0-3)</w:t>
            </w:r>
          </w:p>
        </w:tc>
        <w:tc>
          <w:tcPr>
            <w:tcW w:w="7175" w:type="dxa"/>
          </w:tcPr>
          <w:p w:rsidR="007451D8" w:rsidRDefault="00FC37BF" w:rsidP="007451D8">
            <w:pPr>
              <w:ind w:firstLine="0"/>
            </w:pPr>
            <w:r w:rsidRPr="00DB12A9">
              <w:rPr>
                <w:sz w:val="28"/>
                <w:szCs w:val="28"/>
              </w:rPr>
              <w:t xml:space="preserve">ответ, в котором озвучено менее половины требуемого материала или не озвучено главное в содержании вопроса с отрицательными ответами на наводящие вопросы или студент отказался от ответа без предварительного </w:t>
            </w:r>
            <w:r>
              <w:rPr>
                <w:sz w:val="28"/>
                <w:szCs w:val="28"/>
              </w:rPr>
              <w:t>объяснения уважительных причин</w:t>
            </w:r>
          </w:p>
        </w:tc>
      </w:tr>
    </w:tbl>
    <w:p w:rsidR="007451D8" w:rsidRPr="00F7736B" w:rsidRDefault="007451D8" w:rsidP="00480AD2">
      <w:pPr>
        <w:spacing w:line="276" w:lineRule="auto"/>
        <w:ind w:firstLine="708"/>
        <w:rPr>
          <w:szCs w:val="24"/>
          <w:lang w:eastAsia="ru-RU"/>
        </w:rPr>
      </w:pPr>
    </w:p>
    <w:p w:rsidR="00492CC7" w:rsidRPr="00492CC7" w:rsidRDefault="00492CC7" w:rsidP="00492CC7">
      <w:pPr>
        <w:shd w:val="clear" w:color="auto" w:fill="FFFFFF"/>
        <w:spacing w:before="100" w:beforeAutospacing="1" w:after="100" w:afterAutospacing="1"/>
        <w:ind w:left="708" w:firstLine="0"/>
        <w:rPr>
          <w:rFonts w:eastAsia="Times New Roman"/>
          <w:color w:val="000000"/>
          <w:szCs w:val="24"/>
          <w:lang w:eastAsia="ru-RU"/>
        </w:rPr>
      </w:pPr>
      <w:r w:rsidRPr="00492CC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Критерии </w:t>
      </w:r>
      <w:r w:rsidRPr="00492CC7">
        <w:rPr>
          <w:rFonts w:eastAsia="Times New Roman"/>
          <w:b/>
          <w:bCs/>
          <w:color w:val="000000"/>
          <w:szCs w:val="24"/>
          <w:lang w:eastAsia="ru-RU"/>
        </w:rPr>
        <w:t>оценки домашнего задания:</w:t>
      </w:r>
    </w:p>
    <w:p w:rsidR="00492CC7" w:rsidRPr="00492CC7" w:rsidRDefault="00492CC7" w:rsidP="00492CC7">
      <w:pPr>
        <w:shd w:val="clear" w:color="auto" w:fill="FFFFFF"/>
        <w:ind w:firstLine="0"/>
        <w:rPr>
          <w:rFonts w:eastAsia="Times New Roman"/>
          <w:color w:val="000000"/>
          <w:szCs w:val="24"/>
          <w:lang w:eastAsia="ru-RU"/>
        </w:rPr>
      </w:pPr>
      <w:r w:rsidRPr="00492CC7">
        <w:rPr>
          <w:rFonts w:eastAsia="Times New Roman"/>
          <w:color w:val="000000"/>
          <w:szCs w:val="24"/>
          <w:lang w:eastAsia="ru-RU"/>
        </w:rPr>
        <w:t>Домашнее задание оценивается по 10-балльной шкале.</w:t>
      </w:r>
    </w:p>
    <w:p w:rsidR="00492CC7" w:rsidRPr="00492CC7" w:rsidRDefault="00492CC7" w:rsidP="00492CC7">
      <w:pPr>
        <w:shd w:val="clear" w:color="auto" w:fill="FFFFFF"/>
        <w:ind w:firstLine="0"/>
        <w:rPr>
          <w:rFonts w:eastAsia="Times New Roman"/>
          <w:color w:val="000000"/>
          <w:szCs w:val="24"/>
          <w:lang w:eastAsia="ru-RU"/>
        </w:rPr>
      </w:pPr>
    </w:p>
    <w:tbl>
      <w:tblPr>
        <w:tblW w:w="10529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9998"/>
      </w:tblGrid>
      <w:tr w:rsidR="00492CC7" w:rsidRPr="00492CC7" w:rsidTr="00492CC7">
        <w:trPr>
          <w:trHeight w:val="386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Критерии</w:t>
            </w:r>
          </w:p>
        </w:tc>
      </w:tr>
      <w:tr w:rsidR="00492CC7" w:rsidRPr="00492CC7" w:rsidTr="00492CC7">
        <w:trPr>
          <w:trHeight w:val="989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9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Оформление: соответствие требованиям к оформлению презентаций, аккуратность, наличие ссылок, наличие графических элементов</w:t>
            </w:r>
          </w:p>
        </w:tc>
      </w:tr>
      <w:tr w:rsidR="00492CC7" w:rsidRPr="00492CC7" w:rsidTr="00492CC7">
        <w:trPr>
          <w:trHeight w:val="993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9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Информационные источники: число источников, соответствие теме, полнота охвата темы, год, наличие иностранных источников</w:t>
            </w:r>
          </w:p>
        </w:tc>
      </w:tr>
      <w:tr w:rsidR="00492CC7" w:rsidRPr="00492CC7" w:rsidTr="00492CC7">
        <w:trPr>
          <w:trHeight w:val="564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9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Полнота раскрытия заявленной темы в эссе</w:t>
            </w:r>
          </w:p>
        </w:tc>
      </w:tr>
      <w:tr w:rsidR="00492CC7" w:rsidRPr="00492CC7" w:rsidTr="00492CC7">
        <w:trPr>
          <w:trHeight w:val="664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9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Индивидуальный вклад студента, оригинальность</w:t>
            </w:r>
          </w:p>
        </w:tc>
      </w:tr>
      <w:tr w:rsidR="00492CC7" w:rsidRPr="00492CC7" w:rsidTr="00492CC7">
        <w:trPr>
          <w:trHeight w:val="476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9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Выполнение графика: Работа сдана в срок</w:t>
            </w:r>
          </w:p>
        </w:tc>
      </w:tr>
    </w:tbl>
    <w:p w:rsidR="00480AD2" w:rsidRDefault="00480AD2" w:rsidP="00480AD2">
      <w:pPr>
        <w:spacing w:line="276" w:lineRule="auto"/>
        <w:rPr>
          <w:szCs w:val="24"/>
          <w:lang w:eastAsia="ru-RU"/>
        </w:rPr>
      </w:pPr>
      <w:r w:rsidRPr="00492CC7">
        <w:rPr>
          <w:szCs w:val="24"/>
          <w:u w:val="single"/>
          <w:lang w:eastAsia="ru-RU"/>
        </w:rPr>
        <w:t>Преподаватель проверяет и оценивает знани</w:t>
      </w:r>
      <w:r>
        <w:rPr>
          <w:szCs w:val="24"/>
          <w:u w:val="single"/>
          <w:lang w:eastAsia="ru-RU"/>
        </w:rPr>
        <w:t>я студентов на итоговом контроле - экзамене</w:t>
      </w:r>
      <w:r>
        <w:rPr>
          <w:szCs w:val="24"/>
          <w:lang w:eastAsia="ru-RU"/>
        </w:rPr>
        <w:t xml:space="preserve"> (</w:t>
      </w:r>
      <w:r w:rsidRPr="00F7736B">
        <w:rPr>
          <w:b/>
          <w:szCs w:val="24"/>
          <w:lang w:eastAsia="ru-RU"/>
        </w:rPr>
        <w:t xml:space="preserve">О </w:t>
      </w:r>
      <w:r>
        <w:rPr>
          <w:b/>
          <w:szCs w:val="24"/>
          <w:lang w:eastAsia="ru-RU"/>
        </w:rPr>
        <w:t>экзамен</w:t>
      </w:r>
      <w:r w:rsidRPr="00F7736B">
        <w:rPr>
          <w:b/>
          <w:szCs w:val="24"/>
          <w:lang w:eastAsia="ru-RU"/>
        </w:rPr>
        <w:t>)</w:t>
      </w:r>
      <w:r>
        <w:rPr>
          <w:b/>
          <w:szCs w:val="24"/>
          <w:lang w:eastAsia="ru-RU"/>
        </w:rPr>
        <w:t>:</w:t>
      </w:r>
      <w:r w:rsidRPr="00F7736B">
        <w:rPr>
          <w:szCs w:val="24"/>
          <w:lang w:eastAsia="ru-RU"/>
        </w:rPr>
        <w:t xml:space="preserve"> </w:t>
      </w:r>
    </w:p>
    <w:p w:rsidR="00480AD2" w:rsidRDefault="00480AD2" w:rsidP="00480AD2">
      <w:pPr>
        <w:tabs>
          <w:tab w:val="left" w:pos="0"/>
        </w:tabs>
        <w:rPr>
          <w:szCs w:val="24"/>
        </w:rPr>
      </w:pPr>
      <w:r>
        <w:rPr>
          <w:szCs w:val="24"/>
        </w:rPr>
        <w:tab/>
        <w:t xml:space="preserve">1) знание изученных теоретических вопросов по дисциплине </w:t>
      </w:r>
    </w:p>
    <w:p w:rsidR="00480AD2" w:rsidRDefault="00480AD2" w:rsidP="00480AD2">
      <w:pPr>
        <w:tabs>
          <w:tab w:val="left" w:pos="0"/>
        </w:tabs>
        <w:rPr>
          <w:szCs w:val="24"/>
        </w:rPr>
      </w:pPr>
      <w:r>
        <w:rPr>
          <w:szCs w:val="24"/>
        </w:rPr>
        <w:tab/>
        <w:t xml:space="preserve">2) знание изученных практических вопросов по дисциплине </w:t>
      </w:r>
    </w:p>
    <w:p w:rsidR="00480AD2" w:rsidRDefault="00480AD2" w:rsidP="00480AD2">
      <w:pPr>
        <w:tabs>
          <w:tab w:val="left" w:pos="0"/>
        </w:tabs>
        <w:rPr>
          <w:szCs w:val="24"/>
        </w:rPr>
      </w:pPr>
      <w:r>
        <w:rPr>
          <w:szCs w:val="24"/>
        </w:rPr>
        <w:tab/>
        <w:t xml:space="preserve">3) </w:t>
      </w:r>
      <w:r w:rsidRPr="00123225">
        <w:rPr>
          <w:szCs w:val="24"/>
        </w:rPr>
        <w:t>знание соответствующих глав учебно-методической литературы и пособий, а также соответ</w:t>
      </w:r>
      <w:r>
        <w:rPr>
          <w:szCs w:val="24"/>
        </w:rPr>
        <w:t>ствующей нормативной литературы</w:t>
      </w:r>
    </w:p>
    <w:p w:rsidR="00480AD2" w:rsidRPr="00123225" w:rsidRDefault="00480AD2" w:rsidP="00480AD2">
      <w:pPr>
        <w:tabs>
          <w:tab w:val="left" w:pos="0"/>
        </w:tabs>
        <w:rPr>
          <w:szCs w:val="24"/>
        </w:rPr>
      </w:pPr>
      <w:r>
        <w:rPr>
          <w:szCs w:val="24"/>
        </w:rPr>
        <w:tab/>
        <w:t xml:space="preserve">4) </w:t>
      </w:r>
      <w:r w:rsidRPr="00123225">
        <w:rPr>
          <w:szCs w:val="24"/>
        </w:rPr>
        <w:t>знание основных конструкций, институтов и норм, используемых в бизнес-практике;</w:t>
      </w:r>
    </w:p>
    <w:p w:rsidR="00D4212C" w:rsidRPr="002E596B" w:rsidRDefault="000258BC" w:rsidP="00E622E9">
      <w:pPr>
        <w:pStyle w:val="1"/>
        <w:jc w:val="both"/>
        <w:rPr>
          <w:b/>
          <w:sz w:val="28"/>
          <w:szCs w:val="28"/>
        </w:rPr>
      </w:pPr>
      <w:r w:rsidRPr="002E596B">
        <w:rPr>
          <w:b/>
          <w:sz w:val="28"/>
          <w:szCs w:val="28"/>
        </w:rPr>
        <w:t>Содержание дисциплины</w:t>
      </w:r>
    </w:p>
    <w:p w:rsidR="00FB21CF" w:rsidRDefault="00D4212C" w:rsidP="00790026">
      <w:pPr>
        <w:autoSpaceDE w:val="0"/>
        <w:autoSpaceDN w:val="0"/>
        <w:adjustRightInd w:val="0"/>
        <w:ind w:right="-330" w:firstLine="284"/>
        <w:jc w:val="both"/>
        <w:rPr>
          <w:b/>
          <w:szCs w:val="24"/>
        </w:rPr>
      </w:pPr>
      <w:r w:rsidRPr="00201547">
        <w:rPr>
          <w:rFonts w:ascii="Times" w:hAnsi="Times"/>
          <w:b/>
          <w:szCs w:val="24"/>
        </w:rPr>
        <w:t xml:space="preserve">Тема 1. </w:t>
      </w:r>
      <w:r w:rsidR="00FB21CF" w:rsidRPr="00FB21CF">
        <w:rPr>
          <w:b/>
          <w:szCs w:val="24"/>
        </w:rPr>
        <w:t>История развития международного бизнеса</w:t>
      </w:r>
    </w:p>
    <w:p w:rsidR="00AE0694" w:rsidRDefault="00AE0694" w:rsidP="00790026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AE0694">
        <w:rPr>
          <w:szCs w:val="24"/>
        </w:rPr>
        <w:t xml:space="preserve">Этапы становления менеджмента. Выдающиеся личности и их достижения в истории </w:t>
      </w:r>
      <w:r w:rsidR="00AD080D" w:rsidRPr="00AE0694">
        <w:rPr>
          <w:szCs w:val="24"/>
        </w:rPr>
        <w:t>менеджмента</w:t>
      </w:r>
      <w:r w:rsidRPr="00AE0694">
        <w:rPr>
          <w:szCs w:val="24"/>
        </w:rPr>
        <w:t>. Научное управление. Ф.У. Тейлор. Административная школа</w:t>
      </w:r>
      <w:r w:rsidR="00AD080D">
        <w:rPr>
          <w:szCs w:val="24"/>
        </w:rPr>
        <w:t>. А.Файоль</w:t>
      </w:r>
      <w:r w:rsidR="00933193">
        <w:rPr>
          <w:szCs w:val="24"/>
        </w:rPr>
        <w:t>. Хот</w:t>
      </w:r>
      <w:r w:rsidRPr="00AE0694">
        <w:rPr>
          <w:szCs w:val="24"/>
        </w:rPr>
        <w:t>торнский эксперимент и его основные выводы. Концепция Мэйо.</w:t>
      </w:r>
      <w:r w:rsidR="00AD080D">
        <w:rPr>
          <w:szCs w:val="24"/>
        </w:rPr>
        <w:t xml:space="preserve"> Практики менеджмента.</w:t>
      </w:r>
      <w:r w:rsidR="00AD080D">
        <w:t xml:space="preserve"> </w:t>
      </w:r>
      <w:r w:rsidRPr="00AE0694">
        <w:rPr>
          <w:szCs w:val="24"/>
        </w:rPr>
        <w:t>Логика возникновения и функционирования организаци</w:t>
      </w:r>
      <w:r w:rsidR="00AD080D">
        <w:rPr>
          <w:szCs w:val="24"/>
        </w:rPr>
        <w:t>й</w:t>
      </w:r>
      <w:r w:rsidRPr="00AE0694">
        <w:rPr>
          <w:szCs w:val="24"/>
        </w:rPr>
        <w:t>.</w:t>
      </w:r>
    </w:p>
    <w:p w:rsidR="000D7B5F" w:rsidRDefault="000D7B5F" w:rsidP="00AE0694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AE0694" w:rsidRDefault="00AE0694" w:rsidP="00AE0694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 w:rsidRPr="00AE0694">
        <w:rPr>
          <w:szCs w:val="24"/>
        </w:rPr>
        <w:t>Колич</w:t>
      </w:r>
      <w:r>
        <w:rPr>
          <w:szCs w:val="24"/>
        </w:rPr>
        <w:t>ество часов аудиторной работы: 4</w:t>
      </w:r>
      <w:r w:rsidR="004F1095">
        <w:rPr>
          <w:szCs w:val="24"/>
        </w:rPr>
        <w:t xml:space="preserve"> часа</w:t>
      </w:r>
      <w:r w:rsidRPr="00AE0694">
        <w:rPr>
          <w:szCs w:val="24"/>
        </w:rPr>
        <w:t xml:space="preserve"> ле</w:t>
      </w:r>
      <w:r>
        <w:rPr>
          <w:szCs w:val="24"/>
        </w:rPr>
        <w:t xml:space="preserve">кционных занятий, </w:t>
      </w:r>
      <w:r w:rsidR="00C77DE5">
        <w:rPr>
          <w:szCs w:val="24"/>
        </w:rPr>
        <w:t>15</w:t>
      </w:r>
      <w:r w:rsidRPr="00AE0694">
        <w:rPr>
          <w:szCs w:val="24"/>
        </w:rPr>
        <w:t xml:space="preserve"> часов самостоятельной работы, включающей поиск ин</w:t>
      </w:r>
      <w:r>
        <w:rPr>
          <w:szCs w:val="24"/>
        </w:rPr>
        <w:t>формации по вопросам лекций, се</w:t>
      </w:r>
      <w:r w:rsidRPr="00AE0694">
        <w:rPr>
          <w:szCs w:val="24"/>
        </w:rPr>
        <w:t>минаров в учебной и научной литературе в библиотеке и элек</w:t>
      </w:r>
      <w:r>
        <w:rPr>
          <w:szCs w:val="24"/>
        </w:rPr>
        <w:t>тронных ресурсах НИУ ВШЭ</w:t>
      </w:r>
      <w:r w:rsidRPr="00AE0694">
        <w:rPr>
          <w:szCs w:val="24"/>
        </w:rPr>
        <w:t>.</w:t>
      </w:r>
    </w:p>
    <w:p w:rsidR="001A55D3" w:rsidRDefault="001A55D3" w:rsidP="001A55D3">
      <w:pPr>
        <w:ind w:firstLine="0"/>
        <w:jc w:val="both"/>
        <w:rPr>
          <w:i/>
        </w:rPr>
      </w:pPr>
    </w:p>
    <w:p w:rsidR="001A55D3" w:rsidRPr="001A55D3" w:rsidRDefault="001A55D3" w:rsidP="001A55D3">
      <w:pPr>
        <w:ind w:firstLine="0"/>
        <w:jc w:val="both"/>
        <w:rPr>
          <w:i/>
          <w:u w:val="single"/>
        </w:rPr>
      </w:pPr>
      <w:r w:rsidRPr="001A55D3">
        <w:rPr>
          <w:i/>
          <w:u w:val="single"/>
        </w:rPr>
        <w:t>Рекомендуемая литература по теме №1:</w:t>
      </w:r>
    </w:p>
    <w:p w:rsidR="001A55D3" w:rsidRPr="001A55D3" w:rsidRDefault="001A55D3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r w:rsidRPr="001A55D3">
        <w:rPr>
          <w:szCs w:val="24"/>
        </w:rPr>
        <w:t>Дафт Р. Л. Теория организации: учебник. М.: Юнити-Дана, 2012.</w:t>
      </w:r>
      <w:r>
        <w:rPr>
          <w:szCs w:val="24"/>
        </w:rPr>
        <w:t xml:space="preserve"> </w:t>
      </w:r>
      <w:hyperlink r:id="rId9" w:history="1">
        <w:r w:rsidRPr="001A55D3">
          <w:rPr>
            <w:rStyle w:val="a5"/>
            <w:szCs w:val="24"/>
          </w:rPr>
          <w:t>http://proxylibrary.hse.ru:2123/index.php?page=search</w:t>
        </w:r>
      </w:hyperlink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r w:rsidRPr="000C456D">
        <w:rPr>
          <w:szCs w:val="24"/>
        </w:rPr>
        <w:t>Виханский О.С. Менеджмент: Учебник / О.С. Виханский, А.И. Наумов. – 5-е изд. М.: Ма-гистр: ИНФРА-М, 2014.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r w:rsidRPr="000C456D">
        <w:rPr>
          <w:szCs w:val="24"/>
        </w:rPr>
        <w:t>Дафт Р. Менеджмент. MBA: Учебник: пер. с англ. / Р. Дафт. – 10-е изд. С.-Петербург: Питер, 2014, стр. 10-78.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r w:rsidRPr="000C456D">
        <w:rPr>
          <w:szCs w:val="24"/>
        </w:rPr>
        <w:t>Друкер П. Классические работы по менеджменту: пер. с англ. / П. Друкер. М.: "Сколково": Альпина Бизнес Букс, 2008.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r w:rsidRPr="000C456D">
        <w:rPr>
          <w:szCs w:val="24"/>
        </w:rPr>
        <w:t>Друкер Питер, Ф., Макьярелло, Джозеф А. Д.  Менеджмент: Пер. с англ.  М.: Вильямс, 2010.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r w:rsidRPr="000C456D">
        <w:rPr>
          <w:szCs w:val="24"/>
        </w:rPr>
        <w:t>Мескон М.Х., Альберт М., Хедоури Ф. Основы менеджмента. М.: Дело, 2010.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r w:rsidRPr="000C456D">
        <w:rPr>
          <w:szCs w:val="24"/>
        </w:rPr>
        <w:t>Оучи У. Методы организации производства: японский и американские подходы. М.: Наука, 1993.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r w:rsidRPr="000C456D">
        <w:rPr>
          <w:szCs w:val="24"/>
        </w:rPr>
        <w:t>Тэйлор Ф.У. Принципы научного менеджмента. М.: Контроллинг, 1991.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  <w:lang w:val="en-US"/>
        </w:rPr>
      </w:pPr>
      <w:r w:rsidRPr="000C456D">
        <w:rPr>
          <w:szCs w:val="24"/>
        </w:rPr>
        <w:t>Файоль А. Общее и промышленное управление. М</w:t>
      </w:r>
      <w:r w:rsidRPr="000C456D">
        <w:rPr>
          <w:szCs w:val="24"/>
          <w:lang w:val="en-US"/>
        </w:rPr>
        <w:t xml:space="preserve">.: </w:t>
      </w:r>
      <w:r w:rsidRPr="000C456D">
        <w:rPr>
          <w:szCs w:val="24"/>
        </w:rPr>
        <w:t>Контроллинг</w:t>
      </w:r>
      <w:r w:rsidRPr="000C456D">
        <w:rPr>
          <w:szCs w:val="24"/>
          <w:lang w:val="en-US"/>
        </w:rPr>
        <w:t>, 1992.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  <w:lang w:val="en-US"/>
        </w:rPr>
      </w:pPr>
      <w:r w:rsidRPr="000C456D">
        <w:rPr>
          <w:szCs w:val="24"/>
          <w:lang w:val="en-US"/>
        </w:rPr>
        <w:t>Drucker, Peter F., Maciariello, Joseph A (2008). Management. Revised Edition of Management: Tasks, Responsibilities, Practices. New York: HarperCollins.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  <w:lang w:val="en-US"/>
        </w:rPr>
      </w:pPr>
      <w:r w:rsidRPr="000C456D">
        <w:rPr>
          <w:szCs w:val="24"/>
          <w:lang w:val="en-US"/>
        </w:rPr>
        <w:t>Drucker, Peter F. (1999).  Management challenges for the 21st century. Harperbusiness.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r w:rsidRPr="000C456D">
        <w:rPr>
          <w:szCs w:val="24"/>
          <w:lang w:val="en-US"/>
        </w:rPr>
        <w:t xml:space="preserve">Tonn, Joan C. (2003). Mary P. Follett: Creating Democracy, Transforming Management. </w:t>
      </w:r>
      <w:r w:rsidRPr="000C456D">
        <w:rPr>
          <w:szCs w:val="24"/>
        </w:rPr>
        <w:t>Yale University Press.</w:t>
      </w:r>
    </w:p>
    <w:p w:rsidR="00FE4543" w:rsidRDefault="00FE4543" w:rsidP="00FE4543">
      <w:pPr>
        <w:tabs>
          <w:tab w:val="left" w:pos="288"/>
        </w:tabs>
        <w:spacing w:before="120"/>
        <w:ind w:right="-330" w:firstLine="284"/>
        <w:jc w:val="both"/>
        <w:rPr>
          <w:b/>
        </w:rPr>
      </w:pPr>
      <w:r>
        <w:rPr>
          <w:b/>
        </w:rPr>
        <w:t xml:space="preserve">Тема </w:t>
      </w:r>
      <w:r w:rsidR="00231189">
        <w:rPr>
          <w:b/>
        </w:rPr>
        <w:t>2</w:t>
      </w:r>
      <w:r>
        <w:rPr>
          <w:b/>
        </w:rPr>
        <w:t xml:space="preserve">. </w:t>
      </w:r>
      <w:r w:rsidR="00A57D3B">
        <w:rPr>
          <w:b/>
        </w:rPr>
        <w:t xml:space="preserve">Среда </w:t>
      </w:r>
      <w:r>
        <w:rPr>
          <w:b/>
        </w:rPr>
        <w:t>организации</w:t>
      </w:r>
    </w:p>
    <w:p w:rsidR="00FE4543" w:rsidRDefault="00FE4543" w:rsidP="00FE4543">
      <w:pPr>
        <w:jc w:val="both"/>
        <w:rPr>
          <w:szCs w:val="24"/>
        </w:rPr>
      </w:pPr>
      <w:r>
        <w:rPr>
          <w:szCs w:val="24"/>
        </w:rPr>
        <w:t>Системные признаки организаций: международный опыт. Новая парадигма планирования. Цели: миссия, видение, стратегия. Каскадирование корпоративной стратегии</w:t>
      </w:r>
      <w:r w:rsidRPr="00FD6EF5">
        <w:rPr>
          <w:szCs w:val="24"/>
        </w:rPr>
        <w:t xml:space="preserve">. </w:t>
      </w:r>
      <w:r>
        <w:rPr>
          <w:szCs w:val="24"/>
        </w:rPr>
        <w:t>SMART</w:t>
      </w:r>
      <w:r w:rsidRPr="00FD6EF5">
        <w:rPr>
          <w:szCs w:val="24"/>
        </w:rPr>
        <w:t xml:space="preserve"> – </w:t>
      </w:r>
      <w:r>
        <w:rPr>
          <w:szCs w:val="24"/>
        </w:rPr>
        <w:t xml:space="preserve">критерий для построения грамотных целей. Среда организации: внутренний и внешний уровни. Внутренняя среда организации: 3 подхода к структурированию (ресурсно-целевой, сферный, институциональный). </w:t>
      </w:r>
    </w:p>
    <w:p w:rsidR="000D7B5F" w:rsidRDefault="000D7B5F" w:rsidP="00BD3946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BD3946" w:rsidRDefault="00BD3946" w:rsidP="00BD3946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>
        <w:rPr>
          <w:szCs w:val="24"/>
        </w:rPr>
        <w:t>Колич</w:t>
      </w:r>
      <w:r w:rsidR="003952FB">
        <w:rPr>
          <w:szCs w:val="24"/>
        </w:rPr>
        <w:t>ество часов аудиторной работы: 2</w:t>
      </w:r>
      <w:r>
        <w:rPr>
          <w:szCs w:val="24"/>
        </w:rPr>
        <w:t xml:space="preserve"> часа лекционных занятий, 4 часа семинарских занятий, 15 часов самостоятельной работы, включающей поиск информации по вопросам лекций, семинаров в учебной и научной литературе в библиотеке и электронных ресурсах НИУ ВШЭ.</w:t>
      </w:r>
    </w:p>
    <w:p w:rsidR="00BD3946" w:rsidRDefault="00BD3946" w:rsidP="00FE4543">
      <w:pPr>
        <w:jc w:val="both"/>
        <w:rPr>
          <w:szCs w:val="24"/>
        </w:rPr>
      </w:pPr>
    </w:p>
    <w:p w:rsidR="003A3397" w:rsidRPr="003A3397" w:rsidRDefault="003A3397" w:rsidP="003A3397">
      <w:pPr>
        <w:ind w:firstLine="0"/>
        <w:jc w:val="both"/>
        <w:rPr>
          <w:i/>
          <w:u w:val="single"/>
        </w:rPr>
      </w:pPr>
      <w:r w:rsidRPr="003A3397">
        <w:rPr>
          <w:i/>
          <w:u w:val="single"/>
        </w:rPr>
        <w:t>Рек</w:t>
      </w:r>
      <w:r>
        <w:rPr>
          <w:i/>
          <w:u w:val="single"/>
        </w:rPr>
        <w:t>омендуемая литература по теме №3</w:t>
      </w:r>
      <w:r w:rsidRPr="003A3397">
        <w:rPr>
          <w:i/>
          <w:u w:val="single"/>
        </w:rPr>
        <w:t>:</w:t>
      </w:r>
    </w:p>
    <w:p w:rsidR="003A3397" w:rsidRDefault="003A3397" w:rsidP="00635EF3">
      <w:pPr>
        <w:pStyle w:val="ac"/>
        <w:numPr>
          <w:ilvl w:val="0"/>
          <w:numId w:val="7"/>
        </w:numPr>
        <w:contextualSpacing w:val="0"/>
        <w:rPr>
          <w:lang w:eastAsia="ru-RU"/>
        </w:rPr>
      </w:pPr>
      <w:r w:rsidRPr="00806F9E">
        <w:rPr>
          <w:lang w:eastAsia="ru-RU"/>
        </w:rPr>
        <w:t>Мильнер Б.З. Теория организации- М.: ИНФРА-М, 2012. - 848 с // Доступна электронная версия на znanium.ru</w:t>
      </w:r>
      <w:r>
        <w:rPr>
          <w:lang w:eastAsia="ru-RU"/>
        </w:rPr>
        <w:t xml:space="preserve"> </w:t>
      </w:r>
      <w:hyperlink r:id="rId10" w:history="1">
        <w:r w:rsidRPr="005B19CA">
          <w:rPr>
            <w:rStyle w:val="a5"/>
          </w:rPr>
          <w:t>http://92.242.59.41:2087/bookread.php?book=325598</w:t>
        </w:r>
      </w:hyperlink>
    </w:p>
    <w:p w:rsidR="003A3397" w:rsidRPr="004560D7" w:rsidRDefault="003A3397" w:rsidP="00635EF3">
      <w:pPr>
        <w:pStyle w:val="ac"/>
        <w:numPr>
          <w:ilvl w:val="0"/>
          <w:numId w:val="7"/>
        </w:numPr>
        <w:spacing w:before="100" w:beforeAutospacing="1" w:after="100" w:afterAutospacing="1"/>
        <w:contextualSpacing w:val="0"/>
        <w:jc w:val="both"/>
      </w:pPr>
      <w:r w:rsidRPr="004560D7">
        <w:rPr>
          <w:lang w:eastAsia="ru-RU"/>
        </w:rPr>
        <w:t>Веснин В.Р. Теория организации и</w:t>
      </w:r>
      <w:r>
        <w:rPr>
          <w:lang w:eastAsia="ru-RU"/>
        </w:rPr>
        <w:t xml:space="preserve"> организационного поведения. М.: </w:t>
      </w:r>
      <w:r w:rsidRPr="004560D7">
        <w:rPr>
          <w:lang w:eastAsia="ru-RU"/>
        </w:rPr>
        <w:t>Изд-во Проспект, 2014.</w:t>
      </w:r>
      <w:r>
        <w:rPr>
          <w:lang w:eastAsia="ru-RU"/>
        </w:rPr>
        <w:t xml:space="preserve"> - 172 с.</w:t>
      </w:r>
    </w:p>
    <w:p w:rsidR="00FE4543" w:rsidRDefault="00FE4543" w:rsidP="00635EF3">
      <w:pPr>
        <w:pStyle w:val="ac"/>
        <w:numPr>
          <w:ilvl w:val="0"/>
          <w:numId w:val="7"/>
        </w:numPr>
        <w:contextualSpacing w:val="0"/>
      </w:pPr>
      <w:r w:rsidRPr="00806F9E">
        <w:t>Гараедаги  Д.  Системное мышление: как управлять хаосом и сложными процессами: платформа для моделирования и архитектуры бизнеса/пер с анг. Е. Недбальская _ Минск, Гривцов Букс, 2010. – 480 с.</w:t>
      </w:r>
    </w:p>
    <w:p w:rsidR="00FE4543" w:rsidRDefault="00FE4543" w:rsidP="00635EF3">
      <w:pPr>
        <w:pStyle w:val="ac"/>
        <w:numPr>
          <w:ilvl w:val="0"/>
          <w:numId w:val="7"/>
        </w:numPr>
        <w:spacing w:before="100" w:beforeAutospacing="1" w:after="100" w:afterAutospacing="1"/>
        <w:contextualSpacing w:val="0"/>
        <w:jc w:val="both"/>
      </w:pPr>
      <w:r w:rsidRPr="00FD6EF5">
        <w:t>Коллинз Дж. От хорошего к великому. Почему одни компании совершают прорыв, а другие нет. – М.: Манн, Иванов, Фербер, 2014. – 320 с.</w:t>
      </w:r>
    </w:p>
    <w:p w:rsidR="00FE4543" w:rsidRPr="00FD6EF5" w:rsidRDefault="00FE4543" w:rsidP="00635EF3">
      <w:pPr>
        <w:pStyle w:val="ac"/>
        <w:numPr>
          <w:ilvl w:val="0"/>
          <w:numId w:val="7"/>
        </w:numPr>
        <w:spacing w:before="100" w:beforeAutospacing="1" w:after="100" w:afterAutospacing="1"/>
        <w:contextualSpacing w:val="0"/>
        <w:jc w:val="both"/>
      </w:pPr>
      <w:r w:rsidRPr="00FD6EF5">
        <w:t>Минцберг Г. Стратегическое сафари. Экскурсия по дебрям стратегического менеджмента. – М.: Альпина Паблишер, 2012. – 368 с.</w:t>
      </w:r>
    </w:p>
    <w:p w:rsidR="00FE4543" w:rsidRPr="00806F9E" w:rsidRDefault="00FE4543" w:rsidP="00635EF3">
      <w:pPr>
        <w:pStyle w:val="ac"/>
        <w:numPr>
          <w:ilvl w:val="0"/>
          <w:numId w:val="7"/>
        </w:numPr>
        <w:spacing w:before="100" w:beforeAutospacing="1" w:after="100" w:afterAutospacing="1"/>
        <w:contextualSpacing w:val="0"/>
      </w:pPr>
      <w:r w:rsidRPr="00806F9E">
        <w:t>Талеб Н.Н. Черный лебедь. Под знаком непредсказуемости. М.: КоЛибри, 2010</w:t>
      </w:r>
    </w:p>
    <w:p w:rsidR="00FE4543" w:rsidRPr="00224817" w:rsidRDefault="00FE4543" w:rsidP="00635EF3">
      <w:pPr>
        <w:pStyle w:val="ac"/>
        <w:numPr>
          <w:ilvl w:val="0"/>
          <w:numId w:val="7"/>
        </w:numPr>
        <w:spacing w:before="100" w:beforeAutospacing="1" w:after="100" w:afterAutospacing="1"/>
        <w:contextualSpacing w:val="0"/>
      </w:pPr>
      <w:r w:rsidRPr="00E65679">
        <w:rPr>
          <w:color w:val="000000"/>
        </w:rPr>
        <w:t>Беннет</w:t>
      </w:r>
      <w:r w:rsidRPr="00806F9E">
        <w:rPr>
          <w:color w:val="000000"/>
        </w:rPr>
        <w:t xml:space="preserve"> Н., </w:t>
      </w:r>
      <w:r w:rsidRPr="00E65679">
        <w:rPr>
          <w:color w:val="000000"/>
        </w:rPr>
        <w:t>Лемуан</w:t>
      </w:r>
      <w:r w:rsidRPr="00806F9E">
        <w:rPr>
          <w:color w:val="000000"/>
        </w:rPr>
        <w:t xml:space="preserve"> Д.Д. VUCA: с чем это едят и какая от этого польза? Harward Business Review, март 2014. </w:t>
      </w:r>
      <w:r w:rsidRPr="00806F9E">
        <w:rPr>
          <w:color w:val="000000"/>
          <w:bdr w:val="none" w:sz="0" w:space="0" w:color="auto" w:frame="1"/>
        </w:rPr>
        <w:t>// Доступна электронная версия  </w:t>
      </w:r>
      <w:hyperlink r:id="rId11" w:anchor="ixzz3mNMueG75" w:history="1">
        <w:r w:rsidRPr="00806F9E">
          <w:rPr>
            <w:color w:val="003399"/>
            <w:bdr w:val="none" w:sz="0" w:space="0" w:color="auto" w:frame="1"/>
          </w:rPr>
          <w:t>http://hbr-russia.ru/upravlenie/upravlenie-kachestvom/a13351/#ixzz3mNMueG75</w:t>
        </w:r>
      </w:hyperlink>
    </w:p>
    <w:p w:rsidR="00FE4543" w:rsidRPr="00806F9E" w:rsidRDefault="00FE4543" w:rsidP="00635EF3">
      <w:pPr>
        <w:pStyle w:val="ac"/>
        <w:numPr>
          <w:ilvl w:val="0"/>
          <w:numId w:val="7"/>
        </w:numPr>
        <w:spacing w:before="100" w:beforeAutospacing="1" w:after="100" w:afterAutospacing="1"/>
        <w:contextualSpacing w:val="0"/>
      </w:pPr>
      <w:r>
        <w:t>Х</w:t>
      </w:r>
      <w:r w:rsidRPr="00806F9E">
        <w:t>арченко А. VUCA-вызову — VUCA-ответ http://olekskharchenko.com/2014/05/12/vuca-vyzovu-vuca-otvet/</w:t>
      </w:r>
    </w:p>
    <w:p w:rsidR="00FE4543" w:rsidRPr="00C02032" w:rsidRDefault="00FE4543" w:rsidP="00635EF3">
      <w:pPr>
        <w:pStyle w:val="ac"/>
        <w:numPr>
          <w:ilvl w:val="0"/>
          <w:numId w:val="7"/>
        </w:numPr>
        <w:spacing w:before="100" w:beforeAutospacing="1" w:after="100" w:afterAutospacing="1"/>
        <w:contextualSpacing w:val="0"/>
      </w:pPr>
      <w:r w:rsidRPr="00C02032">
        <w:t xml:space="preserve">Сайт </w:t>
      </w:r>
      <w:hyperlink r:id="rId12" w:history="1">
        <w:r w:rsidRPr="00C02032">
          <w:rPr>
            <w:rStyle w:val="a5"/>
          </w:rPr>
          <w:t>http://marshmallowchallenge.com/Welcome.html</w:t>
        </w:r>
      </w:hyperlink>
    </w:p>
    <w:p w:rsidR="00231189" w:rsidRDefault="00231189" w:rsidP="00231189">
      <w:pPr>
        <w:autoSpaceDE w:val="0"/>
        <w:autoSpaceDN w:val="0"/>
        <w:adjustRightInd w:val="0"/>
        <w:ind w:right="-330" w:firstLine="284"/>
        <w:jc w:val="both"/>
        <w:rPr>
          <w:b/>
          <w:szCs w:val="24"/>
        </w:rPr>
      </w:pPr>
      <w:r>
        <w:rPr>
          <w:rFonts w:ascii="Times" w:hAnsi="Times"/>
          <w:b/>
          <w:szCs w:val="24"/>
        </w:rPr>
        <w:lastRenderedPageBreak/>
        <w:t>Тема 3</w:t>
      </w:r>
      <w:r w:rsidRPr="00FE4543">
        <w:rPr>
          <w:rFonts w:ascii="Times" w:hAnsi="Times"/>
          <w:b/>
          <w:szCs w:val="24"/>
        </w:rPr>
        <w:t xml:space="preserve">. </w:t>
      </w:r>
      <w:r w:rsidRPr="00FE4543">
        <w:rPr>
          <w:b/>
          <w:szCs w:val="24"/>
        </w:rPr>
        <w:t>Глобализация бизнеса</w:t>
      </w:r>
    </w:p>
    <w:p w:rsidR="00231189" w:rsidRDefault="00231189" w:rsidP="00231189">
      <w:pPr>
        <w:autoSpaceDE w:val="0"/>
        <w:autoSpaceDN w:val="0"/>
        <w:adjustRightInd w:val="0"/>
        <w:ind w:right="-330" w:firstLine="284"/>
        <w:jc w:val="both"/>
        <w:rPr>
          <w:rFonts w:ascii="Times" w:hAnsi="Times"/>
          <w:szCs w:val="24"/>
        </w:rPr>
      </w:pPr>
      <w:r w:rsidRPr="00AE0694">
        <w:rPr>
          <w:rFonts w:ascii="Times" w:hAnsi="Times"/>
          <w:szCs w:val="24"/>
        </w:rPr>
        <w:t xml:space="preserve">Парадигма менеджмента в 21 веке. Определение понятие «менеджмент». Современные </w:t>
      </w:r>
      <w:r>
        <w:rPr>
          <w:rFonts w:ascii="Times" w:hAnsi="Times"/>
          <w:szCs w:val="24"/>
        </w:rPr>
        <w:t xml:space="preserve">модели менеджмента. Процессный </w:t>
      </w:r>
      <w:r w:rsidRPr="00AE0694">
        <w:rPr>
          <w:rFonts w:ascii="Times" w:hAnsi="Times"/>
          <w:szCs w:val="24"/>
        </w:rPr>
        <w:t xml:space="preserve">подход как концепция управленческой мысли. </w:t>
      </w:r>
      <w:r>
        <w:rPr>
          <w:rFonts w:ascii="Times" w:hAnsi="Times"/>
          <w:szCs w:val="24"/>
        </w:rPr>
        <w:t>Функции менеджмента</w:t>
      </w:r>
      <w:r w:rsidRPr="00AE0694">
        <w:rPr>
          <w:rFonts w:ascii="Times" w:hAnsi="Times"/>
          <w:szCs w:val="24"/>
        </w:rPr>
        <w:t>.</w:t>
      </w:r>
    </w:p>
    <w:p w:rsidR="00231189" w:rsidRDefault="00231189" w:rsidP="00231189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231189" w:rsidRDefault="00231189" w:rsidP="00231189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 w:rsidRPr="00AE0694">
        <w:rPr>
          <w:szCs w:val="24"/>
        </w:rPr>
        <w:t>Колич</w:t>
      </w:r>
      <w:r>
        <w:rPr>
          <w:szCs w:val="24"/>
        </w:rPr>
        <w:t>ество часов аудиторной работы: 6 часов</w:t>
      </w:r>
      <w:r w:rsidRPr="00AE0694">
        <w:rPr>
          <w:szCs w:val="24"/>
        </w:rPr>
        <w:t xml:space="preserve"> ле</w:t>
      </w:r>
      <w:r>
        <w:rPr>
          <w:szCs w:val="24"/>
        </w:rPr>
        <w:t>кционных занятий, 2 часа семинарских занятий, 15</w:t>
      </w:r>
      <w:r w:rsidRPr="00AE0694">
        <w:rPr>
          <w:szCs w:val="24"/>
        </w:rPr>
        <w:t xml:space="preserve"> часов самостоятельной работы, включающей поиск ин</w:t>
      </w:r>
      <w:r>
        <w:rPr>
          <w:szCs w:val="24"/>
        </w:rPr>
        <w:t>формации по вопросам лекций, се</w:t>
      </w:r>
      <w:r w:rsidRPr="00AE0694">
        <w:rPr>
          <w:szCs w:val="24"/>
        </w:rPr>
        <w:t>минаров в учебной и научной литературе в библиотеке и элек</w:t>
      </w:r>
      <w:r>
        <w:rPr>
          <w:szCs w:val="24"/>
        </w:rPr>
        <w:t>тронных ресурсах НИУ ВШЭ</w:t>
      </w:r>
      <w:r w:rsidRPr="00AE0694">
        <w:rPr>
          <w:szCs w:val="24"/>
        </w:rPr>
        <w:t>.</w:t>
      </w:r>
    </w:p>
    <w:p w:rsidR="00231189" w:rsidRDefault="00231189" w:rsidP="00231189">
      <w:pPr>
        <w:ind w:firstLine="0"/>
        <w:jc w:val="both"/>
        <w:rPr>
          <w:i/>
          <w:u w:val="single"/>
        </w:rPr>
      </w:pPr>
    </w:p>
    <w:p w:rsidR="00231189" w:rsidRDefault="00231189" w:rsidP="00231189">
      <w:pPr>
        <w:ind w:firstLine="0"/>
        <w:jc w:val="both"/>
        <w:rPr>
          <w:i/>
          <w:u w:val="single"/>
        </w:rPr>
      </w:pPr>
      <w:r>
        <w:rPr>
          <w:i/>
          <w:u w:val="single"/>
        </w:rPr>
        <w:t>Рекомендуемая литература по теме №2:</w:t>
      </w:r>
    </w:p>
    <w:p w:rsidR="00231189" w:rsidRPr="004F1095" w:rsidRDefault="00231189" w:rsidP="00231189">
      <w:pPr>
        <w:pStyle w:val="ac"/>
        <w:numPr>
          <w:ilvl w:val="0"/>
          <w:numId w:val="11"/>
        </w:numPr>
        <w:autoSpaceDE w:val="0"/>
        <w:autoSpaceDN w:val="0"/>
        <w:adjustRightInd w:val="0"/>
        <w:ind w:right="-330"/>
        <w:rPr>
          <w:rFonts w:ascii="Times" w:hAnsi="Times"/>
          <w:szCs w:val="24"/>
        </w:rPr>
      </w:pPr>
      <w:r w:rsidRPr="004F1095">
        <w:rPr>
          <w:rFonts w:ascii="Times" w:hAnsi="Times"/>
          <w:szCs w:val="24"/>
        </w:rPr>
        <w:t xml:space="preserve">Дафт Р. Л. Теория организации: учебник. М.: Юнити-Дана, 2012 </w:t>
      </w:r>
      <w:hyperlink r:id="rId13" w:history="1">
        <w:r w:rsidRPr="004F1095">
          <w:rPr>
            <w:rStyle w:val="a5"/>
            <w:rFonts w:ascii="Times" w:hAnsi="Times"/>
            <w:szCs w:val="24"/>
          </w:rPr>
          <w:t>http://proxylibrary.hse.ru:2123/index.php?page=search</w:t>
        </w:r>
      </w:hyperlink>
    </w:p>
    <w:p w:rsidR="00231189" w:rsidRPr="000C456D" w:rsidRDefault="00231189" w:rsidP="00231189">
      <w:pPr>
        <w:pStyle w:val="ac"/>
        <w:numPr>
          <w:ilvl w:val="0"/>
          <w:numId w:val="11"/>
        </w:numPr>
        <w:autoSpaceDE w:val="0"/>
        <w:autoSpaceDN w:val="0"/>
        <w:adjustRightInd w:val="0"/>
        <w:ind w:right="-330"/>
        <w:jc w:val="both"/>
        <w:rPr>
          <w:rFonts w:ascii="Times" w:hAnsi="Times"/>
          <w:szCs w:val="24"/>
        </w:rPr>
      </w:pPr>
      <w:r w:rsidRPr="000C456D">
        <w:rPr>
          <w:rFonts w:ascii="Times" w:hAnsi="Times"/>
          <w:szCs w:val="24"/>
        </w:rPr>
        <w:t>Дафт Р. Менеджмент. MBA: Учебник: пер. с англ. / Р. Дафт. – 10-е изд. С.-Петербург: Питер, 2014</w:t>
      </w:r>
    </w:p>
    <w:p w:rsidR="00231189" w:rsidRPr="000C456D" w:rsidRDefault="00231189" w:rsidP="00231189">
      <w:pPr>
        <w:pStyle w:val="ac"/>
        <w:numPr>
          <w:ilvl w:val="0"/>
          <w:numId w:val="11"/>
        </w:numPr>
        <w:autoSpaceDE w:val="0"/>
        <w:autoSpaceDN w:val="0"/>
        <w:adjustRightInd w:val="0"/>
        <w:ind w:right="-330"/>
        <w:jc w:val="both"/>
        <w:rPr>
          <w:rFonts w:ascii="Times" w:hAnsi="Times"/>
          <w:szCs w:val="24"/>
        </w:rPr>
      </w:pPr>
      <w:r w:rsidRPr="000C456D">
        <w:rPr>
          <w:rFonts w:ascii="Times" w:hAnsi="Times"/>
          <w:szCs w:val="24"/>
        </w:rPr>
        <w:t>Ицхак К. Адизес. Стили менеджмента- эффективные и неэффективные. – М.: Альпина, 2009.</w:t>
      </w:r>
    </w:p>
    <w:p w:rsidR="00231189" w:rsidRDefault="00231189" w:rsidP="00231189">
      <w:pPr>
        <w:pStyle w:val="ac"/>
        <w:numPr>
          <w:ilvl w:val="0"/>
          <w:numId w:val="11"/>
        </w:numPr>
        <w:autoSpaceDE w:val="0"/>
        <w:autoSpaceDN w:val="0"/>
        <w:adjustRightInd w:val="0"/>
        <w:ind w:right="-330"/>
        <w:jc w:val="both"/>
        <w:rPr>
          <w:rFonts w:ascii="Times" w:hAnsi="Times"/>
          <w:szCs w:val="24"/>
        </w:rPr>
      </w:pPr>
      <w:r w:rsidRPr="000C456D">
        <w:rPr>
          <w:rFonts w:ascii="Times" w:hAnsi="Times"/>
          <w:szCs w:val="24"/>
        </w:rPr>
        <w:t>Ламбен Ж. Менеджмент, ориентированный на рынок. Учебник / Ж. Ламбен, Р. Чумпитас, И. Шулинг. – 2-е изд. – СПб.: Питер, 2014.</w:t>
      </w:r>
    </w:p>
    <w:p w:rsidR="00231189" w:rsidRPr="000C456D" w:rsidRDefault="00231189" w:rsidP="00231189">
      <w:pPr>
        <w:pStyle w:val="ac"/>
        <w:numPr>
          <w:ilvl w:val="0"/>
          <w:numId w:val="11"/>
        </w:numPr>
        <w:rPr>
          <w:rFonts w:ascii="Times" w:hAnsi="Times"/>
          <w:szCs w:val="24"/>
        </w:rPr>
      </w:pPr>
      <w:r w:rsidRPr="000C456D">
        <w:rPr>
          <w:rFonts w:ascii="Times" w:hAnsi="Times"/>
          <w:szCs w:val="24"/>
          <w:lang w:val="en-US"/>
        </w:rPr>
        <w:t xml:space="preserve">The Essential Drucker: The Best of Sixty Years of Peter Drucker's Essential Writings on Manage-ment (2001). </w:t>
      </w:r>
      <w:r w:rsidRPr="000C456D">
        <w:rPr>
          <w:rFonts w:ascii="Times" w:hAnsi="Times"/>
          <w:szCs w:val="24"/>
        </w:rPr>
        <w:t>New York HarperBusiness.</w:t>
      </w:r>
    </w:p>
    <w:p w:rsidR="00231189" w:rsidRDefault="00231189" w:rsidP="007405F5">
      <w:pPr>
        <w:autoSpaceDE w:val="0"/>
        <w:autoSpaceDN w:val="0"/>
        <w:adjustRightInd w:val="0"/>
        <w:ind w:right="-330" w:firstLine="284"/>
        <w:jc w:val="both"/>
        <w:rPr>
          <w:rFonts w:ascii="Times" w:hAnsi="Times"/>
          <w:b/>
          <w:szCs w:val="24"/>
        </w:rPr>
      </w:pPr>
    </w:p>
    <w:p w:rsidR="00231189" w:rsidRPr="00A2614A" w:rsidRDefault="00231189" w:rsidP="006A0A37">
      <w:pPr>
        <w:spacing w:after="200" w:line="276" w:lineRule="auto"/>
        <w:ind w:firstLine="0"/>
        <w:rPr>
          <w:b/>
          <w:sz w:val="32"/>
          <w:szCs w:val="32"/>
        </w:rPr>
      </w:pPr>
      <w:r>
        <w:rPr>
          <w:rFonts w:ascii="Times" w:hAnsi="Times"/>
          <w:b/>
          <w:szCs w:val="24"/>
        </w:rPr>
        <w:br w:type="page"/>
      </w:r>
      <w:r w:rsidRPr="00201547">
        <w:rPr>
          <w:rFonts w:ascii="Times" w:hAnsi="Times"/>
          <w:b/>
          <w:szCs w:val="24"/>
        </w:rPr>
        <w:lastRenderedPageBreak/>
        <w:t xml:space="preserve">Тема </w:t>
      </w:r>
      <w:r w:rsidR="006315D5">
        <w:rPr>
          <w:rFonts w:ascii="Times" w:hAnsi="Times"/>
          <w:b/>
          <w:szCs w:val="24"/>
        </w:rPr>
        <w:t>4</w:t>
      </w:r>
      <w:r w:rsidRPr="00201547">
        <w:rPr>
          <w:rFonts w:ascii="Times" w:hAnsi="Times"/>
          <w:b/>
          <w:szCs w:val="24"/>
        </w:rPr>
        <w:t xml:space="preserve">. </w:t>
      </w:r>
      <w:r w:rsidRPr="00790026">
        <w:rPr>
          <w:b/>
          <w:szCs w:val="24"/>
        </w:rPr>
        <w:t>Международные стандарты управления проектами</w:t>
      </w:r>
      <w:r w:rsidRPr="00A2614A">
        <w:rPr>
          <w:b/>
          <w:sz w:val="32"/>
          <w:szCs w:val="32"/>
        </w:rPr>
        <w:t xml:space="preserve"> </w:t>
      </w:r>
    </w:p>
    <w:p w:rsidR="00231189" w:rsidRDefault="00231189" w:rsidP="00231189">
      <w:pPr>
        <w:tabs>
          <w:tab w:val="left" w:pos="288"/>
        </w:tabs>
        <w:spacing w:before="120"/>
        <w:ind w:right="-330" w:firstLine="284"/>
        <w:jc w:val="both"/>
      </w:pPr>
      <w:r w:rsidRPr="00A2614A">
        <w:t xml:space="preserve">Общие понятия о проектной деятельности. Инвестиционные и инновационные проекты.   Модель проектно-ориентированной системы управления. Основные национальные стандарты управления проектами. Старший международный стандарт по управлению проектами </w:t>
      </w:r>
      <w:r w:rsidRPr="00A2614A">
        <w:rPr>
          <w:lang w:val="en-US"/>
        </w:rPr>
        <w:t>ISO</w:t>
      </w:r>
      <w:r w:rsidRPr="00A2614A">
        <w:t xml:space="preserve"> 21500:2012. Стандарт  P2M - япoнcкий пoдxoд к yпpaвлeнию cлoжными пpoeктaми внeдpeния иннoвaциoнныx тexнoлoгий нa ypoвнe пpeдпpиятий в нecтaбильнoй cpeдe. P2M-мышлeниe – oт cлoжнoй пpoблeмы к мoдeлям пpoeктa. Национальный стандарт  Великобритании PRINCE2 - проекты в контролируемых условиях. Семь принципов, семь тем и семь процессов. Проектный менеджмент в Китае. Китайский национальный стандарт  C-PMB</w:t>
      </w:r>
      <w:r w:rsidRPr="00A2614A">
        <w:rPr>
          <w:lang w:val="en-US"/>
        </w:rPr>
        <w:t>o</w:t>
      </w:r>
      <w:r w:rsidRPr="00A2614A">
        <w:t>K.</w:t>
      </w:r>
      <w:r w:rsidRPr="00790026">
        <w:t xml:space="preserve"> </w:t>
      </w:r>
      <w:r w:rsidRPr="00A2614A">
        <w:t xml:space="preserve">Квалификационные стандарты  и сертификация специалистов по управлению проектами </w:t>
      </w:r>
      <w:r w:rsidRPr="00A2614A">
        <w:rPr>
          <w:lang w:val="en-US"/>
        </w:rPr>
        <w:t>IPMA</w:t>
      </w:r>
      <w:r w:rsidRPr="00A2614A">
        <w:t xml:space="preserve">, </w:t>
      </w:r>
      <w:r w:rsidRPr="00A2614A">
        <w:rPr>
          <w:lang w:val="en-US"/>
        </w:rPr>
        <w:t>PMI</w:t>
      </w:r>
      <w:r w:rsidRPr="00A2614A">
        <w:t>, СОВНЕТ. Структура и требования стандарта PMBoK</w:t>
      </w:r>
      <w:r w:rsidRPr="00A2614A">
        <w:rPr>
          <w:lang w:val="en-US"/>
        </w:rPr>
        <w:t>v</w:t>
      </w:r>
      <w:r w:rsidRPr="00A2614A">
        <w:t>.5. Типы и виды проектов. Жизненный цикл проекта. Взаимосвязи жизненного цикла проекта и продукта. Фазы проекта. Набор и управление командой проекта. Ключевые участники проекта. Управление стейкхолдерами проекта. Влияние организации на управление проектами. Программы и портфели проектов. Офис управления проектами (PM</w:t>
      </w:r>
      <w:r w:rsidRPr="00A2614A">
        <w:rPr>
          <w:lang w:val="en-US"/>
        </w:rPr>
        <w:t>O</w:t>
      </w:r>
      <w:r w:rsidRPr="00A2614A">
        <w:t>). Закрытие проекта.</w:t>
      </w:r>
    </w:p>
    <w:p w:rsidR="00231189" w:rsidRDefault="00231189" w:rsidP="00231189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231189" w:rsidRDefault="00231189" w:rsidP="00231189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>
        <w:rPr>
          <w:szCs w:val="24"/>
        </w:rPr>
        <w:t>Количество часов аудиторной работы: 4 часа семинарских занятий, 15 часов самостоятельной работы, включающей поиск информации по вопросам лекций, семинаров в учебной и научной литературе в библиотеке и электронных ресурсах НИУ ВШЭ.</w:t>
      </w:r>
    </w:p>
    <w:p w:rsidR="00231189" w:rsidRPr="00C501DA" w:rsidRDefault="00231189" w:rsidP="00231189">
      <w:pPr>
        <w:tabs>
          <w:tab w:val="left" w:pos="288"/>
        </w:tabs>
        <w:spacing w:before="120"/>
        <w:ind w:right="-330" w:firstLine="284"/>
        <w:jc w:val="both"/>
      </w:pPr>
    </w:p>
    <w:p w:rsidR="00231189" w:rsidRDefault="00231189" w:rsidP="00231189">
      <w:pPr>
        <w:ind w:firstLine="0"/>
        <w:jc w:val="both"/>
        <w:rPr>
          <w:i/>
          <w:u w:val="single"/>
        </w:rPr>
      </w:pPr>
      <w:r>
        <w:rPr>
          <w:i/>
          <w:u w:val="single"/>
        </w:rPr>
        <w:t>Рекомендуемая литература по теме №6:</w:t>
      </w:r>
    </w:p>
    <w:p w:rsidR="00231189" w:rsidRPr="00181618" w:rsidRDefault="00231189" w:rsidP="00231189">
      <w:pPr>
        <w:pStyle w:val="ac"/>
        <w:numPr>
          <w:ilvl w:val="0"/>
          <w:numId w:val="13"/>
        </w:numPr>
        <w:tabs>
          <w:tab w:val="left" w:pos="288"/>
        </w:tabs>
        <w:spacing w:before="120"/>
        <w:ind w:right="-330"/>
        <w:jc w:val="both"/>
      </w:pPr>
      <w:r w:rsidRPr="00C501DA">
        <w:t>Управление проектами: Учеб. пособие для вузов, 8-е изд. / И.И. Мазур, В.Д. Шапиро, Н.Г. Ольдерогге; Под общ.ред И.И. Мазура. – М. : Омега-Л, 2012.</w:t>
      </w:r>
    </w:p>
    <w:p w:rsidR="00231189" w:rsidRDefault="00231189" w:rsidP="00231189">
      <w:pPr>
        <w:pStyle w:val="ac"/>
        <w:numPr>
          <w:ilvl w:val="0"/>
          <w:numId w:val="13"/>
        </w:numPr>
        <w:tabs>
          <w:tab w:val="left" w:pos="288"/>
        </w:tabs>
        <w:spacing w:before="120"/>
        <w:ind w:right="-330"/>
        <w:jc w:val="both"/>
        <w:rPr>
          <w:lang w:val="en-US"/>
        </w:rPr>
      </w:pPr>
      <w:r w:rsidRPr="00181618">
        <w:t xml:space="preserve"> </w:t>
      </w:r>
      <w:r w:rsidRPr="00C501DA">
        <w:rPr>
          <w:lang w:val="en-US"/>
        </w:rPr>
        <w:t>Project Managem</w:t>
      </w:r>
      <w:r>
        <w:rPr>
          <w:lang w:val="en-US"/>
        </w:rPr>
        <w:t>ent Body of Knowledge version</w:t>
      </w:r>
      <w:r w:rsidRPr="0033332E">
        <w:rPr>
          <w:lang w:val="en-US"/>
        </w:rPr>
        <w:t xml:space="preserve"> </w:t>
      </w:r>
      <w:r w:rsidRPr="00C501DA">
        <w:rPr>
          <w:lang w:val="en-US"/>
        </w:rPr>
        <w:t>5</w:t>
      </w:r>
      <w:r>
        <w:rPr>
          <w:lang w:val="en-US"/>
        </w:rPr>
        <w:t>:</w:t>
      </w:r>
      <w:r w:rsidRPr="00C501DA">
        <w:rPr>
          <w:lang w:val="en-US"/>
        </w:rPr>
        <w:t xml:space="preserve">Project Management Institute, Newtown Square, PA 19073-3299 USA, 2012. </w:t>
      </w:r>
    </w:p>
    <w:p w:rsidR="006315D5" w:rsidRPr="00F543A7" w:rsidRDefault="006315D5" w:rsidP="007405F5">
      <w:pPr>
        <w:autoSpaceDE w:val="0"/>
        <w:autoSpaceDN w:val="0"/>
        <w:adjustRightInd w:val="0"/>
        <w:ind w:right="-330" w:firstLine="284"/>
        <w:jc w:val="both"/>
        <w:rPr>
          <w:rFonts w:ascii="Times" w:hAnsi="Times"/>
          <w:b/>
          <w:szCs w:val="24"/>
          <w:lang w:val="en-US"/>
        </w:rPr>
      </w:pPr>
    </w:p>
    <w:p w:rsidR="006315D5" w:rsidRDefault="006315D5" w:rsidP="006315D5">
      <w:pPr>
        <w:autoSpaceDE w:val="0"/>
        <w:autoSpaceDN w:val="0"/>
        <w:adjustRightInd w:val="0"/>
        <w:ind w:right="-330" w:firstLine="284"/>
        <w:jc w:val="both"/>
        <w:rPr>
          <w:b/>
          <w:szCs w:val="24"/>
        </w:rPr>
      </w:pPr>
      <w:r>
        <w:rPr>
          <w:rFonts w:ascii="Times" w:hAnsi="Times"/>
          <w:b/>
          <w:szCs w:val="24"/>
        </w:rPr>
        <w:t xml:space="preserve">Тема 5. </w:t>
      </w:r>
      <w:r w:rsidRPr="008A2A97">
        <w:rPr>
          <w:b/>
          <w:szCs w:val="24"/>
        </w:rPr>
        <w:t>Внешнеэкономическая деятельность</w:t>
      </w:r>
      <w:r>
        <w:rPr>
          <w:b/>
          <w:szCs w:val="24"/>
        </w:rPr>
        <w:t>,</w:t>
      </w:r>
      <w:r w:rsidRPr="008A2A97">
        <w:rPr>
          <w:b/>
          <w:szCs w:val="24"/>
        </w:rPr>
        <w:t xml:space="preserve"> </w:t>
      </w:r>
      <w:r>
        <w:rPr>
          <w:b/>
          <w:szCs w:val="24"/>
        </w:rPr>
        <w:t>международный контракт</w:t>
      </w:r>
    </w:p>
    <w:p w:rsidR="006315D5" w:rsidRPr="008A2A97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>
        <w:rPr>
          <w:szCs w:val="24"/>
        </w:rPr>
        <w:t>Способы установления кон</w:t>
      </w:r>
      <w:r w:rsidRPr="008A2A97">
        <w:rPr>
          <w:szCs w:val="24"/>
        </w:rPr>
        <w:t>тактов продавцом (твердая оферта, свободная оферта), способы установления контактов покупа</w:t>
      </w:r>
      <w:r>
        <w:rPr>
          <w:szCs w:val="24"/>
        </w:rPr>
        <w:t>те</w:t>
      </w:r>
      <w:r w:rsidRPr="008A2A97">
        <w:rPr>
          <w:szCs w:val="24"/>
        </w:rPr>
        <w:t>лем; оформление договора.</w:t>
      </w:r>
    </w:p>
    <w:p w:rsidR="006315D5" w:rsidRPr="008A2A97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8A2A97">
        <w:rPr>
          <w:szCs w:val="24"/>
        </w:rPr>
        <w:t>Договор международной купли-продажи товаров, его сод</w:t>
      </w:r>
      <w:r>
        <w:rPr>
          <w:szCs w:val="24"/>
        </w:rPr>
        <w:t>ержание. Разновидности цен, при</w:t>
      </w:r>
      <w:r w:rsidRPr="008A2A97">
        <w:rPr>
          <w:szCs w:val="24"/>
        </w:rPr>
        <w:t xml:space="preserve">меняемые в международной торговле. </w:t>
      </w:r>
    </w:p>
    <w:p w:rsidR="006315D5" w:rsidRPr="008A2A97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8A2A97">
        <w:rPr>
          <w:szCs w:val="24"/>
        </w:rPr>
        <w:t>Основные задачи "ИНКОТЕРМС". Базисные условия транспортировки. Условия поставки с указанием обязанностей сторон. Расчет цены товара в зависимости от базисных условий поставки при перевозке железнодорожным и  морским транспортом.</w:t>
      </w:r>
    </w:p>
    <w:p w:rsidR="006315D5" w:rsidRPr="008A2A97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8A2A97">
        <w:rPr>
          <w:szCs w:val="24"/>
        </w:rPr>
        <w:t>Инкассо. Чистое и документарное инкассо.</w:t>
      </w:r>
    </w:p>
    <w:p w:rsidR="006315D5" w:rsidRPr="008A2A97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8A2A97">
        <w:rPr>
          <w:szCs w:val="24"/>
        </w:rPr>
        <w:t xml:space="preserve">Аккредитив. Покрытый (депонированный), непокрытый (гарантированный), отзывной,  безотзывной, подтвержденный, неподтвержденный, трансферабельный (переводной), револьверный (возобновляемый) аккредитив. Аккредитив  “с красной оговоркой”. Резервный аккредитив или аккредитив стэнд </w:t>
      </w:r>
      <w:r>
        <w:rPr>
          <w:szCs w:val="24"/>
        </w:rPr>
        <w:t>–</w:t>
      </w:r>
      <w:r w:rsidRPr="008A2A97">
        <w:rPr>
          <w:szCs w:val="24"/>
        </w:rPr>
        <w:t xml:space="preserve"> бай</w:t>
      </w:r>
      <w:r>
        <w:rPr>
          <w:szCs w:val="24"/>
        </w:rPr>
        <w:t>.</w:t>
      </w:r>
      <w:r w:rsidRPr="008A2A97">
        <w:rPr>
          <w:szCs w:val="24"/>
        </w:rPr>
        <w:t xml:space="preserve"> Компенсационный аккредитив (встречный).</w:t>
      </w:r>
    </w:p>
    <w:p w:rsidR="006315D5" w:rsidRPr="008A2A97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8A2A97">
        <w:rPr>
          <w:szCs w:val="24"/>
        </w:rPr>
        <w:t>Банковский перевод.</w:t>
      </w:r>
    </w:p>
    <w:p w:rsidR="006315D5" w:rsidRPr="008A2A97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8A2A97">
        <w:rPr>
          <w:szCs w:val="24"/>
        </w:rPr>
        <w:t xml:space="preserve">Обменный курс. Текущий курс (спот-курс). Срочный (форвардный) курс. Прямая и косвенная котировка. </w:t>
      </w:r>
    </w:p>
    <w:p w:rsidR="006315D5" w:rsidRPr="008A2A97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8A2A97">
        <w:rPr>
          <w:szCs w:val="24"/>
        </w:rPr>
        <w:t>Кросс-курс. Правила расчета кросс-курса.</w:t>
      </w:r>
    </w:p>
    <w:p w:rsidR="006315D5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8A2A97">
        <w:rPr>
          <w:szCs w:val="24"/>
        </w:rPr>
        <w:t>Форвардные операции.</w:t>
      </w:r>
    </w:p>
    <w:p w:rsidR="006315D5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6315D5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>
        <w:rPr>
          <w:szCs w:val="24"/>
        </w:rPr>
        <w:t>Количество часов аудиторной работы: 4 часа лекционных занятий, 2 часа семинарских занятий, 15 часов самостоятельной работы, включающей поиск информации по вопросам лекций, семинаров в учебной и научной литературе в библиотеке и электронных ресурсах НИУ ВШЭ.</w:t>
      </w:r>
    </w:p>
    <w:p w:rsidR="006315D5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6315D5" w:rsidRDefault="006315D5" w:rsidP="006315D5">
      <w:pPr>
        <w:ind w:firstLine="0"/>
        <w:jc w:val="both"/>
        <w:rPr>
          <w:i/>
          <w:u w:val="single"/>
        </w:rPr>
      </w:pPr>
      <w:r>
        <w:rPr>
          <w:i/>
          <w:u w:val="single"/>
        </w:rPr>
        <w:t>Рекомендуемая литература по теме №5:</w:t>
      </w:r>
    </w:p>
    <w:p w:rsidR="006315D5" w:rsidRPr="009827AD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 w:rsidRPr="009827AD">
        <w:rPr>
          <w:szCs w:val="24"/>
        </w:rPr>
        <w:t>1.</w:t>
      </w:r>
      <w:r w:rsidRPr="009827AD">
        <w:rPr>
          <w:szCs w:val="24"/>
        </w:rPr>
        <w:tab/>
        <w:t xml:space="preserve">Внешнеэкономическая деятельность: Учебник, под ред. Е.Ф. Прокушева. – 8-е изд., перераб. и доп. – М.: Юрайт, 2012 .- 527 с. </w:t>
      </w:r>
    </w:p>
    <w:p w:rsidR="006315D5" w:rsidRPr="009827AD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 w:rsidRPr="009827AD">
        <w:rPr>
          <w:szCs w:val="24"/>
        </w:rPr>
        <w:lastRenderedPageBreak/>
        <w:t>2.</w:t>
      </w:r>
      <w:r w:rsidRPr="009827AD">
        <w:rPr>
          <w:szCs w:val="24"/>
        </w:rPr>
        <w:tab/>
        <w:t>Правила Инкотермс (Incoterms) 2010. Москва: Международная торговая палата (International Chamber of Commerce) 2010.</w:t>
      </w:r>
    </w:p>
    <w:p w:rsidR="006315D5" w:rsidRPr="009827AD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 w:rsidRPr="009827AD">
        <w:rPr>
          <w:szCs w:val="24"/>
        </w:rPr>
        <w:t>3.</w:t>
      </w:r>
      <w:r w:rsidRPr="009827AD">
        <w:rPr>
          <w:szCs w:val="24"/>
        </w:rPr>
        <w:tab/>
        <w:t>Чуланова Г.Ю. Внешнеэкономическая деятельность. – Учебно-методическое пособие. – Спб.: Спб филиал ГУ-ВШЭ, 2008 г.</w:t>
      </w:r>
    </w:p>
    <w:p w:rsidR="006315D5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 w:rsidRPr="009827AD">
        <w:rPr>
          <w:szCs w:val="24"/>
        </w:rPr>
        <w:t>4.</w:t>
      </w:r>
      <w:r w:rsidRPr="009827AD">
        <w:rPr>
          <w:szCs w:val="24"/>
        </w:rPr>
        <w:tab/>
        <w:t>Николюкин С.В. Внешнеторговые сделки и обычаи в международном коммерческом обороте. –М.: Юрлитинформ, 2009</w:t>
      </w:r>
    </w:p>
    <w:p w:rsidR="006315D5" w:rsidRPr="007405F5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</w:p>
    <w:p w:rsidR="006315D5" w:rsidRDefault="006315D5" w:rsidP="006315D5">
      <w:pPr>
        <w:autoSpaceDE w:val="0"/>
        <w:autoSpaceDN w:val="0"/>
        <w:adjustRightInd w:val="0"/>
        <w:ind w:right="-330" w:firstLine="0"/>
        <w:jc w:val="both"/>
        <w:rPr>
          <w:b/>
          <w:szCs w:val="24"/>
        </w:rPr>
      </w:pPr>
      <w:r>
        <w:rPr>
          <w:rFonts w:ascii="Times" w:hAnsi="Times"/>
          <w:b/>
          <w:szCs w:val="24"/>
        </w:rPr>
        <w:t xml:space="preserve">Тема 6. </w:t>
      </w:r>
      <w:r w:rsidRPr="005D795B">
        <w:rPr>
          <w:b/>
          <w:szCs w:val="24"/>
        </w:rPr>
        <w:t>Корпоративное управление в иностранных компаниях</w:t>
      </w:r>
    </w:p>
    <w:p w:rsidR="006315D5" w:rsidRDefault="006315D5" w:rsidP="006315D5">
      <w:r>
        <w:t>Корпоративный бизнес. Организационные формы корпоративной модели бизнеса. Транснациональные корпорации. Участники корпоративных отношений.  Организация контроля за менеджментом со стороны акционеров</w:t>
      </w:r>
      <w:r>
        <w:rPr>
          <w:i/>
        </w:rPr>
        <w:t>.</w:t>
      </w:r>
      <w:r>
        <w:t xml:space="preserve"> Совет директоров в системе корпоративного управления. Отношения между различными группами акционеров. Отношения компании с другими заинтересованными группами (стейкхолдерами).  Основные принципы теории корпоративного управления.</w:t>
      </w:r>
      <w:r w:rsidRPr="00A3392C">
        <w:t xml:space="preserve"> </w:t>
      </w:r>
    </w:p>
    <w:p w:rsidR="006315D5" w:rsidRDefault="006315D5" w:rsidP="006315D5">
      <w:r>
        <w:t>Сравнительный анализ систем. Американская модель корпоративного управления. Континентальная модель (французская и немецкая).  Корпоративное управление в переходных экономиках</w:t>
      </w:r>
    </w:p>
    <w:p w:rsidR="006315D5" w:rsidRDefault="006315D5" w:rsidP="006315D5">
      <w:r>
        <w:t xml:space="preserve">Налоговое планирование и офшорный бизнес. Офшорные юрисдикции. Налоговые гавани. </w:t>
      </w:r>
    </w:p>
    <w:p w:rsidR="006315D5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6315D5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>
        <w:rPr>
          <w:szCs w:val="24"/>
        </w:rPr>
        <w:t>Количество часов аудиторной работы: 4 часа лекционных занятий, 15 часов самостоятельной работы, включающей поиск информации по вопросам лекций, семинаров в учебной и научной литературе в библиотеке и электронных ресурсах НИУ ВШЭ.</w:t>
      </w:r>
    </w:p>
    <w:p w:rsidR="006315D5" w:rsidRDefault="006315D5" w:rsidP="006315D5">
      <w:pPr>
        <w:ind w:firstLine="0"/>
      </w:pPr>
    </w:p>
    <w:p w:rsidR="006315D5" w:rsidRDefault="006315D5" w:rsidP="006315D5">
      <w:pPr>
        <w:ind w:firstLine="0"/>
        <w:jc w:val="both"/>
        <w:rPr>
          <w:i/>
          <w:u w:val="single"/>
        </w:rPr>
      </w:pPr>
      <w:r>
        <w:rPr>
          <w:i/>
          <w:u w:val="single"/>
        </w:rPr>
        <w:t>Рекомендуемая литература по теме №8:</w:t>
      </w:r>
    </w:p>
    <w:p w:rsidR="006315D5" w:rsidRPr="002F7C36" w:rsidRDefault="006315D5" w:rsidP="006315D5">
      <w:pPr>
        <w:pStyle w:val="ac"/>
        <w:numPr>
          <w:ilvl w:val="0"/>
          <w:numId w:val="14"/>
        </w:numPr>
        <w:jc w:val="both"/>
      </w:pPr>
      <w:r w:rsidRPr="002F7C36">
        <w:t xml:space="preserve">Корпоративное управление: Учебник / В.Р. Веснин, В.В. Кафидов. - М.: НИЦ ИНФРА-М, 2013. - 272 с.: 60x90 1/16 + ( Доп. мат. znanium.com). - (Высшее образование: Магистратура). (переплет) ISBN 978-5-16-005538-1, 500 экз. </w:t>
      </w:r>
      <w:hyperlink r:id="rId14" w:history="1">
        <w:r w:rsidRPr="002F7C36">
          <w:rPr>
            <w:rStyle w:val="a5"/>
          </w:rPr>
          <w:t>http://proxylibrary.hse.ru:2144/catalog.php?bookinfo=342890</w:t>
        </w:r>
      </w:hyperlink>
    </w:p>
    <w:p w:rsidR="006315D5" w:rsidRPr="002F7C36" w:rsidRDefault="006315D5" w:rsidP="006315D5">
      <w:pPr>
        <w:pStyle w:val="ac"/>
        <w:numPr>
          <w:ilvl w:val="0"/>
          <w:numId w:val="14"/>
        </w:numPr>
        <w:jc w:val="both"/>
      </w:pPr>
      <w:r w:rsidRPr="002F7C36">
        <w:t>Корпоративное управление: Учебник / И.Ю. Бочарова. - М.: НИЦ ИНФРА-М, 2014. - 368 с.: 60x90 1/16. - (Высшее образование: Бакалавриат). (переплет) ISBN 978-5-16-004827-7, 500 экз. http://proxylibrary.hse.ru:2144/catalog.php?bookinfo=447217</w:t>
      </w:r>
    </w:p>
    <w:p w:rsidR="006315D5" w:rsidRDefault="006315D5" w:rsidP="007405F5">
      <w:pPr>
        <w:autoSpaceDE w:val="0"/>
        <w:autoSpaceDN w:val="0"/>
        <w:adjustRightInd w:val="0"/>
        <w:ind w:right="-330" w:firstLine="284"/>
        <w:jc w:val="both"/>
        <w:rPr>
          <w:rFonts w:ascii="Times" w:hAnsi="Times"/>
          <w:b/>
          <w:szCs w:val="24"/>
        </w:rPr>
      </w:pPr>
    </w:p>
    <w:p w:rsidR="007405F5" w:rsidRDefault="006315D5" w:rsidP="007405F5">
      <w:pPr>
        <w:autoSpaceDE w:val="0"/>
        <w:autoSpaceDN w:val="0"/>
        <w:adjustRightInd w:val="0"/>
        <w:ind w:right="-330" w:firstLine="284"/>
        <w:jc w:val="both"/>
        <w:rPr>
          <w:b/>
          <w:szCs w:val="24"/>
        </w:rPr>
      </w:pPr>
      <w:r>
        <w:rPr>
          <w:rFonts w:ascii="Times" w:hAnsi="Times"/>
          <w:b/>
          <w:szCs w:val="24"/>
        </w:rPr>
        <w:t>Тема 7</w:t>
      </w:r>
      <w:r w:rsidR="007405F5">
        <w:rPr>
          <w:rFonts w:ascii="Times" w:hAnsi="Times"/>
          <w:b/>
          <w:szCs w:val="24"/>
        </w:rPr>
        <w:t xml:space="preserve">. </w:t>
      </w:r>
      <w:r>
        <w:rPr>
          <w:b/>
          <w:szCs w:val="24"/>
        </w:rPr>
        <w:t>Стратегии</w:t>
      </w:r>
      <w:r w:rsidR="007405F5" w:rsidRPr="007405F5">
        <w:rPr>
          <w:b/>
          <w:szCs w:val="24"/>
        </w:rPr>
        <w:t xml:space="preserve"> международного </w:t>
      </w:r>
      <w:r>
        <w:rPr>
          <w:b/>
          <w:szCs w:val="24"/>
        </w:rPr>
        <w:t>бизнеса</w:t>
      </w:r>
    </w:p>
    <w:p w:rsidR="007405F5" w:rsidRDefault="007405F5" w:rsidP="00A267BB">
      <w:pPr>
        <w:shd w:val="clear" w:color="auto" w:fill="FFFFFF"/>
        <w:jc w:val="both"/>
        <w:rPr>
          <w:szCs w:val="24"/>
        </w:rPr>
      </w:pPr>
      <w:r w:rsidRPr="002220EB">
        <w:rPr>
          <w:color w:val="000000"/>
          <w:spacing w:val="-12"/>
        </w:rPr>
        <w:t>Анализ</w:t>
      </w:r>
      <w:r w:rsidRPr="002220EB">
        <w:rPr>
          <w:iCs/>
          <w:szCs w:val="24"/>
        </w:rPr>
        <w:t xml:space="preserve"> среды международного бизнеса.</w:t>
      </w:r>
      <w:r w:rsidRPr="002220EB">
        <w:rPr>
          <w:szCs w:val="24"/>
        </w:rPr>
        <w:t xml:space="preserve"> </w:t>
      </w:r>
      <w:r w:rsidRPr="002220EB">
        <w:rPr>
          <w:color w:val="000000"/>
          <w:spacing w:val="-16"/>
        </w:rPr>
        <w:t>Политическая и экономическая среда. Социокультурная</w:t>
      </w:r>
      <w:r w:rsidRPr="00554B37">
        <w:rPr>
          <w:color w:val="000000"/>
          <w:spacing w:val="-16"/>
        </w:rPr>
        <w:t xml:space="preserve"> среда. </w:t>
      </w:r>
      <w:r>
        <w:rPr>
          <w:color w:val="000000"/>
          <w:spacing w:val="-16"/>
        </w:rPr>
        <w:t>Р</w:t>
      </w:r>
      <w:r w:rsidRPr="001846A6">
        <w:rPr>
          <w:szCs w:val="24"/>
        </w:rPr>
        <w:t>иск</w:t>
      </w:r>
      <w:r>
        <w:rPr>
          <w:szCs w:val="24"/>
        </w:rPr>
        <w:t xml:space="preserve">и в международном бизнесе и методы их анализа. </w:t>
      </w:r>
      <w:r w:rsidRPr="001846A6">
        <w:rPr>
          <w:szCs w:val="24"/>
        </w:rPr>
        <w:t>Критерии выбора внешн</w:t>
      </w:r>
      <w:r>
        <w:rPr>
          <w:szCs w:val="24"/>
        </w:rPr>
        <w:t>его</w:t>
      </w:r>
      <w:r w:rsidRPr="001846A6">
        <w:rPr>
          <w:szCs w:val="24"/>
        </w:rPr>
        <w:t xml:space="preserve"> рынк</w:t>
      </w:r>
      <w:r>
        <w:rPr>
          <w:szCs w:val="24"/>
        </w:rPr>
        <w:t>а</w:t>
      </w:r>
      <w:r w:rsidRPr="001846A6">
        <w:rPr>
          <w:szCs w:val="24"/>
        </w:rPr>
        <w:t xml:space="preserve">. </w:t>
      </w:r>
      <w:r>
        <w:rPr>
          <w:szCs w:val="24"/>
        </w:rPr>
        <w:t xml:space="preserve">Модели </w:t>
      </w:r>
      <w:r w:rsidRPr="001846A6">
        <w:rPr>
          <w:szCs w:val="24"/>
        </w:rPr>
        <w:t>выбора внешн</w:t>
      </w:r>
      <w:r>
        <w:rPr>
          <w:szCs w:val="24"/>
        </w:rPr>
        <w:t>его</w:t>
      </w:r>
      <w:r w:rsidRPr="001846A6">
        <w:rPr>
          <w:szCs w:val="24"/>
        </w:rPr>
        <w:t xml:space="preserve"> рынк</w:t>
      </w:r>
      <w:r>
        <w:rPr>
          <w:szCs w:val="24"/>
        </w:rPr>
        <w:t>а</w:t>
      </w:r>
      <w:r w:rsidRPr="001846A6">
        <w:rPr>
          <w:szCs w:val="24"/>
        </w:rPr>
        <w:t>.</w:t>
      </w:r>
      <w:r w:rsidR="00A267BB">
        <w:rPr>
          <w:szCs w:val="24"/>
        </w:rPr>
        <w:t xml:space="preserve"> </w:t>
      </w:r>
      <w:r w:rsidRPr="001846A6">
        <w:rPr>
          <w:szCs w:val="24"/>
        </w:rPr>
        <w:t xml:space="preserve">Последовательность выхода на внешние рынки. </w:t>
      </w:r>
      <w:r>
        <w:rPr>
          <w:szCs w:val="24"/>
        </w:rPr>
        <w:t>С</w:t>
      </w:r>
      <w:r w:rsidRPr="001846A6">
        <w:rPr>
          <w:szCs w:val="24"/>
        </w:rPr>
        <w:t>тратегии выхода на внешние рынки</w:t>
      </w:r>
      <w:r>
        <w:rPr>
          <w:szCs w:val="24"/>
        </w:rPr>
        <w:t>:</w:t>
      </w:r>
      <w:r w:rsidRPr="001846A6">
        <w:rPr>
          <w:szCs w:val="24"/>
        </w:rPr>
        <w:t xml:space="preserve"> </w:t>
      </w:r>
      <w:r>
        <w:rPr>
          <w:szCs w:val="24"/>
        </w:rPr>
        <w:t>экспортные, промежуточные и иерархические. Преимущества и недостатки различных типов стратегий. Развитие конкурентоспособности компании на международном рынке.</w:t>
      </w:r>
      <w:r w:rsidRPr="007405F5">
        <w:rPr>
          <w:szCs w:val="24"/>
        </w:rPr>
        <w:t xml:space="preserve"> </w:t>
      </w:r>
      <w:r>
        <w:rPr>
          <w:szCs w:val="24"/>
        </w:rPr>
        <w:t>Внешние и внутренние факторы выбора внешнего рынка. Сегментация внешних рынков. Критерии сегментации. Макро и микросегментация. Оценка емкости рынка. Выбор целевого сегмента. Стратегии расширения рынка.</w:t>
      </w:r>
      <w:r w:rsidRPr="007405F5">
        <w:rPr>
          <w:szCs w:val="24"/>
        </w:rPr>
        <w:t xml:space="preserve"> </w:t>
      </w:r>
      <w:r>
        <w:rPr>
          <w:szCs w:val="24"/>
        </w:rPr>
        <w:t>Типы стратегий проникновения на внешние рынки. Факторы выбора стратегии проникновения. Анализ транзакционных издержек. Экспортные стратегии: прямой, непрямой и совместный экспорт. Промежуточные стратегии: контрактное производство, лицензирование, франчайзинг, совместные предприятия. Иерархические стратегии.</w:t>
      </w:r>
    </w:p>
    <w:p w:rsidR="000D7B5F" w:rsidRDefault="000D7B5F" w:rsidP="009E0AFB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9E0AFB" w:rsidRDefault="009E0AFB" w:rsidP="009E0AFB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>
        <w:rPr>
          <w:szCs w:val="24"/>
        </w:rPr>
        <w:t>Количество часов аудиторной работы: 4 часа лекционных занятий, 4 часа семинарских занятий, 15 часов самостоятельной работы, включающей поиск информации по вопросам лекций, семинаров в учебной и научной литературе в библиотеке и электронных ресурсах НИУ ВШЭ.</w:t>
      </w:r>
    </w:p>
    <w:p w:rsidR="007405F5" w:rsidRDefault="007405F5" w:rsidP="007405F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</w:p>
    <w:p w:rsidR="00A267BB" w:rsidRDefault="00A267BB" w:rsidP="00A267BB">
      <w:pPr>
        <w:ind w:firstLine="0"/>
        <w:jc w:val="both"/>
        <w:rPr>
          <w:i/>
          <w:u w:val="single"/>
        </w:rPr>
      </w:pPr>
      <w:r>
        <w:rPr>
          <w:i/>
          <w:u w:val="single"/>
        </w:rPr>
        <w:t>Рекомендуемая литература по теме №4:</w:t>
      </w:r>
    </w:p>
    <w:p w:rsidR="00A267BB" w:rsidRPr="00561F4B" w:rsidRDefault="00A267BB" w:rsidP="00A267BB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>
        <w:rPr>
          <w:szCs w:val="24"/>
        </w:rPr>
        <w:t>1</w:t>
      </w:r>
      <w:r w:rsidR="00561F4B" w:rsidRPr="00561F4B">
        <w:rPr>
          <w:szCs w:val="24"/>
        </w:rPr>
        <w:t>.</w:t>
      </w:r>
      <w:r w:rsidR="00561F4B" w:rsidRPr="00561F4B">
        <w:rPr>
          <w:szCs w:val="24"/>
        </w:rPr>
        <w:tab/>
      </w:r>
      <w:r w:rsidRPr="00561F4B">
        <w:rPr>
          <w:szCs w:val="24"/>
        </w:rPr>
        <w:t>Сейфуллаева М.Э. Международный маркетинг. – М.:Юнити-Дана. – 2012. – 320 с.</w:t>
      </w:r>
    </w:p>
    <w:p w:rsidR="00A267BB" w:rsidRDefault="00A267BB" w:rsidP="00561F4B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561F4B">
        <w:rPr>
          <w:szCs w:val="24"/>
        </w:rPr>
        <w:t xml:space="preserve">http://proxylibrary.hse.ru:2080/index.php?page=book&amp;id=119592&amp;sr=1 </w:t>
      </w:r>
    </w:p>
    <w:p w:rsidR="00561F4B" w:rsidRPr="00561F4B" w:rsidRDefault="00A267BB" w:rsidP="00561F4B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>
        <w:rPr>
          <w:szCs w:val="24"/>
        </w:rPr>
        <w:lastRenderedPageBreak/>
        <w:t xml:space="preserve">2. </w:t>
      </w:r>
      <w:r w:rsidR="00561F4B" w:rsidRPr="00561F4B">
        <w:rPr>
          <w:szCs w:val="24"/>
        </w:rPr>
        <w:t>Зобов А.М., Дегтярева Е.А., Ямпольская Д.О., Дегтерев Д.А., Орлова Л.А. Международный маркетинг. – М.: Изд-во РУДН. – 2011. 280 с.</w:t>
      </w:r>
    </w:p>
    <w:p w:rsidR="00561F4B" w:rsidRPr="00561F4B" w:rsidRDefault="00561F4B" w:rsidP="00561F4B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561F4B">
        <w:rPr>
          <w:szCs w:val="24"/>
        </w:rPr>
        <w:t xml:space="preserve">http://proxylibrary.hse.ru:2080/index.php?page=book&amp;id=115748&amp;sr=1 </w:t>
      </w:r>
    </w:p>
    <w:p w:rsidR="00561F4B" w:rsidRPr="00561F4B" w:rsidRDefault="00561F4B" w:rsidP="00561F4B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561F4B">
        <w:rPr>
          <w:szCs w:val="24"/>
        </w:rPr>
        <w:t>3.</w:t>
      </w:r>
      <w:r w:rsidRPr="00561F4B">
        <w:rPr>
          <w:szCs w:val="24"/>
        </w:rPr>
        <w:tab/>
        <w:t>Моргунов В.И., Моргунов С.В. международный маркетинг. – М.: Дашков и К. – 2014. – 182 с.</w:t>
      </w:r>
    </w:p>
    <w:p w:rsidR="00561F4B" w:rsidRPr="00561F4B" w:rsidRDefault="00561F4B" w:rsidP="00561F4B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561F4B">
        <w:rPr>
          <w:szCs w:val="24"/>
        </w:rPr>
        <w:t xml:space="preserve">http://proxylibrary.hse.ru:2080/index.php?page=book&amp;id=221300&amp;sr=1 </w:t>
      </w:r>
    </w:p>
    <w:p w:rsidR="00561F4B" w:rsidRPr="00561F4B" w:rsidRDefault="00561F4B" w:rsidP="00561F4B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561F4B">
        <w:rPr>
          <w:szCs w:val="24"/>
        </w:rPr>
        <w:t>4.</w:t>
      </w:r>
      <w:r w:rsidRPr="00561F4B">
        <w:rPr>
          <w:szCs w:val="24"/>
        </w:rPr>
        <w:tab/>
        <w:t>Яковлева Е.А., Шибанов М.А. Международный маркетинг. – Воронеж: Изд-во ВГЛА. – 2012. – 88 с. http://proxylibrary.hse.ru:2080/index.php?page=book&amp;id=143330&amp;sr=1</w:t>
      </w:r>
    </w:p>
    <w:p w:rsidR="00561F4B" w:rsidRDefault="00561F4B" w:rsidP="007405F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</w:p>
    <w:p w:rsidR="00113B81" w:rsidRDefault="006315D5" w:rsidP="00113B81">
      <w:pPr>
        <w:tabs>
          <w:tab w:val="left" w:pos="288"/>
        </w:tabs>
        <w:spacing w:before="120"/>
        <w:ind w:right="-330" w:firstLine="0"/>
        <w:jc w:val="both"/>
        <w:rPr>
          <w:b/>
        </w:rPr>
      </w:pPr>
      <w:r>
        <w:rPr>
          <w:b/>
        </w:rPr>
        <w:t>Тема 8</w:t>
      </w:r>
      <w:r w:rsidR="00113B81">
        <w:rPr>
          <w:b/>
        </w:rPr>
        <w:t>. Международные стандарты управления человеческими ресурсами</w:t>
      </w:r>
    </w:p>
    <w:p w:rsidR="00113B81" w:rsidRPr="00FB21CF" w:rsidRDefault="00113B81" w:rsidP="00113B81">
      <w:pPr>
        <w:rPr>
          <w:szCs w:val="24"/>
        </w:rPr>
      </w:pPr>
      <w:r w:rsidRPr="00FB21CF">
        <w:rPr>
          <w:szCs w:val="24"/>
        </w:rPr>
        <w:t>Глобальные человеческие ресурсы</w:t>
      </w:r>
      <w:r w:rsidR="00A52B81">
        <w:rPr>
          <w:szCs w:val="24"/>
        </w:rPr>
        <w:t xml:space="preserve">. </w:t>
      </w:r>
      <w:r w:rsidRPr="00FB21CF">
        <w:rPr>
          <w:szCs w:val="24"/>
        </w:rPr>
        <w:t>Исторические предпосылки глобализации HR.</w:t>
      </w:r>
      <w:r w:rsidR="00A52B81">
        <w:rPr>
          <w:szCs w:val="24"/>
        </w:rPr>
        <w:t xml:space="preserve"> </w:t>
      </w:r>
      <w:r w:rsidRPr="00FB21CF">
        <w:rPr>
          <w:szCs w:val="24"/>
        </w:rPr>
        <w:t xml:space="preserve">Концепция человеческого потенциала и человеческого капитала. Факторы глобализации в области труда. Факторы дифференциации глобальной рабочей силы. Ключевые задачи в области глобального </w:t>
      </w:r>
      <w:r w:rsidRPr="00FB21CF">
        <w:rPr>
          <w:szCs w:val="24"/>
          <w:lang w:val="en-US"/>
        </w:rPr>
        <w:t>HR</w:t>
      </w:r>
      <w:r w:rsidRPr="00FB21CF">
        <w:rPr>
          <w:szCs w:val="24"/>
        </w:rPr>
        <w:t>: вызовы и ответы на них</w:t>
      </w:r>
    </w:p>
    <w:p w:rsidR="00113B81" w:rsidRPr="00FB21CF" w:rsidRDefault="00113B81" w:rsidP="00113B81">
      <w:pPr>
        <w:rPr>
          <w:szCs w:val="24"/>
        </w:rPr>
      </w:pPr>
      <w:r w:rsidRPr="00FB21CF">
        <w:rPr>
          <w:szCs w:val="24"/>
        </w:rPr>
        <w:t xml:space="preserve">Международные организационные модели. Глобализация производства: типология компаний на международном рынке труда. Типология организации  интернационального труда. Основные тренды в области глобального </w:t>
      </w:r>
      <w:r w:rsidRPr="00FB21CF">
        <w:rPr>
          <w:szCs w:val="24"/>
          <w:lang w:val="en-US"/>
        </w:rPr>
        <w:t>HRM</w:t>
      </w:r>
      <w:r w:rsidRPr="00FB21CF">
        <w:rPr>
          <w:szCs w:val="24"/>
        </w:rPr>
        <w:t xml:space="preserve">. Стратегия компании и стратегия </w:t>
      </w:r>
      <w:r w:rsidRPr="00FB21CF">
        <w:rPr>
          <w:szCs w:val="24"/>
          <w:lang w:val="en-US"/>
        </w:rPr>
        <w:t>HRM</w:t>
      </w:r>
      <w:r w:rsidRPr="00FB21CF">
        <w:rPr>
          <w:szCs w:val="24"/>
        </w:rPr>
        <w:t xml:space="preserve">. Ценности </w:t>
      </w:r>
      <w:r w:rsidRPr="00FB21CF">
        <w:rPr>
          <w:szCs w:val="24"/>
          <w:lang w:val="en-US"/>
        </w:rPr>
        <w:t>HRM</w:t>
      </w:r>
      <w:r w:rsidRPr="00FB21CF">
        <w:rPr>
          <w:szCs w:val="24"/>
        </w:rPr>
        <w:t xml:space="preserve">. Примеры действий международных компаний в области </w:t>
      </w:r>
      <w:r w:rsidRPr="00FB21CF">
        <w:rPr>
          <w:szCs w:val="24"/>
          <w:lang w:val="en-US"/>
        </w:rPr>
        <w:t>HRM</w:t>
      </w:r>
    </w:p>
    <w:p w:rsidR="00113B81" w:rsidRPr="00FB21CF" w:rsidRDefault="00113B81" w:rsidP="00113B81">
      <w:pPr>
        <w:rPr>
          <w:szCs w:val="24"/>
        </w:rPr>
      </w:pPr>
      <w:r w:rsidRPr="00FB21CF">
        <w:rPr>
          <w:szCs w:val="24"/>
        </w:rPr>
        <w:t>Культурно-экономические стандарты в различных странах: продолжительность рабочей недели, соотношение доходов разных категорий работников, трудовые привычки. Кросс-культурные и интернациональные команды: сходство и различие.  Особенности формирования удаленных рабочих мест и организации трудового взаимодействия. Многообразие культур</w:t>
      </w:r>
    </w:p>
    <w:p w:rsidR="00113B81" w:rsidRPr="00FB21CF" w:rsidRDefault="00113B81" w:rsidP="00113B81">
      <w:pPr>
        <w:rPr>
          <w:szCs w:val="24"/>
        </w:rPr>
      </w:pPr>
      <w:r w:rsidRPr="00FB21CF">
        <w:rPr>
          <w:szCs w:val="24"/>
        </w:rPr>
        <w:t>Отбор персонала. Технологии развития персонала. Подходы к формированию компенсаций. Основные принципы карьерного развития в мировых компаниях. Управление экспатриантами.</w:t>
      </w:r>
    </w:p>
    <w:p w:rsidR="000D7B5F" w:rsidRDefault="000D7B5F" w:rsidP="000D7B5F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0D7B5F" w:rsidRDefault="000D7B5F" w:rsidP="000D7B5F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>
        <w:rPr>
          <w:szCs w:val="24"/>
        </w:rPr>
        <w:t>Количество часов аудиторной работы: 4 часа лекционных занятий, 4 часа семинарских занятий, 15 часов самостоятельной работы, включающей поиск информации по вопросам лекций, семинаров в учебной и научной литературе в библиотеке и электронных ресурсах НИУ ВШЭ.</w:t>
      </w:r>
    </w:p>
    <w:p w:rsidR="00A52B81" w:rsidRDefault="00A52B81" w:rsidP="00A52B81">
      <w:pPr>
        <w:ind w:firstLine="0"/>
        <w:jc w:val="both"/>
        <w:rPr>
          <w:i/>
          <w:u w:val="single"/>
        </w:rPr>
      </w:pPr>
    </w:p>
    <w:p w:rsidR="00A52B81" w:rsidRDefault="00A52B81" w:rsidP="00A52B81">
      <w:pPr>
        <w:ind w:firstLine="0"/>
        <w:jc w:val="both"/>
        <w:rPr>
          <w:i/>
          <w:u w:val="single"/>
        </w:rPr>
      </w:pPr>
      <w:r>
        <w:rPr>
          <w:i/>
          <w:u w:val="single"/>
        </w:rPr>
        <w:t>Рекомендуемая литература по теме №7:</w:t>
      </w:r>
    </w:p>
    <w:p w:rsidR="00A52B81" w:rsidRPr="00A52B81" w:rsidRDefault="00A52B81" w:rsidP="00635EF3">
      <w:pPr>
        <w:pStyle w:val="ac"/>
        <w:numPr>
          <w:ilvl w:val="0"/>
          <w:numId w:val="6"/>
        </w:numPr>
        <w:rPr>
          <w:lang w:val="en-US"/>
        </w:rPr>
      </w:pPr>
      <w:r w:rsidRPr="00A52B81">
        <w:rPr>
          <w:lang w:val="en-US"/>
        </w:rPr>
        <w:t>International Human Resource Management.3rd Edition / Chris Brewster, Paul Sparrow, Guy Vernon and Elizabeth Houldsworth. – London: CIPD, 2011.</w:t>
      </w:r>
    </w:p>
    <w:p w:rsidR="00113B81" w:rsidRPr="003834F7" w:rsidRDefault="00113B81" w:rsidP="00635EF3">
      <w:pPr>
        <w:numPr>
          <w:ilvl w:val="0"/>
          <w:numId w:val="6"/>
        </w:numPr>
        <w:tabs>
          <w:tab w:val="left" w:pos="993"/>
        </w:tabs>
        <w:jc w:val="both"/>
        <w:rPr>
          <w:rStyle w:val="artlink"/>
          <w:lang w:val="en-US"/>
        </w:rPr>
      </w:pPr>
      <w:r w:rsidRPr="003834F7">
        <w:rPr>
          <w:rStyle w:val="artlink"/>
          <w:lang w:val="en-US"/>
        </w:rPr>
        <w:t xml:space="preserve">Andersen, J. &amp; Minbaeva, D. The Role of </w:t>
      </w:r>
      <w:r w:rsidRPr="003834F7">
        <w:rPr>
          <w:rStyle w:val="artlink"/>
          <w:bCs/>
          <w:lang w:val="en-US"/>
        </w:rPr>
        <w:t>Human</w:t>
      </w:r>
      <w:r w:rsidRPr="003834F7">
        <w:rPr>
          <w:rStyle w:val="artlink"/>
          <w:lang w:val="en-US"/>
        </w:rPr>
        <w:t xml:space="preserve"> </w:t>
      </w:r>
      <w:r w:rsidRPr="003834F7">
        <w:rPr>
          <w:rStyle w:val="artlink"/>
          <w:bCs/>
          <w:lang w:val="en-US"/>
        </w:rPr>
        <w:t>Resource</w:t>
      </w:r>
      <w:r w:rsidRPr="003834F7">
        <w:rPr>
          <w:rStyle w:val="artlink"/>
          <w:lang w:val="en-US"/>
        </w:rPr>
        <w:t xml:space="preserve"> Management in </w:t>
      </w:r>
      <w:r w:rsidRPr="003834F7">
        <w:rPr>
          <w:rStyle w:val="artlink"/>
          <w:bCs/>
          <w:lang w:val="en-US"/>
        </w:rPr>
        <w:t>Strategy</w:t>
      </w:r>
      <w:r w:rsidRPr="003834F7">
        <w:rPr>
          <w:rStyle w:val="artlink"/>
          <w:lang w:val="en-US"/>
        </w:rPr>
        <w:t xml:space="preserve"> Making // Human Resource Management. 2013, Vol. 52 Issue 5, p809-827.</w:t>
      </w:r>
    </w:p>
    <w:p w:rsidR="00113B81" w:rsidRPr="003834F7" w:rsidRDefault="00113B81" w:rsidP="00635EF3">
      <w:pPr>
        <w:numPr>
          <w:ilvl w:val="0"/>
          <w:numId w:val="6"/>
        </w:numPr>
        <w:tabs>
          <w:tab w:val="left" w:pos="993"/>
        </w:tabs>
        <w:jc w:val="both"/>
        <w:rPr>
          <w:lang w:val="en-US"/>
        </w:rPr>
      </w:pPr>
      <w:r w:rsidRPr="003834F7">
        <w:rPr>
          <w:lang w:val="en-US"/>
        </w:rPr>
        <w:t>Bauer T. Onboarding new employees: maximizing success. - USA, 2010 - URL: http://www.shrm.org/about/foundation/products/Documents/Onboarding%20EPG-%20FINAL.pdf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rPr>
          <w:lang w:val="en-US"/>
        </w:rPr>
      </w:pPr>
      <w:r w:rsidRPr="003834F7">
        <w:rPr>
          <w:lang w:val="en-US"/>
        </w:rPr>
        <w:t>Björkman, I. (2006). ‘International human resource management research and institutional</w:t>
      </w:r>
    </w:p>
    <w:p w:rsidR="00113B81" w:rsidRPr="003834F7" w:rsidRDefault="00113B81" w:rsidP="00A52B81">
      <w:pPr>
        <w:pStyle w:val="ac"/>
        <w:ind w:hanging="294"/>
        <w:rPr>
          <w:lang w:val="en-US"/>
        </w:rPr>
      </w:pPr>
      <w:r w:rsidRPr="003834F7">
        <w:rPr>
          <w:lang w:val="en-US"/>
        </w:rPr>
        <w:t>theory’. In G. Stahl &amp; I. Björkman (Eds.), Handbook of Research in International Human Resource</w:t>
      </w:r>
    </w:p>
    <w:p w:rsidR="00113B81" w:rsidRPr="003834F7" w:rsidRDefault="00113B81" w:rsidP="00A52B81">
      <w:pPr>
        <w:pStyle w:val="ac"/>
        <w:ind w:hanging="294"/>
        <w:rPr>
          <w:lang w:val="en-US"/>
        </w:rPr>
      </w:pPr>
      <w:r w:rsidRPr="003834F7">
        <w:rPr>
          <w:lang w:val="en-US"/>
        </w:rPr>
        <w:t>Management, (pp.463-473). Cheltenham: Edward Elgar.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ind w:hanging="294"/>
        <w:rPr>
          <w:lang w:val="en-US"/>
        </w:rPr>
      </w:pPr>
      <w:r w:rsidRPr="003834F7">
        <w:rPr>
          <w:lang w:val="en-US"/>
        </w:rPr>
        <w:t>Björkman, I. &amp; Lervik, J.E. (2007). ‘Transferring HR practices within multinational corporations’,</w:t>
      </w:r>
    </w:p>
    <w:p w:rsidR="00113B81" w:rsidRPr="003834F7" w:rsidRDefault="00113B81" w:rsidP="00A52B81">
      <w:pPr>
        <w:pStyle w:val="ac"/>
        <w:ind w:hanging="294"/>
      </w:pPr>
      <w:r w:rsidRPr="003834F7">
        <w:t>Human Resource Management Journal, 17: 320-335.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ind w:hanging="294"/>
        <w:rPr>
          <w:lang w:val="en-US"/>
        </w:rPr>
      </w:pPr>
      <w:r w:rsidRPr="003834F7">
        <w:rPr>
          <w:lang w:val="en-US"/>
        </w:rPr>
        <w:t>Brewster, C., Sparrow, P.R., &amp; Harris, H. (2005). ‘Towards a new model of globalizing HRM’,</w:t>
      </w:r>
    </w:p>
    <w:p w:rsidR="00113B81" w:rsidRPr="003834F7" w:rsidRDefault="00113B81" w:rsidP="00A52B81">
      <w:pPr>
        <w:pStyle w:val="ac"/>
        <w:ind w:hanging="294"/>
        <w:rPr>
          <w:lang w:val="en-US"/>
        </w:rPr>
      </w:pPr>
      <w:r w:rsidRPr="003834F7">
        <w:rPr>
          <w:lang w:val="en-US"/>
        </w:rPr>
        <w:t>International Journal of Human Resource Management, 16(6): 949-970.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ind w:hanging="294"/>
        <w:rPr>
          <w:lang w:val="en-US"/>
        </w:rPr>
      </w:pPr>
      <w:r w:rsidRPr="003834F7">
        <w:rPr>
          <w:lang w:val="en-US"/>
        </w:rPr>
        <w:t>Buckley., P. (2009). ‘The impact of the global factory on economic development’, Journal of World Business, 44: 131-143.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ind w:hanging="294"/>
        <w:rPr>
          <w:lang w:val="en-US"/>
        </w:rPr>
      </w:pPr>
      <w:r w:rsidRPr="003834F7">
        <w:rPr>
          <w:lang w:val="en-US"/>
        </w:rPr>
        <w:t>Dickmann, M. &amp; Müller-Camen, M. (2006). ‘A typology of international human resource</w:t>
      </w:r>
    </w:p>
    <w:p w:rsidR="00113B81" w:rsidRPr="003834F7" w:rsidRDefault="00113B81" w:rsidP="00A52B81">
      <w:pPr>
        <w:pStyle w:val="ac"/>
        <w:ind w:hanging="294"/>
        <w:rPr>
          <w:lang w:val="en-US"/>
        </w:rPr>
      </w:pPr>
      <w:r w:rsidRPr="003834F7">
        <w:rPr>
          <w:lang w:val="en-US"/>
        </w:rPr>
        <w:t>management strategies and processes’, International Journal of Human Resource Management,</w:t>
      </w:r>
    </w:p>
    <w:p w:rsidR="00113B81" w:rsidRPr="003834F7" w:rsidRDefault="00113B81" w:rsidP="00A52B81">
      <w:pPr>
        <w:pStyle w:val="ac"/>
        <w:ind w:hanging="294"/>
      </w:pPr>
      <w:r w:rsidRPr="003834F7">
        <w:t>17(4): 580-601.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ind w:hanging="294"/>
        <w:rPr>
          <w:lang w:val="en-US"/>
        </w:rPr>
      </w:pPr>
      <w:r w:rsidRPr="003834F7">
        <w:rPr>
          <w:lang w:val="en-US"/>
        </w:rPr>
        <w:t>Edwards, T. (2011). ‘The nature of international integration and HR policies in multinational</w:t>
      </w:r>
    </w:p>
    <w:p w:rsidR="00113B81" w:rsidRPr="003834F7" w:rsidRDefault="00113B81" w:rsidP="00A52B81">
      <w:pPr>
        <w:pStyle w:val="ac"/>
        <w:ind w:hanging="294"/>
        <w:rPr>
          <w:lang w:val="en-US"/>
        </w:rPr>
      </w:pPr>
      <w:r w:rsidRPr="003834F7">
        <w:rPr>
          <w:lang w:val="en-US"/>
        </w:rPr>
        <w:t>companies’, Cambridge Journal of Economics, 35(3): 483-498.</w:t>
      </w:r>
    </w:p>
    <w:p w:rsidR="00113B81" w:rsidRPr="00A52B81" w:rsidRDefault="00113B81" w:rsidP="00635EF3">
      <w:pPr>
        <w:pStyle w:val="ac"/>
        <w:numPr>
          <w:ilvl w:val="0"/>
          <w:numId w:val="6"/>
        </w:numPr>
        <w:ind w:hanging="294"/>
        <w:rPr>
          <w:lang w:val="en-US"/>
        </w:rPr>
      </w:pPr>
      <w:r w:rsidRPr="00A52B81">
        <w:rPr>
          <w:lang w:val="en-US"/>
        </w:rPr>
        <w:t>Edwards, T., Jalette, P. &amp; Tregaskis, O. (2012). ‘To what extent is there a regional logic in the</w:t>
      </w:r>
      <w:r w:rsidR="00A52B81" w:rsidRPr="00A52B81">
        <w:rPr>
          <w:lang w:val="en-US"/>
        </w:rPr>
        <w:t xml:space="preserve"> </w:t>
      </w:r>
      <w:r w:rsidRPr="00A52B81">
        <w:rPr>
          <w:lang w:val="en-US"/>
        </w:rPr>
        <w:t>management of labour in multinational companies? Evidence from Europe and North</w:t>
      </w:r>
    </w:p>
    <w:p w:rsidR="00113B81" w:rsidRPr="003834F7" w:rsidRDefault="00113B81" w:rsidP="00A52B81">
      <w:pPr>
        <w:pStyle w:val="ac"/>
        <w:ind w:hanging="294"/>
        <w:rPr>
          <w:lang w:val="en-US"/>
        </w:rPr>
      </w:pPr>
      <w:r w:rsidRPr="003834F7">
        <w:rPr>
          <w:lang w:val="en-US"/>
        </w:rPr>
        <w:lastRenderedPageBreak/>
        <w:t>America’, International Journal of Human Resource Management.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rPr>
          <w:lang w:val="en-US"/>
        </w:rPr>
      </w:pPr>
      <w:r w:rsidRPr="003834F7">
        <w:rPr>
          <w:lang w:val="en-US"/>
        </w:rPr>
        <w:t>Edwards, T., &amp; Rees, C. (2008). International Human Resource Management: Globalisation, National Systems and Multinational Companies, London: Financial Times/ Prentice Hall.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rPr>
          <w:lang w:val="en-US"/>
        </w:rPr>
      </w:pPr>
      <w:r w:rsidRPr="003834F7">
        <w:rPr>
          <w:lang w:val="en-US"/>
        </w:rPr>
        <w:t>Edwards, T. &amp; Tempel, A. (2010). ‘Explaining variation in the reverse diffusion of HR practices:</w:t>
      </w:r>
    </w:p>
    <w:p w:rsidR="00113B81" w:rsidRPr="003834F7" w:rsidRDefault="00113B81" w:rsidP="000C456D">
      <w:pPr>
        <w:pStyle w:val="ac"/>
        <w:ind w:left="0"/>
        <w:rPr>
          <w:lang w:val="en-US"/>
        </w:rPr>
      </w:pPr>
      <w:r w:rsidRPr="003834F7">
        <w:rPr>
          <w:lang w:val="en-US"/>
        </w:rPr>
        <w:t>evidence from the German and British subsidiaries of American multinationals’, Journal of</w:t>
      </w:r>
    </w:p>
    <w:p w:rsidR="00113B81" w:rsidRPr="003834F7" w:rsidRDefault="00113B81" w:rsidP="000C456D">
      <w:pPr>
        <w:pStyle w:val="ac"/>
        <w:ind w:left="0"/>
      </w:pPr>
      <w:r w:rsidRPr="003834F7">
        <w:t>World Business, 45(1): 19-28.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rPr>
          <w:lang w:val="en-US"/>
        </w:rPr>
      </w:pPr>
      <w:r w:rsidRPr="003834F7">
        <w:rPr>
          <w:lang w:val="en-US"/>
        </w:rPr>
        <w:t>Farndale, E., Brewster, C. J. &amp; Poutsma, E. (2008). ‘Co-ordinated vs. liberal market HRM: the</w:t>
      </w:r>
    </w:p>
    <w:p w:rsidR="00113B81" w:rsidRPr="000C456D" w:rsidRDefault="00113B81" w:rsidP="000C456D">
      <w:pPr>
        <w:pStyle w:val="ac"/>
        <w:ind w:left="708" w:firstLine="1"/>
        <w:rPr>
          <w:lang w:val="en-US"/>
        </w:rPr>
      </w:pPr>
      <w:r w:rsidRPr="003834F7">
        <w:rPr>
          <w:lang w:val="en-US"/>
        </w:rPr>
        <w:t>impact of institutionalisation on multinational firms’, International Journal of Human Resource</w:t>
      </w:r>
      <w:r w:rsidR="000C456D" w:rsidRPr="000C456D">
        <w:rPr>
          <w:lang w:val="en-US"/>
        </w:rPr>
        <w:t xml:space="preserve"> </w:t>
      </w:r>
      <w:r w:rsidRPr="000C456D">
        <w:rPr>
          <w:lang w:val="en-US"/>
        </w:rPr>
        <w:t>Management, 19: 2004-2023.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rPr>
          <w:lang w:val="en-US"/>
        </w:rPr>
      </w:pPr>
      <w:r w:rsidRPr="003834F7">
        <w:rPr>
          <w:lang w:val="en-US"/>
        </w:rPr>
        <w:t>Legge K. Human Resource Management. The Oxford Handbook of Work and Organization / Edited by Stephen Ackroyd, Rosemary Batt, Paul Thompson, and Pamela S. Tolbert: Oxford University Press, p. 222-240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rPr>
          <w:lang w:val="en-US"/>
        </w:rPr>
      </w:pPr>
      <w:r w:rsidRPr="003834F7">
        <w:rPr>
          <w:lang w:val="en-US"/>
        </w:rPr>
        <w:t>Pudelko, M., &amp; Harzing, A.-W. (2007). ‘Country-of-origin, localization, or dominance effect? An</w:t>
      </w:r>
    </w:p>
    <w:p w:rsidR="00113B81" w:rsidRPr="003834F7" w:rsidRDefault="00113B81" w:rsidP="00113B81">
      <w:pPr>
        <w:pStyle w:val="ac"/>
        <w:rPr>
          <w:lang w:val="en-US"/>
        </w:rPr>
      </w:pPr>
      <w:r w:rsidRPr="003834F7">
        <w:rPr>
          <w:lang w:val="en-US"/>
        </w:rPr>
        <w:t>empirical investigation of HRM practices in foreign subsidiaries’, Human Resource Management, 46: 535-559.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rPr>
          <w:lang w:val="en-US"/>
        </w:rPr>
      </w:pPr>
      <w:r w:rsidRPr="003834F7">
        <w:rPr>
          <w:lang w:val="en-US"/>
        </w:rPr>
        <w:t>Sparrow, P.R., Brewster, C. &amp; Harris, H. (2004). Globalizing Human Resource Management, London: Routledge.</w:t>
      </w:r>
    </w:p>
    <w:p w:rsidR="00244028" w:rsidRPr="00244028" w:rsidRDefault="00244028" w:rsidP="00722FF6">
      <w:pPr>
        <w:autoSpaceDE w:val="0"/>
        <w:autoSpaceDN w:val="0"/>
        <w:adjustRightInd w:val="0"/>
        <w:ind w:right="-330" w:firstLine="0"/>
        <w:jc w:val="both"/>
        <w:rPr>
          <w:szCs w:val="24"/>
        </w:rPr>
      </w:pPr>
      <w:r>
        <w:rPr>
          <w:szCs w:val="24"/>
        </w:rPr>
        <w:t>.</w:t>
      </w:r>
    </w:p>
    <w:p w:rsidR="00113B81" w:rsidRDefault="00113B81" w:rsidP="00113B81">
      <w:pPr>
        <w:autoSpaceDE w:val="0"/>
        <w:autoSpaceDN w:val="0"/>
        <w:adjustRightInd w:val="0"/>
        <w:ind w:right="-330" w:firstLine="0"/>
        <w:jc w:val="both"/>
        <w:rPr>
          <w:b/>
          <w:szCs w:val="24"/>
        </w:rPr>
      </w:pPr>
      <w:r>
        <w:rPr>
          <w:rFonts w:ascii="Times" w:hAnsi="Times"/>
          <w:b/>
          <w:szCs w:val="24"/>
        </w:rPr>
        <w:t xml:space="preserve">Тема 9. </w:t>
      </w:r>
      <w:r w:rsidR="009432D7">
        <w:rPr>
          <w:b/>
          <w:szCs w:val="24"/>
        </w:rPr>
        <w:t>Практики ведения</w:t>
      </w:r>
      <w:r>
        <w:rPr>
          <w:b/>
          <w:szCs w:val="24"/>
        </w:rPr>
        <w:t xml:space="preserve"> международного бизнеса</w:t>
      </w:r>
      <w:r w:rsidR="009432D7">
        <w:rPr>
          <w:b/>
          <w:szCs w:val="24"/>
        </w:rPr>
        <w:t xml:space="preserve"> </w:t>
      </w:r>
    </w:p>
    <w:p w:rsidR="003834F7" w:rsidRPr="00AD080D" w:rsidRDefault="00AD080D" w:rsidP="00113B81">
      <w:pPr>
        <w:autoSpaceDE w:val="0"/>
        <w:autoSpaceDN w:val="0"/>
        <w:adjustRightInd w:val="0"/>
        <w:ind w:right="-330" w:firstLine="0"/>
        <w:jc w:val="both"/>
        <w:rPr>
          <w:szCs w:val="24"/>
        </w:rPr>
      </w:pPr>
      <w:r>
        <w:rPr>
          <w:szCs w:val="24"/>
        </w:rPr>
        <w:t xml:space="preserve">Гостевые лекции международных компаний </w:t>
      </w:r>
      <w:r w:rsidR="006315D5">
        <w:rPr>
          <w:szCs w:val="24"/>
        </w:rPr>
        <w:t>по темам курса.</w:t>
      </w:r>
    </w:p>
    <w:p w:rsidR="00113B81" w:rsidRDefault="00113B81" w:rsidP="00113B81">
      <w:pPr>
        <w:autoSpaceDE w:val="0"/>
        <w:autoSpaceDN w:val="0"/>
        <w:adjustRightInd w:val="0"/>
        <w:ind w:right="-330" w:firstLine="0"/>
        <w:jc w:val="both"/>
        <w:rPr>
          <w:rFonts w:ascii="Times" w:hAnsi="Times"/>
          <w:b/>
          <w:szCs w:val="24"/>
        </w:rPr>
      </w:pPr>
    </w:p>
    <w:p w:rsidR="00C74667" w:rsidRDefault="00C74667" w:rsidP="00C74667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>
        <w:rPr>
          <w:szCs w:val="24"/>
        </w:rPr>
        <w:t xml:space="preserve">Количество часов аудиторной работы: </w:t>
      </w:r>
      <w:r w:rsidR="00E3673F">
        <w:rPr>
          <w:szCs w:val="24"/>
        </w:rPr>
        <w:t>12</w:t>
      </w:r>
      <w:r w:rsidR="00E025F7">
        <w:rPr>
          <w:szCs w:val="24"/>
        </w:rPr>
        <w:t xml:space="preserve"> часов</w:t>
      </w:r>
      <w:r>
        <w:rPr>
          <w:szCs w:val="24"/>
        </w:rPr>
        <w:t xml:space="preserve"> лекционных занятий, 10 часов самостоятельной работы, включающей поиск информации по вопросам лекций, семинаров в учебной и научной литературе в библиотеке и электронных ресурсах НИУ ВШЭ.</w:t>
      </w:r>
    </w:p>
    <w:p w:rsidR="00C74667" w:rsidRPr="005955B4" w:rsidRDefault="00C74667" w:rsidP="00113B81">
      <w:pPr>
        <w:autoSpaceDE w:val="0"/>
        <w:autoSpaceDN w:val="0"/>
        <w:adjustRightInd w:val="0"/>
        <w:ind w:right="-330" w:firstLine="0"/>
        <w:jc w:val="both"/>
        <w:rPr>
          <w:rFonts w:ascii="Times" w:hAnsi="Times"/>
          <w:b/>
          <w:szCs w:val="24"/>
        </w:rPr>
      </w:pPr>
    </w:p>
    <w:p w:rsidR="00623CA1" w:rsidRPr="00623CA1" w:rsidRDefault="00623CA1" w:rsidP="00623CA1">
      <w:pPr>
        <w:ind w:firstLine="0"/>
        <w:jc w:val="both"/>
        <w:rPr>
          <w:i/>
          <w:u w:val="single"/>
        </w:rPr>
      </w:pPr>
      <w:r w:rsidRPr="00623CA1">
        <w:rPr>
          <w:i/>
          <w:u w:val="single"/>
        </w:rPr>
        <w:t>Рек</w:t>
      </w:r>
      <w:r>
        <w:rPr>
          <w:i/>
          <w:u w:val="single"/>
        </w:rPr>
        <w:t>омендуемая литература по теме №9</w:t>
      </w:r>
      <w:r w:rsidRPr="00623CA1">
        <w:rPr>
          <w:i/>
          <w:u w:val="single"/>
        </w:rPr>
        <w:t>:</w:t>
      </w:r>
    </w:p>
    <w:p w:rsidR="00CF1E8F" w:rsidRPr="000C456D" w:rsidRDefault="00CF1E8F" w:rsidP="00635EF3">
      <w:pPr>
        <w:pStyle w:val="ac"/>
        <w:numPr>
          <w:ilvl w:val="0"/>
          <w:numId w:val="10"/>
        </w:numPr>
        <w:autoSpaceDE w:val="0"/>
        <w:autoSpaceDN w:val="0"/>
        <w:adjustRightInd w:val="0"/>
        <w:ind w:right="-330"/>
        <w:jc w:val="both"/>
        <w:rPr>
          <w:szCs w:val="24"/>
        </w:rPr>
      </w:pPr>
      <w:r w:rsidRPr="008074D0">
        <w:rPr>
          <w:szCs w:val="24"/>
          <w:lang w:val="en-US"/>
        </w:rPr>
        <w:t xml:space="preserve">Daft, Richard L. (2010). </w:t>
      </w:r>
      <w:r w:rsidRPr="000C456D">
        <w:rPr>
          <w:szCs w:val="24"/>
          <w:lang w:val="en-US"/>
        </w:rPr>
        <w:t xml:space="preserve">The Executive and the Elephant: A Leader's Guide for Building Inner Excellence. </w:t>
      </w:r>
      <w:r w:rsidRPr="000C456D">
        <w:rPr>
          <w:szCs w:val="24"/>
        </w:rPr>
        <w:t>Jossey-Bass http://proxylibrary.hse.ru:2099/toc.aspx?bookid=36501</w:t>
      </w:r>
    </w:p>
    <w:p w:rsidR="003834F7" w:rsidRPr="000C456D" w:rsidRDefault="00AE0694" w:rsidP="00635EF3">
      <w:pPr>
        <w:pStyle w:val="ac"/>
        <w:numPr>
          <w:ilvl w:val="0"/>
          <w:numId w:val="10"/>
        </w:numPr>
        <w:autoSpaceDE w:val="0"/>
        <w:autoSpaceDN w:val="0"/>
        <w:adjustRightInd w:val="0"/>
        <w:ind w:right="-330"/>
        <w:jc w:val="both"/>
        <w:rPr>
          <w:szCs w:val="24"/>
        </w:rPr>
      </w:pPr>
      <w:r w:rsidRPr="000C456D">
        <w:rPr>
          <w:szCs w:val="24"/>
          <w:lang w:val="en-US"/>
        </w:rPr>
        <w:t xml:space="preserve">Drucker, Peter F, et al. (2015). Peter Drucker's Five Most Important Questions: Enduring Wisdom for Young Leaders. </w:t>
      </w:r>
      <w:r w:rsidRPr="000C456D">
        <w:rPr>
          <w:szCs w:val="24"/>
        </w:rPr>
        <w:t xml:space="preserve">Jossey-Bass.  </w:t>
      </w:r>
      <w:hyperlink r:id="rId15" w:history="1">
        <w:r w:rsidRPr="000C456D">
          <w:rPr>
            <w:rStyle w:val="a5"/>
            <w:szCs w:val="24"/>
          </w:rPr>
          <w:t>http://proxylibrary.hse.ru:2099/toc.aspx?bookid=80720</w:t>
        </w:r>
      </w:hyperlink>
    </w:p>
    <w:p w:rsidR="00CF1E8F" w:rsidRPr="008074D0" w:rsidRDefault="00CF1E8F" w:rsidP="00635EF3">
      <w:pPr>
        <w:pStyle w:val="ac"/>
        <w:numPr>
          <w:ilvl w:val="0"/>
          <w:numId w:val="10"/>
        </w:numPr>
        <w:autoSpaceDE w:val="0"/>
        <w:autoSpaceDN w:val="0"/>
        <w:adjustRightInd w:val="0"/>
        <w:ind w:right="-330"/>
        <w:jc w:val="both"/>
        <w:rPr>
          <w:szCs w:val="24"/>
          <w:lang w:val="en-US"/>
        </w:rPr>
      </w:pPr>
      <w:r w:rsidRPr="000C456D">
        <w:rPr>
          <w:szCs w:val="24"/>
          <w:lang w:val="en-US"/>
        </w:rPr>
        <w:t xml:space="preserve">Stein, Guido (2010). Managing People and Organizations: Peter Drucker's Legacy. Emerald Group Publishing Ltd. </w:t>
      </w:r>
      <w:hyperlink r:id="rId16" w:history="1">
        <w:r w:rsidRPr="000C456D">
          <w:rPr>
            <w:rStyle w:val="a5"/>
            <w:szCs w:val="24"/>
            <w:lang w:val="en-US"/>
          </w:rPr>
          <w:t>http://site.ebrary.com/lib/hselibrary/detail.action?docID=10408553</w:t>
        </w:r>
      </w:hyperlink>
    </w:p>
    <w:p w:rsidR="00CF1E8F" w:rsidRPr="008074D0" w:rsidRDefault="00CF1E8F" w:rsidP="00635EF3">
      <w:pPr>
        <w:pStyle w:val="ac"/>
        <w:numPr>
          <w:ilvl w:val="0"/>
          <w:numId w:val="10"/>
        </w:numPr>
        <w:autoSpaceDE w:val="0"/>
        <w:autoSpaceDN w:val="0"/>
        <w:adjustRightInd w:val="0"/>
        <w:ind w:right="-330"/>
        <w:jc w:val="both"/>
        <w:rPr>
          <w:szCs w:val="24"/>
        </w:rPr>
      </w:pPr>
      <w:r w:rsidRPr="000C456D">
        <w:rPr>
          <w:szCs w:val="24"/>
        </w:rPr>
        <w:t>Льюис Р.Д. Деловые культуры в международном бизнесе. От столкновения к взаимопониманию. Издательство</w:t>
      </w:r>
      <w:r w:rsidRPr="008074D0">
        <w:rPr>
          <w:szCs w:val="24"/>
        </w:rPr>
        <w:t xml:space="preserve">: </w:t>
      </w:r>
      <w:r w:rsidRPr="000C456D">
        <w:rPr>
          <w:szCs w:val="24"/>
        </w:rPr>
        <w:t>Дело</w:t>
      </w:r>
      <w:r w:rsidRPr="008074D0">
        <w:rPr>
          <w:szCs w:val="24"/>
        </w:rPr>
        <w:t>, 1999.</w:t>
      </w:r>
    </w:p>
    <w:p w:rsidR="00CF1E8F" w:rsidRPr="000C456D" w:rsidRDefault="00CF1E8F" w:rsidP="00635EF3">
      <w:pPr>
        <w:pStyle w:val="ac"/>
        <w:numPr>
          <w:ilvl w:val="0"/>
          <w:numId w:val="10"/>
        </w:numPr>
        <w:autoSpaceDE w:val="0"/>
        <w:autoSpaceDN w:val="0"/>
        <w:adjustRightInd w:val="0"/>
        <w:ind w:right="-330"/>
        <w:jc w:val="both"/>
        <w:rPr>
          <w:szCs w:val="24"/>
          <w:lang w:val="en-US"/>
        </w:rPr>
      </w:pPr>
      <w:r w:rsidRPr="000C456D">
        <w:rPr>
          <w:szCs w:val="24"/>
          <w:lang w:val="en-US"/>
        </w:rPr>
        <w:t>Hofstede, Gert Jan, Pedersen, Paul, Hofstede, Geert H. (2002). Exploring Culture: Exercises, Stories and Synthetic Cultures. Intercultural Press.</w:t>
      </w:r>
    </w:p>
    <w:p w:rsidR="00AE0694" w:rsidRPr="000C456D" w:rsidRDefault="00CF1E8F" w:rsidP="000C456D">
      <w:pPr>
        <w:pStyle w:val="ac"/>
        <w:autoSpaceDE w:val="0"/>
        <w:autoSpaceDN w:val="0"/>
        <w:adjustRightInd w:val="0"/>
        <w:ind w:right="-330" w:firstLine="0"/>
        <w:jc w:val="both"/>
        <w:rPr>
          <w:szCs w:val="24"/>
          <w:lang w:val="en-US"/>
        </w:rPr>
      </w:pPr>
      <w:r w:rsidRPr="000C456D">
        <w:rPr>
          <w:szCs w:val="24"/>
          <w:lang w:val="en-US"/>
        </w:rPr>
        <w:t>http://proxylibrary.hse.ru:2099/toc.aspx?bookid=6723</w:t>
      </w:r>
    </w:p>
    <w:p w:rsidR="00F177C3" w:rsidRPr="00A37BA0" w:rsidRDefault="00F177C3" w:rsidP="00E622E9">
      <w:pPr>
        <w:pStyle w:val="1"/>
        <w:jc w:val="both"/>
        <w:rPr>
          <w:b/>
          <w:sz w:val="28"/>
          <w:szCs w:val="28"/>
        </w:rPr>
      </w:pPr>
      <w:r w:rsidRPr="00A37BA0">
        <w:rPr>
          <w:b/>
          <w:sz w:val="28"/>
          <w:szCs w:val="28"/>
        </w:rPr>
        <w:t>Образовательные технологии</w:t>
      </w:r>
    </w:p>
    <w:p w:rsidR="00D32496" w:rsidRDefault="00D32496" w:rsidP="00D32496">
      <w:pPr>
        <w:rPr>
          <w:szCs w:val="24"/>
        </w:rPr>
      </w:pPr>
      <w:r>
        <w:rPr>
          <w:szCs w:val="24"/>
        </w:rPr>
        <w:t>При реализации задач дисциплины используются:</w:t>
      </w:r>
    </w:p>
    <w:p w:rsidR="00D32496" w:rsidRDefault="00D32496" w:rsidP="00635EF3">
      <w:pPr>
        <w:numPr>
          <w:ilvl w:val="0"/>
          <w:numId w:val="8"/>
        </w:numPr>
        <w:suppressAutoHyphens/>
        <w:rPr>
          <w:szCs w:val="24"/>
        </w:rPr>
      </w:pPr>
      <w:r>
        <w:rPr>
          <w:szCs w:val="24"/>
        </w:rPr>
        <w:t>активные и интерактивные формы проведения занятий;</w:t>
      </w:r>
    </w:p>
    <w:p w:rsidR="00D32496" w:rsidRDefault="00D32496" w:rsidP="00635EF3">
      <w:pPr>
        <w:numPr>
          <w:ilvl w:val="0"/>
          <w:numId w:val="8"/>
        </w:numPr>
        <w:suppressAutoHyphens/>
        <w:rPr>
          <w:szCs w:val="24"/>
        </w:rPr>
      </w:pPr>
      <w:r>
        <w:rPr>
          <w:szCs w:val="24"/>
        </w:rPr>
        <w:t>разбор практических примеров;</w:t>
      </w:r>
    </w:p>
    <w:p w:rsidR="00D32496" w:rsidRDefault="00D32496" w:rsidP="00635EF3">
      <w:pPr>
        <w:numPr>
          <w:ilvl w:val="0"/>
          <w:numId w:val="8"/>
        </w:numPr>
        <w:suppressAutoHyphens/>
        <w:rPr>
          <w:szCs w:val="24"/>
        </w:rPr>
      </w:pPr>
      <w:r>
        <w:rPr>
          <w:szCs w:val="24"/>
        </w:rPr>
        <w:t>ролевые игры;</w:t>
      </w:r>
    </w:p>
    <w:p w:rsidR="00D32496" w:rsidRDefault="00D32496" w:rsidP="00635EF3">
      <w:pPr>
        <w:numPr>
          <w:ilvl w:val="0"/>
          <w:numId w:val="8"/>
        </w:numPr>
        <w:suppressAutoHyphens/>
        <w:rPr>
          <w:szCs w:val="24"/>
        </w:rPr>
      </w:pPr>
      <w:r>
        <w:rPr>
          <w:szCs w:val="24"/>
        </w:rPr>
        <w:t>деловые игры;</w:t>
      </w:r>
    </w:p>
    <w:p w:rsidR="00D32496" w:rsidRDefault="00D32496" w:rsidP="00635EF3">
      <w:pPr>
        <w:numPr>
          <w:ilvl w:val="0"/>
          <w:numId w:val="8"/>
        </w:numPr>
        <w:suppressAutoHyphens/>
        <w:rPr>
          <w:szCs w:val="24"/>
        </w:rPr>
      </w:pPr>
      <w:r>
        <w:rPr>
          <w:szCs w:val="24"/>
        </w:rPr>
        <w:t>круглые столы;</w:t>
      </w:r>
    </w:p>
    <w:p w:rsidR="00D32496" w:rsidRDefault="00D32496" w:rsidP="00635EF3">
      <w:pPr>
        <w:numPr>
          <w:ilvl w:val="0"/>
          <w:numId w:val="8"/>
        </w:numPr>
        <w:suppressAutoHyphens/>
        <w:rPr>
          <w:szCs w:val="24"/>
        </w:rPr>
      </w:pPr>
      <w:r>
        <w:rPr>
          <w:szCs w:val="24"/>
        </w:rPr>
        <w:t>разбор практических задач и кейсов.</w:t>
      </w:r>
    </w:p>
    <w:p w:rsidR="00D32496" w:rsidRDefault="00D32496" w:rsidP="00D32496">
      <w:pPr>
        <w:autoSpaceDE w:val="0"/>
        <w:rPr>
          <w:szCs w:val="24"/>
        </w:rPr>
      </w:pPr>
      <w:r>
        <w:rPr>
          <w:szCs w:val="24"/>
        </w:rPr>
        <w:t>Основная форма занятий – лекции и семинарские занятия. Кроме того, предполагается</w:t>
      </w:r>
    </w:p>
    <w:p w:rsidR="00D32496" w:rsidRDefault="00D32496" w:rsidP="00D32496">
      <w:pPr>
        <w:autoSpaceDE w:val="0"/>
        <w:rPr>
          <w:szCs w:val="24"/>
        </w:rPr>
      </w:pPr>
      <w:r>
        <w:rPr>
          <w:szCs w:val="24"/>
        </w:rPr>
        <w:t>самостоятельная работа студентов по освоению теоретического материала.</w:t>
      </w:r>
    </w:p>
    <w:p w:rsidR="00CF1E8F" w:rsidRPr="00CF1E8F" w:rsidRDefault="0071322D" w:rsidP="00CF1E8F">
      <w:pPr>
        <w:autoSpaceDE w:val="0"/>
        <w:ind w:firstLine="0"/>
        <w:rPr>
          <w:b/>
          <w:szCs w:val="24"/>
        </w:rPr>
      </w:pPr>
      <w:r>
        <w:rPr>
          <w:b/>
          <w:szCs w:val="24"/>
        </w:rPr>
        <w:t>9</w:t>
      </w:r>
      <w:r w:rsidR="00CF1E8F" w:rsidRPr="00CF1E8F">
        <w:rPr>
          <w:b/>
          <w:szCs w:val="24"/>
        </w:rPr>
        <w:t>.1. Методические указания студентам по освоению дисциплины</w:t>
      </w:r>
    </w:p>
    <w:p w:rsidR="00CF1E8F" w:rsidRDefault="00CF1E8F" w:rsidP="00CF1E8F">
      <w:pPr>
        <w:autoSpaceDE w:val="0"/>
        <w:ind w:firstLine="708"/>
        <w:jc w:val="both"/>
        <w:rPr>
          <w:szCs w:val="24"/>
        </w:rPr>
      </w:pPr>
      <w:r w:rsidRPr="00CF1E8F">
        <w:rPr>
          <w:szCs w:val="24"/>
        </w:rPr>
        <w:t>Для успешного освоения дисциплины студенту необходимо тщательно проработать текущий учебный материал, изучить презентациям к л</w:t>
      </w:r>
      <w:r>
        <w:rPr>
          <w:szCs w:val="24"/>
        </w:rPr>
        <w:t>екциям, читать основную и допол</w:t>
      </w:r>
      <w:r w:rsidRPr="00CF1E8F">
        <w:rPr>
          <w:szCs w:val="24"/>
        </w:rPr>
        <w:t xml:space="preserve">нительную литературу. Самостоятельная работа предполагает закрепление лекционного материала дома и </w:t>
      </w:r>
      <w:r w:rsidRPr="00CF1E8F">
        <w:rPr>
          <w:szCs w:val="24"/>
        </w:rPr>
        <w:lastRenderedPageBreak/>
        <w:t>дополнение знаний вспомогательными материалами (нау</w:t>
      </w:r>
      <w:r>
        <w:rPr>
          <w:szCs w:val="24"/>
        </w:rPr>
        <w:t>чной литературой, учебными посо</w:t>
      </w:r>
      <w:r w:rsidRPr="00CF1E8F">
        <w:rPr>
          <w:szCs w:val="24"/>
        </w:rPr>
        <w:t>биями, а также периодическими изданиями по темам курса).</w:t>
      </w:r>
    </w:p>
    <w:p w:rsidR="00F177C3" w:rsidRPr="004B3F9F" w:rsidRDefault="00F177C3" w:rsidP="00E622E9">
      <w:pPr>
        <w:pStyle w:val="1"/>
        <w:jc w:val="both"/>
        <w:rPr>
          <w:b/>
          <w:sz w:val="28"/>
          <w:szCs w:val="28"/>
        </w:rPr>
      </w:pPr>
      <w:r w:rsidRPr="004B3F9F">
        <w:rPr>
          <w:b/>
          <w:sz w:val="28"/>
          <w:szCs w:val="28"/>
        </w:rPr>
        <w:t>Оценочные средства для текущего контроля и аттестации студента</w:t>
      </w:r>
    </w:p>
    <w:p w:rsidR="00E85BD1" w:rsidRPr="00E85BD1" w:rsidRDefault="0071322D" w:rsidP="00E622E9">
      <w:pPr>
        <w:ind w:firstLine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10</w:t>
      </w:r>
      <w:r w:rsidR="00F177C3" w:rsidRPr="00F177C3">
        <w:rPr>
          <w:rFonts w:eastAsia="Times New Roman"/>
          <w:b/>
          <w:szCs w:val="24"/>
          <w:lang w:eastAsia="ru-RU"/>
        </w:rPr>
        <w:t>.1</w:t>
      </w:r>
      <w:r w:rsidR="00F177C3" w:rsidRPr="00F177C3">
        <w:rPr>
          <w:rFonts w:eastAsia="Times New Roman"/>
          <w:b/>
          <w:szCs w:val="24"/>
          <w:lang w:eastAsia="ru-RU"/>
        </w:rPr>
        <w:tab/>
      </w:r>
      <w:r w:rsidR="00E85BD1" w:rsidRPr="00E85BD1">
        <w:rPr>
          <w:rFonts w:eastAsia="Times New Roman"/>
          <w:b/>
          <w:szCs w:val="24"/>
          <w:lang w:eastAsia="ru-RU"/>
        </w:rPr>
        <w:t>Тематика заданий итогового контроля</w:t>
      </w:r>
    </w:p>
    <w:p w:rsidR="00E85BD1" w:rsidRDefault="00E85BD1" w:rsidP="00E622E9">
      <w:pPr>
        <w:ind w:firstLine="708"/>
        <w:jc w:val="both"/>
        <w:rPr>
          <w:rFonts w:eastAsia="Times New Roman"/>
          <w:b/>
          <w:szCs w:val="24"/>
          <w:lang w:eastAsia="ru-RU"/>
        </w:rPr>
      </w:pPr>
      <w:r w:rsidRPr="00E85BD1">
        <w:rPr>
          <w:rFonts w:eastAsia="Times New Roman"/>
          <w:b/>
          <w:szCs w:val="24"/>
          <w:lang w:eastAsia="ru-RU"/>
        </w:rPr>
        <w:t>Примерные вопросы для подготовк</w:t>
      </w:r>
      <w:r>
        <w:rPr>
          <w:rFonts w:eastAsia="Times New Roman"/>
          <w:b/>
          <w:szCs w:val="24"/>
          <w:lang w:eastAsia="ru-RU"/>
        </w:rPr>
        <w:t xml:space="preserve">и </w:t>
      </w:r>
      <w:r w:rsidRPr="00E85BD1">
        <w:rPr>
          <w:rFonts w:eastAsia="Times New Roman"/>
          <w:b/>
          <w:szCs w:val="24"/>
          <w:lang w:eastAsia="ru-RU"/>
        </w:rPr>
        <w:t xml:space="preserve">к экзамену 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1. Что из приведенного ниже входит в состав движущих факторов глобализации?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 Неравномерное размещение сырья и энергетических ресурсов по территории планеты;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б) Особенности социально-экономических систем;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Колебание обменных валютных курсов;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Религиозные ограничения;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Вмешательство государст</w:t>
      </w:r>
      <w:r w:rsidR="00DC16D7">
        <w:rPr>
          <w:rFonts w:eastAsia="Times New Roman"/>
          <w:szCs w:val="24"/>
          <w:lang w:eastAsia="ru-RU"/>
        </w:rPr>
        <w:t>ва в экономику и политику протек</w:t>
      </w:r>
      <w:r w:rsidRPr="00A106B4">
        <w:rPr>
          <w:rFonts w:eastAsia="Times New Roman"/>
          <w:szCs w:val="24"/>
          <w:lang w:eastAsia="ru-RU"/>
        </w:rPr>
        <w:t>ционизма.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2. Какой из приведенных факторов тормозит процесс глобализации?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 Ускорение темпов технологических нововведений;</w:t>
      </w:r>
    </w:p>
    <w:p w:rsidR="00A106B4" w:rsidRPr="00A106B4" w:rsidRDefault="00DC16D7" w:rsidP="00A106B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б) Природно-климатические и экономико</w:t>
      </w:r>
      <w:r w:rsidR="00A106B4" w:rsidRPr="00A106B4">
        <w:rPr>
          <w:rFonts w:eastAsia="Times New Roman"/>
          <w:szCs w:val="24"/>
          <w:lang w:eastAsia="ru-RU"/>
        </w:rPr>
        <w:t>–географические отличия;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Развитие транспорта и коммуникаций;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Особенности социально-экономических систем;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Международное развитие труда.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3. Наибольшие риски присущи такой форме организации международного бизнеса, как …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а)Лизинговому соглашению;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б) Локальному складированию и продаже;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Локальному производству и продаже;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Прямым иностранным инвестициям;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Международным контрактам по управлению.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Pr="00A106B4">
        <w:rPr>
          <w:rFonts w:eastAsia="Times New Roman"/>
          <w:szCs w:val="24"/>
          <w:lang w:eastAsia="ru-RU"/>
        </w:rPr>
        <w:t>. Ключевым преимуществом и мотивом создания совместных предприятий в сравнении с другой формой организации международного бизнеса является: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 Высокая зарплата персонала;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б) Существенный объем продаж;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Низкие зарплаты на производство товаров;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Возможность использования сильных конкурентных преимуществ партнеров (учредителей);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Все приведенное выше.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DC16D7" w:rsidP="00A106B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="00A106B4" w:rsidRPr="00A106B4">
        <w:rPr>
          <w:rFonts w:eastAsia="Times New Roman"/>
          <w:szCs w:val="24"/>
          <w:lang w:eastAsia="ru-RU"/>
        </w:rPr>
        <w:t>. Преимущественно централизованные решения принимаются высшим руководством ТНК по вопросам: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 Международной маркетинговой политике;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б) Финансов;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Использование кадров экспатриантов;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Использование производственных мощностей;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По всем приведенным выше вопросам.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DC16D7" w:rsidP="00A106B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</w:t>
      </w:r>
      <w:r w:rsidR="00A106B4" w:rsidRPr="00A106B4">
        <w:rPr>
          <w:rFonts w:eastAsia="Times New Roman"/>
          <w:szCs w:val="24"/>
          <w:lang w:eastAsia="ru-RU"/>
        </w:rPr>
        <w:t>. Какая из приведенных характеристик имеет наибольшее значение в модели управления человеческими ресурсами «человеческий капитал».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 Рабочее задание;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lastRenderedPageBreak/>
        <w:t>б) Характер найма;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Оценка деятельности;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Психические контракты;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Все приведенное выше.</w:t>
      </w:r>
    </w:p>
    <w:p w:rsid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DC16D7" w:rsidP="00A106B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</w:t>
      </w:r>
      <w:r w:rsidR="00A106B4" w:rsidRPr="00A106B4">
        <w:rPr>
          <w:rFonts w:eastAsia="Times New Roman"/>
          <w:szCs w:val="24"/>
          <w:lang w:eastAsia="ru-RU"/>
        </w:rPr>
        <w:t>. Что из приведенного не входит в состав ролевых функций международного менеджера в контексте анализа внешней среды.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 Организатор поиска стратегических возможностей фирмы на внешних рынках;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б) Культурный анализ;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Дипломат;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Контролер процесса выполнения принятых управленческих решений;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Общественный деятель.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DC16D7" w:rsidP="00A106B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8</w:t>
      </w:r>
      <w:r w:rsidR="00A106B4" w:rsidRPr="00A106B4">
        <w:rPr>
          <w:rFonts w:eastAsia="Times New Roman"/>
          <w:szCs w:val="24"/>
          <w:lang w:eastAsia="ru-RU"/>
        </w:rPr>
        <w:t>. Что составляет завершающее звено процесса планирования коммерческой деятельности международных корпораций.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 Стратегия экспорта;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б) Стратегия импорта;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Протоколы в намерениях обеих корпораций;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Контракты купли-продажи;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Планы закупок.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DC16D7" w:rsidP="00A106B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9</w:t>
      </w:r>
      <w:r w:rsidR="00A106B4" w:rsidRPr="00A106B4">
        <w:rPr>
          <w:rFonts w:eastAsia="Times New Roman"/>
          <w:szCs w:val="24"/>
          <w:lang w:eastAsia="ru-RU"/>
        </w:rPr>
        <w:t>. Какие из приведенных форм расчетов чаще всего применяются международными корпорациями в коммерческих операциях.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а)Аккредитив;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б) Инкассо;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Почтовый перевод;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Наличные;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Электронный перевод.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</w:t>
      </w:r>
      <w:r w:rsidR="00DC16D7">
        <w:rPr>
          <w:rFonts w:eastAsia="Times New Roman"/>
          <w:szCs w:val="24"/>
          <w:lang w:eastAsia="ru-RU"/>
        </w:rPr>
        <w:t>0</w:t>
      </w:r>
      <w:r w:rsidRPr="00A106B4">
        <w:rPr>
          <w:rFonts w:eastAsia="Times New Roman"/>
          <w:szCs w:val="24"/>
          <w:lang w:eastAsia="ru-RU"/>
        </w:rPr>
        <w:t>. Какой из приведенных подразделений МНК несет ответственность за качество проведения коммерческих операций.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а)Стратегического планирования;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б) Маркетинг;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Исследований и разработок;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Сбыта;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Закупок и продаж.</w:t>
      </w:r>
    </w:p>
    <w:p w:rsidR="008A1070" w:rsidRDefault="008A1070" w:rsidP="008A1070">
      <w:pPr>
        <w:ind w:firstLine="0"/>
        <w:jc w:val="both"/>
        <w:rPr>
          <w:rFonts w:eastAsia="Times New Roman"/>
          <w:szCs w:val="24"/>
          <w:lang w:eastAsia="ru-RU"/>
        </w:rPr>
      </w:pPr>
    </w:p>
    <w:p w:rsidR="00A106B4" w:rsidRPr="008A1070" w:rsidRDefault="008A1070" w:rsidP="008A1070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8A1070">
        <w:rPr>
          <w:rFonts w:eastAsia="Times New Roman"/>
          <w:b/>
          <w:szCs w:val="24"/>
          <w:lang w:eastAsia="ru-RU"/>
        </w:rPr>
        <w:t>10.2 Домашнее задание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eastAsia="ru-RU"/>
        </w:rPr>
      </w:pPr>
      <w:r w:rsidRPr="00492CC7">
        <w:rPr>
          <w:rFonts w:eastAsia="Times New Roman"/>
          <w:szCs w:val="24"/>
          <w:lang w:eastAsia="ru-RU"/>
        </w:rPr>
        <w:t>Домашнее задание: Каждая учебная группа разбивается на 5 подгрупп. Каждая подгруппа выбирает одну из 5 стран БРИКС и проводит исследование е тему "ВТО - как инструмент продвижения на новые рынки или защиты внутреннего рынка".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eastAsia="ru-RU"/>
        </w:rPr>
      </w:pPr>
      <w:r w:rsidRPr="00492CC7">
        <w:rPr>
          <w:rFonts w:eastAsia="Times New Roman"/>
          <w:szCs w:val="24"/>
          <w:lang w:eastAsia="ru-RU"/>
        </w:rPr>
        <w:t>Цель: проанализировать эффективность конкретной страны БРИКС в рамках Всемирной торговой организации.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eastAsia="ru-RU"/>
        </w:rPr>
      </w:pPr>
      <w:r w:rsidRPr="00492CC7">
        <w:rPr>
          <w:rFonts w:eastAsia="Times New Roman"/>
          <w:szCs w:val="24"/>
          <w:lang w:eastAsia="ru-RU"/>
        </w:rPr>
        <w:t>Задание для студентов (5 подгрупп в каждой учебной группе): выбрать одну из стран БРИКС (Бразилия, Россия, Индия, Китай и Южная Африка), проанализировать, обобщить и представить результаты по теме исследования для конкретной страны БРИКС.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eastAsia="ru-RU"/>
        </w:rPr>
      </w:pPr>
      <w:r w:rsidRPr="00492CC7">
        <w:rPr>
          <w:rFonts w:eastAsia="Times New Roman"/>
          <w:szCs w:val="24"/>
          <w:lang w:eastAsia="ru-RU"/>
        </w:rPr>
        <w:t xml:space="preserve">Презентации должны продемонстрировать понимание вопросов, изученных в ходе исследования c ссылками на предложенные преподавателем источники, а также / или другие ссылки, не </w:t>
      </w:r>
      <w:r w:rsidRPr="00492CC7">
        <w:rPr>
          <w:rFonts w:eastAsia="Times New Roman"/>
          <w:szCs w:val="24"/>
          <w:lang w:eastAsia="ru-RU"/>
        </w:rPr>
        <w:lastRenderedPageBreak/>
        <w:t>включенные в предлагаемые списки для курса в той степени, в которой они  развивают и консолидируют ключевые вопросы исследования и выводы.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eastAsia="ru-RU"/>
        </w:rPr>
      </w:pPr>
      <w:r w:rsidRPr="00492CC7">
        <w:rPr>
          <w:rFonts w:eastAsia="Times New Roman"/>
          <w:szCs w:val="24"/>
          <w:lang w:eastAsia="ru-RU"/>
        </w:rPr>
        <w:t>Отчет результатов исследования предоставляется в виде Power Point  презентации ( 5-8 слайдов).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492CC7">
        <w:rPr>
          <w:rFonts w:eastAsia="Times New Roman"/>
          <w:szCs w:val="24"/>
          <w:lang w:eastAsia="ru-RU"/>
        </w:rPr>
        <w:t>Литература</w:t>
      </w:r>
      <w:r w:rsidRPr="00492CC7">
        <w:rPr>
          <w:rFonts w:eastAsia="Times New Roman"/>
          <w:szCs w:val="24"/>
          <w:lang w:val="en-US" w:eastAsia="ru-RU"/>
        </w:rPr>
        <w:t>: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492CC7">
        <w:rPr>
          <w:rFonts w:eastAsia="Times New Roman"/>
          <w:szCs w:val="24"/>
          <w:lang w:val="en-US" w:eastAsia="ru-RU"/>
        </w:rPr>
        <w:t>1.      Quo vadit BRICS? A survey of experts' opinions by  Yvonne Sperlich and Virginie Trachsel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492CC7">
        <w:rPr>
          <w:rFonts w:eastAsia="Times New Roman"/>
          <w:szCs w:val="24"/>
          <w:lang w:val="en-US" w:eastAsia="ru-RU"/>
        </w:rPr>
        <w:t>Working Paper, March 2016  DOI: 10.13140/RG.2.1.3115.4968, University of Geneva, Geneva School of Economics and Management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492CC7">
        <w:rPr>
          <w:rFonts w:eastAsia="Times New Roman"/>
          <w:szCs w:val="24"/>
          <w:lang w:val="en-US" w:eastAsia="ru-RU"/>
        </w:rPr>
        <w:t>https://www.researchgate.net/publication/296704429_Quo_vadit_BRICS_A_survey_of_experts%27_opinions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492CC7">
        <w:rPr>
          <w:rFonts w:eastAsia="Times New Roman"/>
          <w:szCs w:val="24"/>
          <w:lang w:val="en-US" w:eastAsia="ru-RU"/>
        </w:rPr>
        <w:t>2.      Status of the 'BRICs': An analysis of growth factors by  Holly A. Bell, International Research Journal of Finance and Economics 69(2):1450-2887 · July 2011 https://www.researchgate.net/publication/228109835_Status_of_the_'BRICs'_An_analysis_of_growth_factors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492CC7">
        <w:rPr>
          <w:rFonts w:eastAsia="Times New Roman"/>
          <w:szCs w:val="24"/>
          <w:lang w:val="en-US" w:eastAsia="ru-RU"/>
        </w:rPr>
        <w:t>3.      Mathur, S. and M. Dasgupta (2013) BRICS: Trade polic</w:t>
      </w:r>
      <w:r>
        <w:rPr>
          <w:rFonts w:eastAsia="Times New Roman"/>
          <w:szCs w:val="24"/>
          <w:lang w:val="en-US" w:eastAsia="ru-RU"/>
        </w:rPr>
        <w:t>ies, institutions, and areas of</w:t>
      </w:r>
      <w:r w:rsidRPr="00492CC7">
        <w:rPr>
          <w:rFonts w:eastAsia="Times New Roman"/>
          <w:szCs w:val="24"/>
          <w:lang w:val="en-US" w:eastAsia="ru-RU"/>
        </w:rPr>
        <w:t xml:space="preserve"> deepening cooperation; Centre for WTO studies Working paper</w:t>
      </w:r>
    </w:p>
    <w:p w:rsidR="008A1070" w:rsidRPr="00492CC7" w:rsidRDefault="00492CC7" w:rsidP="00492CC7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492CC7">
        <w:rPr>
          <w:rFonts w:eastAsia="Times New Roman"/>
          <w:szCs w:val="24"/>
          <w:lang w:val="en-US" w:eastAsia="ru-RU"/>
        </w:rPr>
        <w:t>http://wtocentre.iift.ac.in/FA/Brics.pdfhttp://wtocentre.iift.ac.in/FA/Brics.pdf</w:t>
      </w:r>
    </w:p>
    <w:p w:rsidR="0071322D" w:rsidRDefault="0071322D" w:rsidP="0071322D">
      <w:pPr>
        <w:pStyle w:val="1"/>
        <w:rPr>
          <w:b/>
          <w:sz w:val="28"/>
          <w:szCs w:val="28"/>
        </w:rPr>
      </w:pPr>
      <w:r w:rsidRPr="0071322D">
        <w:rPr>
          <w:b/>
          <w:sz w:val="28"/>
          <w:szCs w:val="28"/>
        </w:rPr>
        <w:t xml:space="preserve">Порядок формирования оценок по дисциплине </w:t>
      </w:r>
    </w:p>
    <w:p w:rsidR="0071322D" w:rsidRPr="00F7736B" w:rsidRDefault="0071322D" w:rsidP="0071322D">
      <w:pPr>
        <w:spacing w:line="276" w:lineRule="auto"/>
        <w:ind w:left="360"/>
        <w:jc w:val="both"/>
        <w:rPr>
          <w:szCs w:val="24"/>
          <w:lang w:eastAsia="ru-RU"/>
        </w:rPr>
      </w:pPr>
      <w:r w:rsidRPr="00F7736B">
        <w:rPr>
          <w:szCs w:val="24"/>
          <w:lang w:eastAsia="ru-RU"/>
        </w:rPr>
        <w:t xml:space="preserve">Накопленная оценка по 10-ти балльной шкале </w:t>
      </w:r>
      <w:r>
        <w:rPr>
          <w:szCs w:val="24"/>
          <w:lang w:eastAsia="ru-RU"/>
        </w:rPr>
        <w:t>оглашается студентам не позднее трех дней до даты проведения экзамена.</w:t>
      </w:r>
    </w:p>
    <w:p w:rsidR="0071322D" w:rsidRPr="00F7736B" w:rsidRDefault="0071322D" w:rsidP="0071322D">
      <w:pPr>
        <w:ind w:firstLine="708"/>
        <w:jc w:val="both"/>
        <w:rPr>
          <w:szCs w:val="24"/>
          <w:lang w:eastAsia="ru-RU"/>
        </w:rPr>
      </w:pPr>
    </w:p>
    <w:p w:rsidR="0071322D" w:rsidRPr="00F7736B" w:rsidRDefault="0071322D" w:rsidP="0071322D">
      <w:pPr>
        <w:ind w:firstLine="708"/>
        <w:jc w:val="center"/>
        <w:rPr>
          <w:szCs w:val="24"/>
          <w:lang w:eastAsia="ru-RU"/>
        </w:rPr>
      </w:pPr>
      <w:r w:rsidRPr="00F7736B">
        <w:rPr>
          <w:szCs w:val="24"/>
          <w:lang w:eastAsia="ru-RU"/>
        </w:rPr>
        <w:t>Накопительная оценка рассчитывается следующим образом:</w:t>
      </w:r>
    </w:p>
    <w:p w:rsidR="0071322D" w:rsidRDefault="0071322D" w:rsidP="0071322D">
      <w:pPr>
        <w:spacing w:before="240"/>
        <w:jc w:val="center"/>
        <w:rPr>
          <w:b/>
          <w:sz w:val="28"/>
          <w:szCs w:val="28"/>
          <w:lang w:eastAsia="ru-RU"/>
        </w:rPr>
      </w:pPr>
      <w:r w:rsidRPr="00F7736B">
        <w:rPr>
          <w:b/>
          <w:sz w:val="28"/>
          <w:szCs w:val="28"/>
          <w:lang w:eastAsia="ru-RU"/>
        </w:rPr>
        <w:t>О</w:t>
      </w:r>
      <w:r w:rsidRPr="00F7736B">
        <w:rPr>
          <w:b/>
          <w:i/>
          <w:sz w:val="28"/>
          <w:szCs w:val="28"/>
          <w:vertAlign w:val="subscript"/>
          <w:lang w:eastAsia="ru-RU"/>
        </w:rPr>
        <w:t>накопленная</w:t>
      </w:r>
      <w:r w:rsidR="00C05E40">
        <w:rPr>
          <w:b/>
          <w:sz w:val="28"/>
          <w:szCs w:val="28"/>
          <w:lang w:eastAsia="ru-RU"/>
        </w:rPr>
        <w:t>= 0,7</w:t>
      </w:r>
      <w:r w:rsidRPr="00F7736B">
        <w:rPr>
          <w:b/>
          <w:sz w:val="28"/>
          <w:szCs w:val="28"/>
          <w:lang w:eastAsia="ru-RU"/>
        </w:rPr>
        <w:t>*О</w:t>
      </w:r>
      <w:r w:rsidRPr="00F7736B">
        <w:rPr>
          <w:b/>
          <w:sz w:val="28"/>
          <w:szCs w:val="28"/>
          <w:vertAlign w:val="subscript"/>
          <w:lang w:eastAsia="ru-RU"/>
        </w:rPr>
        <w:t>ауд</w:t>
      </w:r>
      <w:r>
        <w:rPr>
          <w:b/>
          <w:sz w:val="28"/>
          <w:szCs w:val="28"/>
          <w:lang w:eastAsia="ru-RU"/>
        </w:rPr>
        <w:t xml:space="preserve"> </w:t>
      </w:r>
      <w:r w:rsidR="00C05E40">
        <w:rPr>
          <w:b/>
          <w:sz w:val="28"/>
          <w:szCs w:val="28"/>
          <w:lang w:eastAsia="ru-RU"/>
        </w:rPr>
        <w:t>+0,3</w:t>
      </w:r>
      <w:r w:rsidR="00C05E40" w:rsidRPr="00F7736B">
        <w:rPr>
          <w:b/>
          <w:sz w:val="28"/>
          <w:szCs w:val="28"/>
          <w:lang w:eastAsia="ru-RU"/>
        </w:rPr>
        <w:t>*О</w:t>
      </w:r>
      <w:r w:rsidR="00C05E40">
        <w:rPr>
          <w:b/>
          <w:sz w:val="28"/>
          <w:szCs w:val="28"/>
          <w:vertAlign w:val="subscript"/>
          <w:lang w:eastAsia="ru-RU"/>
        </w:rPr>
        <w:t>д/з</w:t>
      </w:r>
    </w:p>
    <w:p w:rsidR="0071322D" w:rsidRPr="00E03C38" w:rsidRDefault="0071322D" w:rsidP="0071322D">
      <w:pPr>
        <w:spacing w:before="240"/>
        <w:ind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Где </w:t>
      </w:r>
      <w:r w:rsidRPr="00F7736B">
        <w:rPr>
          <w:b/>
          <w:sz w:val="28"/>
          <w:szCs w:val="28"/>
          <w:lang w:eastAsia="ru-RU"/>
        </w:rPr>
        <w:t>О</w:t>
      </w:r>
      <w:r w:rsidRPr="00F7736B">
        <w:rPr>
          <w:b/>
          <w:sz w:val="28"/>
          <w:szCs w:val="28"/>
          <w:vertAlign w:val="subscript"/>
          <w:lang w:eastAsia="ru-RU"/>
        </w:rPr>
        <w:t>ауд</w:t>
      </w:r>
      <w:r>
        <w:rPr>
          <w:b/>
          <w:sz w:val="28"/>
          <w:szCs w:val="28"/>
          <w:lang w:eastAsia="ru-RU"/>
        </w:rPr>
        <w:t xml:space="preserve"> </w:t>
      </w:r>
      <w:r w:rsidRPr="00E03C38">
        <w:rPr>
          <w:szCs w:val="24"/>
          <w:lang w:eastAsia="ru-RU"/>
        </w:rPr>
        <w:t>= среднее арифметическое оценок, полученных студентом на семинарских занятиях.</w:t>
      </w:r>
    </w:p>
    <w:p w:rsidR="0071322D" w:rsidRPr="00F7736B" w:rsidRDefault="0071322D" w:rsidP="0071322D">
      <w:pPr>
        <w:ind w:firstLine="708"/>
        <w:jc w:val="center"/>
        <w:rPr>
          <w:szCs w:val="24"/>
          <w:lang w:eastAsia="ru-RU"/>
        </w:rPr>
      </w:pPr>
    </w:p>
    <w:p w:rsidR="0071322D" w:rsidRPr="00F7736B" w:rsidRDefault="0071322D" w:rsidP="0071322D">
      <w:pPr>
        <w:spacing w:line="276" w:lineRule="auto"/>
        <w:jc w:val="both"/>
        <w:rPr>
          <w:szCs w:val="24"/>
          <w:lang w:eastAsia="ru-RU"/>
        </w:rPr>
      </w:pPr>
      <w:r w:rsidRPr="00F7736B">
        <w:rPr>
          <w:szCs w:val="24"/>
          <w:lang w:eastAsia="ru-RU"/>
        </w:rPr>
        <w:t>Если студент, воспользовавшись накопительной системой, получает накопленную оценку (О</w:t>
      </w:r>
      <w:r w:rsidRPr="00F7736B">
        <w:rPr>
          <w:iCs/>
          <w:szCs w:val="24"/>
          <w:vertAlign w:val="subscript"/>
          <w:lang w:eastAsia="ru-RU"/>
        </w:rPr>
        <w:t>накопленная</w:t>
      </w:r>
      <w:r w:rsidRPr="00F7736B">
        <w:rPr>
          <w:szCs w:val="24"/>
          <w:lang w:eastAsia="ru-RU"/>
        </w:rPr>
        <w:t>) (до арифметического округления) равной 8.0 баллам или выше, то студент освобождается от сдачи экзамена, а в экзаменационную ведомость за экзамен выставляется оценка равна</w:t>
      </w:r>
      <w:r>
        <w:rPr>
          <w:szCs w:val="24"/>
          <w:lang w:eastAsia="ru-RU"/>
        </w:rPr>
        <w:t>я накопленной и она же становит</w:t>
      </w:r>
      <w:r w:rsidRPr="00F7736B">
        <w:rPr>
          <w:szCs w:val="24"/>
          <w:lang w:eastAsia="ru-RU"/>
        </w:rPr>
        <w:t>ся итоговой.</w:t>
      </w:r>
    </w:p>
    <w:p w:rsidR="0071322D" w:rsidRPr="00F7736B" w:rsidRDefault="0071322D" w:rsidP="0071322D">
      <w:pPr>
        <w:spacing w:line="276" w:lineRule="auto"/>
        <w:jc w:val="both"/>
        <w:rPr>
          <w:szCs w:val="24"/>
          <w:lang w:eastAsia="ru-RU"/>
        </w:rPr>
      </w:pPr>
      <w:r w:rsidRPr="00F7736B">
        <w:rPr>
          <w:szCs w:val="24"/>
          <w:lang w:eastAsia="ru-RU"/>
        </w:rPr>
        <w:t>Если студент, воспользовавшись накопительной системой, получает накопленную оценку (О</w:t>
      </w:r>
      <w:r w:rsidRPr="00F7736B">
        <w:rPr>
          <w:iCs/>
          <w:szCs w:val="24"/>
          <w:vertAlign w:val="subscript"/>
          <w:lang w:eastAsia="ru-RU"/>
        </w:rPr>
        <w:t>накопленная</w:t>
      </w:r>
      <w:r w:rsidRPr="00F7736B">
        <w:rPr>
          <w:szCs w:val="24"/>
          <w:lang w:eastAsia="ru-RU"/>
        </w:rPr>
        <w:t xml:space="preserve">) (до арифметического округления) 7.9 баллов и менее, то студент сдает экзамен по дисциплине в форме тестирования через систему </w:t>
      </w:r>
      <w:r w:rsidRPr="00F7736B">
        <w:rPr>
          <w:szCs w:val="24"/>
          <w:lang w:val="en-US" w:eastAsia="ru-RU"/>
        </w:rPr>
        <w:t>LMS</w:t>
      </w:r>
      <w:r w:rsidRPr="00F7736B">
        <w:rPr>
          <w:szCs w:val="24"/>
          <w:lang w:eastAsia="ru-RU"/>
        </w:rPr>
        <w:t>. В этом случае итоговая оценка (</w:t>
      </w:r>
      <w:r w:rsidRPr="00F7736B">
        <w:rPr>
          <w:i/>
          <w:szCs w:val="24"/>
          <w:lang w:eastAsia="ru-RU"/>
        </w:rPr>
        <w:t>О</w:t>
      </w:r>
      <w:r w:rsidRPr="00F7736B">
        <w:rPr>
          <w:i/>
          <w:szCs w:val="24"/>
          <w:vertAlign w:val="subscript"/>
          <w:lang w:eastAsia="ru-RU"/>
        </w:rPr>
        <w:t>итоговая</w:t>
      </w:r>
      <w:r w:rsidRPr="00F7736B">
        <w:rPr>
          <w:szCs w:val="24"/>
          <w:lang w:eastAsia="ru-RU"/>
        </w:rPr>
        <w:t>) за весь курс (выставляется в диплом) рассчитывается следующим образом:</w:t>
      </w:r>
    </w:p>
    <w:p w:rsidR="0071322D" w:rsidRPr="00F7736B" w:rsidRDefault="0071322D" w:rsidP="0071322D">
      <w:pPr>
        <w:spacing w:before="240" w:line="276" w:lineRule="auto"/>
        <w:jc w:val="center"/>
        <w:rPr>
          <w:i/>
          <w:szCs w:val="24"/>
          <w:lang w:eastAsia="ru-RU"/>
        </w:rPr>
      </w:pPr>
      <w:r w:rsidRPr="00F7736B">
        <w:rPr>
          <w:i/>
          <w:szCs w:val="24"/>
          <w:lang w:eastAsia="ru-RU"/>
        </w:rPr>
        <w:t>О</w:t>
      </w:r>
      <w:r w:rsidRPr="00F7736B">
        <w:rPr>
          <w:i/>
          <w:szCs w:val="24"/>
          <w:vertAlign w:val="subscript"/>
          <w:lang w:eastAsia="ru-RU"/>
        </w:rPr>
        <w:t>итоговая</w:t>
      </w:r>
      <w:r w:rsidRPr="00F7736B">
        <w:rPr>
          <w:i/>
          <w:szCs w:val="24"/>
          <w:lang w:eastAsia="ru-RU"/>
        </w:rPr>
        <w:t xml:space="preserve"> = 0,5*</w:t>
      </w:r>
      <w:r w:rsidRPr="00F7736B">
        <w:rPr>
          <w:i/>
          <w:szCs w:val="24"/>
          <w:vertAlign w:val="subscript"/>
          <w:lang w:eastAsia="ru-RU"/>
        </w:rPr>
        <w:t>накопленная</w:t>
      </w:r>
      <w:r w:rsidRPr="00F7736B">
        <w:rPr>
          <w:i/>
          <w:szCs w:val="24"/>
          <w:lang w:eastAsia="ru-RU"/>
        </w:rPr>
        <w:t xml:space="preserve"> + 0,5*</w:t>
      </w:r>
      <w:r w:rsidRPr="00F7736B">
        <w:rPr>
          <w:i/>
          <w:szCs w:val="24"/>
          <w:vertAlign w:val="subscript"/>
          <w:lang w:eastAsia="ru-RU"/>
        </w:rPr>
        <w:t>экзамен</w:t>
      </w:r>
    </w:p>
    <w:p w:rsidR="0071322D" w:rsidRPr="00F7736B" w:rsidRDefault="0071322D" w:rsidP="0071322D">
      <w:pPr>
        <w:spacing w:before="240" w:line="276" w:lineRule="auto"/>
        <w:jc w:val="both"/>
        <w:rPr>
          <w:szCs w:val="24"/>
          <w:u w:val="single"/>
          <w:lang w:eastAsia="ru-RU"/>
        </w:rPr>
      </w:pPr>
      <w:r w:rsidRPr="00F7736B">
        <w:rPr>
          <w:b/>
          <w:szCs w:val="24"/>
          <w:lang w:eastAsia="ru-RU"/>
        </w:rPr>
        <w:t xml:space="preserve">Способ округления </w:t>
      </w:r>
      <w:r>
        <w:rPr>
          <w:b/>
          <w:szCs w:val="24"/>
          <w:lang w:eastAsia="ru-RU"/>
        </w:rPr>
        <w:t xml:space="preserve">всех </w:t>
      </w:r>
      <w:r w:rsidRPr="00F7736B">
        <w:rPr>
          <w:b/>
          <w:szCs w:val="24"/>
          <w:lang w:eastAsia="ru-RU"/>
        </w:rPr>
        <w:t>оценок</w:t>
      </w:r>
      <w:r w:rsidRPr="00F7736B">
        <w:rPr>
          <w:szCs w:val="24"/>
          <w:lang w:eastAsia="ru-RU"/>
        </w:rPr>
        <w:t xml:space="preserve">: </w:t>
      </w:r>
      <w:r w:rsidRPr="00F7736B">
        <w:rPr>
          <w:szCs w:val="24"/>
          <w:u w:val="single"/>
          <w:lang w:eastAsia="ru-RU"/>
        </w:rPr>
        <w:t xml:space="preserve">арифметический. </w:t>
      </w:r>
    </w:p>
    <w:p w:rsidR="0071322D" w:rsidRPr="00F7736B" w:rsidRDefault="0071322D" w:rsidP="0071322D">
      <w:pPr>
        <w:spacing w:line="276" w:lineRule="auto"/>
        <w:jc w:val="both"/>
        <w:rPr>
          <w:szCs w:val="24"/>
          <w:lang w:eastAsia="ru-RU"/>
        </w:rPr>
      </w:pPr>
    </w:p>
    <w:p w:rsidR="0071322D" w:rsidRPr="00F7736B" w:rsidRDefault="0071322D" w:rsidP="0071322D">
      <w:pPr>
        <w:spacing w:line="276" w:lineRule="auto"/>
        <w:jc w:val="both"/>
        <w:rPr>
          <w:szCs w:val="24"/>
          <w:lang w:eastAsia="ru-RU"/>
        </w:rPr>
      </w:pPr>
      <w:r w:rsidRPr="00F7736B">
        <w:rPr>
          <w:szCs w:val="24"/>
          <w:lang w:eastAsia="ru-RU"/>
        </w:rPr>
        <w:t>На экзамене студенту не предоставляется воз</w:t>
      </w:r>
      <w:r>
        <w:rPr>
          <w:szCs w:val="24"/>
          <w:lang w:eastAsia="ru-RU"/>
        </w:rPr>
        <w:t>можность получить дополнительные задания</w:t>
      </w:r>
      <w:r w:rsidRPr="00F7736B">
        <w:rPr>
          <w:szCs w:val="24"/>
          <w:lang w:eastAsia="ru-RU"/>
        </w:rPr>
        <w:t xml:space="preserve"> для </w:t>
      </w:r>
      <w:r>
        <w:rPr>
          <w:szCs w:val="24"/>
          <w:lang w:eastAsia="ru-RU"/>
        </w:rPr>
        <w:t>повышения</w:t>
      </w:r>
      <w:r w:rsidRPr="00F7736B">
        <w:rPr>
          <w:szCs w:val="24"/>
          <w:lang w:eastAsia="ru-RU"/>
        </w:rPr>
        <w:t xml:space="preserve"> накопленной оценки.</w:t>
      </w:r>
    </w:p>
    <w:p w:rsidR="0071322D" w:rsidRDefault="0071322D" w:rsidP="0071322D">
      <w:pPr>
        <w:spacing w:line="276" w:lineRule="auto"/>
        <w:jc w:val="both"/>
        <w:rPr>
          <w:szCs w:val="24"/>
          <w:lang w:eastAsia="ru-RU"/>
        </w:rPr>
      </w:pPr>
      <w:r w:rsidRPr="00F7736B">
        <w:rPr>
          <w:szCs w:val="24"/>
          <w:lang w:eastAsia="ru-RU"/>
        </w:rPr>
        <w:t xml:space="preserve">На </w:t>
      </w:r>
      <w:r>
        <w:rPr>
          <w:szCs w:val="24"/>
          <w:lang w:eastAsia="ru-RU"/>
        </w:rPr>
        <w:t>пересдачах</w:t>
      </w:r>
      <w:r w:rsidRPr="00F7736B">
        <w:rPr>
          <w:szCs w:val="24"/>
          <w:lang w:eastAsia="ru-RU"/>
        </w:rPr>
        <w:t xml:space="preserve"> студенту </w:t>
      </w:r>
      <w:r>
        <w:rPr>
          <w:szCs w:val="24"/>
          <w:lang w:eastAsia="ru-RU"/>
        </w:rPr>
        <w:t xml:space="preserve">также </w:t>
      </w:r>
      <w:r w:rsidRPr="00F7736B">
        <w:rPr>
          <w:szCs w:val="24"/>
          <w:lang w:eastAsia="ru-RU"/>
        </w:rPr>
        <w:t>не предоставляется воз</w:t>
      </w:r>
      <w:r>
        <w:rPr>
          <w:szCs w:val="24"/>
          <w:lang w:eastAsia="ru-RU"/>
        </w:rPr>
        <w:t>можность получить дополнительные задания</w:t>
      </w:r>
      <w:r w:rsidRPr="00F7736B">
        <w:rPr>
          <w:szCs w:val="24"/>
          <w:lang w:eastAsia="ru-RU"/>
        </w:rPr>
        <w:t xml:space="preserve"> для </w:t>
      </w:r>
      <w:r>
        <w:rPr>
          <w:szCs w:val="24"/>
          <w:lang w:eastAsia="ru-RU"/>
        </w:rPr>
        <w:t xml:space="preserve">повышения </w:t>
      </w:r>
      <w:r w:rsidRPr="00F7736B">
        <w:rPr>
          <w:szCs w:val="24"/>
          <w:lang w:eastAsia="ru-RU"/>
        </w:rPr>
        <w:t xml:space="preserve">накопленной оценки. </w:t>
      </w:r>
    </w:p>
    <w:p w:rsidR="0071322D" w:rsidRPr="00F7736B" w:rsidRDefault="0071322D" w:rsidP="0071322D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Первая пересдача</w:t>
      </w:r>
      <w:r w:rsidRPr="00F7736B">
        <w:rPr>
          <w:szCs w:val="24"/>
          <w:lang w:eastAsia="ru-RU"/>
        </w:rPr>
        <w:t xml:space="preserve"> проходит в той же самой форме, в которой проводился основный экзамен.</w:t>
      </w:r>
    </w:p>
    <w:p w:rsidR="0071322D" w:rsidRPr="00F7736B" w:rsidRDefault="0071322D" w:rsidP="0071322D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Вторая пересдача</w:t>
      </w:r>
      <w:r w:rsidRPr="00F7736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может проходить как в форме теста с последующим устным ответом на вопросы, так и устно по билетам (по решению комиссии).</w:t>
      </w:r>
      <w:r w:rsidRPr="00F7736B">
        <w:rPr>
          <w:szCs w:val="24"/>
          <w:lang w:eastAsia="ru-RU"/>
        </w:rPr>
        <w:t>.</w:t>
      </w:r>
    </w:p>
    <w:p w:rsidR="0071322D" w:rsidRPr="00F7736B" w:rsidRDefault="0071322D" w:rsidP="0071322D">
      <w:pPr>
        <w:shd w:val="clear" w:color="auto" w:fill="FFFFFF"/>
        <w:rPr>
          <w:color w:val="000000"/>
          <w:spacing w:val="-3"/>
          <w:szCs w:val="24"/>
          <w:lang w:eastAsia="ru-RU"/>
        </w:rPr>
      </w:pPr>
    </w:p>
    <w:p w:rsidR="0071322D" w:rsidRPr="00F7736B" w:rsidRDefault="0071322D" w:rsidP="0071322D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Итоговый (экзамен) вид контроля знаний оценивае</w:t>
      </w:r>
      <w:r w:rsidRPr="00F7736B">
        <w:rPr>
          <w:szCs w:val="24"/>
          <w:lang w:eastAsia="ru-RU"/>
        </w:rPr>
        <w:t>тся по следующей шкале:</w:t>
      </w:r>
    </w:p>
    <w:tbl>
      <w:tblPr>
        <w:tblW w:w="0" w:type="auto"/>
        <w:tblInd w:w="2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szCs w:val="24"/>
              </w:rPr>
              <w:t>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szCs w:val="24"/>
              </w:rPr>
              <w:t>Процент выполнения задания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96</w:t>
            </w:r>
            <w:r w:rsidRPr="00F7736B">
              <w:rPr>
                <w:color w:val="000000"/>
                <w:spacing w:val="-3"/>
                <w:szCs w:val="24"/>
              </w:rPr>
              <w:t xml:space="preserve"> -100 %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88 - 95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80 - 87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72</w:t>
            </w:r>
            <w:r w:rsidRPr="00F7736B">
              <w:rPr>
                <w:color w:val="000000"/>
                <w:spacing w:val="-3"/>
                <w:szCs w:val="24"/>
              </w:rPr>
              <w:t>- 79 %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64 - 71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58- 63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51- 57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48</w:t>
            </w:r>
            <w:r w:rsidRPr="00F7736B">
              <w:rPr>
                <w:color w:val="000000"/>
                <w:spacing w:val="-3"/>
                <w:szCs w:val="24"/>
              </w:rPr>
              <w:t>-50 %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44-47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color w:val="000000"/>
                <w:spacing w:val="-3"/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40</w:t>
            </w:r>
            <w:r w:rsidRPr="00F7736B">
              <w:rPr>
                <w:color w:val="000000"/>
                <w:spacing w:val="-3"/>
                <w:szCs w:val="24"/>
              </w:rPr>
              <w:t>-</w:t>
            </w:r>
            <w:r>
              <w:rPr>
                <w:color w:val="000000"/>
                <w:spacing w:val="-3"/>
                <w:szCs w:val="24"/>
              </w:rPr>
              <w:t>43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7736B">
              <w:rPr>
                <w:szCs w:val="24"/>
              </w:rPr>
              <w:t>9% и менее</w:t>
            </w:r>
          </w:p>
        </w:tc>
      </w:tr>
    </w:tbl>
    <w:p w:rsidR="0071322D" w:rsidRPr="0071322D" w:rsidRDefault="0071322D" w:rsidP="0071322D">
      <w:pPr>
        <w:rPr>
          <w:lang w:eastAsia="ru-RU"/>
        </w:rPr>
      </w:pPr>
    </w:p>
    <w:p w:rsidR="00F177C3" w:rsidRPr="0071322D" w:rsidRDefault="00F177C3" w:rsidP="0071322D">
      <w:pPr>
        <w:pStyle w:val="1"/>
        <w:rPr>
          <w:b/>
          <w:sz w:val="28"/>
          <w:szCs w:val="28"/>
        </w:rPr>
      </w:pPr>
      <w:r w:rsidRPr="0071322D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F1E8F" w:rsidRPr="00085657" w:rsidRDefault="00DC16D7" w:rsidP="00085657">
      <w:pPr>
        <w:pStyle w:val="ac"/>
        <w:numPr>
          <w:ilvl w:val="1"/>
          <w:numId w:val="1"/>
        </w:numPr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Основная</w:t>
      </w:r>
      <w:r w:rsidR="00085657" w:rsidRPr="00085657">
        <w:rPr>
          <w:rFonts w:eastAsia="Times New Roman"/>
          <w:b/>
          <w:szCs w:val="24"/>
          <w:lang w:eastAsia="ru-RU"/>
        </w:rPr>
        <w:t xml:space="preserve"> </w:t>
      </w:r>
      <w:r w:rsidR="00CF1E8F" w:rsidRPr="00085657">
        <w:rPr>
          <w:rFonts w:eastAsia="Times New Roman"/>
          <w:b/>
          <w:szCs w:val="24"/>
          <w:lang w:eastAsia="ru-RU"/>
        </w:rPr>
        <w:t>литература</w:t>
      </w:r>
    </w:p>
    <w:p w:rsidR="00085657" w:rsidRDefault="00085657" w:rsidP="00635EF3">
      <w:pPr>
        <w:pStyle w:val="ac"/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Международный бизнес: Учебное пособие / В.А. Михалкин. - М.: Магистр: НИЦ Инфра-М, 2012. - 320 с.: 60x90 1/16. (переплет) ISBN 978-5-9776-0233-4, 500 экз.</w:t>
      </w:r>
      <w:r>
        <w:rPr>
          <w:rFonts w:eastAsia="Times New Roman"/>
          <w:szCs w:val="24"/>
          <w:lang w:eastAsia="ru-RU"/>
        </w:rPr>
        <w:t xml:space="preserve">  </w:t>
      </w:r>
      <w:hyperlink r:id="rId17" w:history="1">
        <w:r w:rsidRPr="006F2FE2">
          <w:rPr>
            <w:rStyle w:val="a5"/>
            <w:rFonts w:eastAsia="Times New Roman"/>
            <w:szCs w:val="24"/>
            <w:lang w:eastAsia="ru-RU"/>
          </w:rPr>
          <w:t>http://proxylibrary.hse.ru:2144/catalog.php?bookinfo=315695</w:t>
        </w:r>
      </w:hyperlink>
    </w:p>
    <w:p w:rsidR="00085657" w:rsidRDefault="00085657" w:rsidP="00635EF3">
      <w:pPr>
        <w:pStyle w:val="ac"/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Международный бизнес: Учебное пособие / В.К. Поспелов, Н.Н. Котляров, Н.В. Лукьянович, Е.Б. Стародубцева; Под ред. В.К. Поспелова. - М.: Вузовский учебник: НИЦ ИНФРА-М, 2014. - 256 с.: 60x90 1/16. (переплет) ISBN 978-5-9558-0355-5, 500 экз.</w:t>
      </w:r>
      <w:r>
        <w:rPr>
          <w:rFonts w:eastAsia="Times New Roman"/>
          <w:szCs w:val="24"/>
          <w:lang w:eastAsia="ru-RU"/>
        </w:rPr>
        <w:t xml:space="preserve"> </w:t>
      </w:r>
      <w:hyperlink r:id="rId18" w:history="1">
        <w:r w:rsidRPr="006F2FE2">
          <w:rPr>
            <w:rStyle w:val="a5"/>
            <w:rFonts w:eastAsia="Times New Roman"/>
            <w:szCs w:val="24"/>
            <w:lang w:eastAsia="ru-RU"/>
          </w:rPr>
          <w:t>http://proxylibrary.hse.ru:2144/catalog.php?bookinfo=443413</w:t>
        </w:r>
      </w:hyperlink>
    </w:p>
    <w:p w:rsidR="004E44E2" w:rsidRPr="00181618" w:rsidRDefault="00343740" w:rsidP="00E622E9">
      <w:pPr>
        <w:ind w:firstLine="0"/>
        <w:jc w:val="both"/>
        <w:rPr>
          <w:b/>
        </w:rPr>
      </w:pPr>
      <w:r w:rsidRPr="00EB6B3F">
        <w:rPr>
          <w:b/>
        </w:rPr>
        <w:t>1</w:t>
      </w:r>
      <w:r w:rsidR="0071322D">
        <w:rPr>
          <w:b/>
        </w:rPr>
        <w:t>2</w:t>
      </w:r>
      <w:r w:rsidRPr="00EB6B3F">
        <w:rPr>
          <w:b/>
        </w:rPr>
        <w:t>.2</w:t>
      </w:r>
      <w:r w:rsidRPr="00EB6B3F">
        <w:rPr>
          <w:b/>
        </w:rPr>
        <w:tab/>
      </w:r>
      <w:r w:rsidR="00CF1E8F">
        <w:rPr>
          <w:b/>
        </w:rPr>
        <w:t>Дополнительная</w:t>
      </w:r>
      <w:r w:rsidR="004E44E2" w:rsidRPr="00EB6B3F">
        <w:rPr>
          <w:b/>
        </w:rPr>
        <w:t xml:space="preserve"> </w:t>
      </w:r>
      <w:r w:rsidR="004E44E2" w:rsidRPr="00343740">
        <w:rPr>
          <w:b/>
        </w:rPr>
        <w:t>литература</w:t>
      </w:r>
    </w:p>
    <w:p w:rsidR="00085657" w:rsidRDefault="00085657" w:rsidP="00085657">
      <w:pPr>
        <w:autoSpaceDE w:val="0"/>
        <w:ind w:firstLine="0"/>
        <w:rPr>
          <w:szCs w:val="24"/>
        </w:rPr>
      </w:pPr>
      <w:r>
        <w:rPr>
          <w:szCs w:val="24"/>
        </w:rPr>
        <w:t xml:space="preserve">1. </w:t>
      </w:r>
      <w:r w:rsidRPr="002C0C8B">
        <w:rPr>
          <w:szCs w:val="24"/>
        </w:rPr>
        <w:t>Мировая экономика и международный бизнес: учебник / кол. авторов; под общ. ред. д-ра экон. наук, проф. В.В. Полякова и д-ра экон. наук, проф. Р.К. Щенина. – 7-е изд., стер. – М.: КНОРУС, 2010, – 688 с.</w:t>
      </w:r>
    </w:p>
    <w:p w:rsidR="00085657" w:rsidRDefault="00085657" w:rsidP="00085657">
      <w:pPr>
        <w:autoSpaceDE w:val="0"/>
        <w:ind w:firstLine="0"/>
        <w:rPr>
          <w:szCs w:val="24"/>
        </w:rPr>
      </w:pPr>
      <w:r>
        <w:rPr>
          <w:szCs w:val="24"/>
        </w:rPr>
        <w:t xml:space="preserve">2. </w:t>
      </w:r>
      <w:r w:rsidRPr="002C0C8B">
        <w:rPr>
          <w:szCs w:val="24"/>
        </w:rPr>
        <w:t>Международный бизнес: организация и управление: учебное пособие / Г.П. Солодков, Э.Т. Рубинская, Э.Д. Рубинская. – Ростов н/Д: Феникс, 2009. – 379</w:t>
      </w:r>
      <w:r>
        <w:rPr>
          <w:szCs w:val="24"/>
        </w:rPr>
        <w:t>, [1] с. – (Высшее образование)</w:t>
      </w:r>
    </w:p>
    <w:p w:rsidR="00085657" w:rsidRDefault="00085657" w:rsidP="00085657">
      <w:pPr>
        <w:autoSpaceDE w:val="0"/>
        <w:ind w:firstLine="0"/>
        <w:rPr>
          <w:szCs w:val="24"/>
        </w:rPr>
      </w:pPr>
      <w:r>
        <w:rPr>
          <w:szCs w:val="24"/>
        </w:rPr>
        <w:t xml:space="preserve">3. </w:t>
      </w:r>
      <w:r w:rsidRPr="002C0C8B">
        <w:rPr>
          <w:szCs w:val="24"/>
        </w:rPr>
        <w:t>Международный менеджмент/Под ред. Пивоварова С.Э., Тарасевича Л.С., Майзеля А.И. - 2-е изд., испр</w:t>
      </w:r>
      <w:r>
        <w:rPr>
          <w:szCs w:val="24"/>
        </w:rPr>
        <w:t>. и доп. - СПб.: 2009. — 576 с.</w:t>
      </w:r>
    </w:p>
    <w:p w:rsidR="00085657" w:rsidRPr="00CF1E8F" w:rsidRDefault="00DC16D7" w:rsidP="00085657">
      <w:pPr>
        <w:autoSpaceDE w:val="0"/>
        <w:ind w:firstLine="0"/>
        <w:rPr>
          <w:szCs w:val="24"/>
        </w:rPr>
      </w:pPr>
      <w:r>
        <w:rPr>
          <w:szCs w:val="24"/>
        </w:rPr>
        <w:t>4</w:t>
      </w:r>
      <w:r w:rsidR="00085657">
        <w:rPr>
          <w:szCs w:val="24"/>
        </w:rPr>
        <w:t xml:space="preserve">. </w:t>
      </w:r>
      <w:r w:rsidR="00085657" w:rsidRPr="00CF1E8F">
        <w:rPr>
          <w:szCs w:val="24"/>
        </w:rPr>
        <w:t>Ицхак</w:t>
      </w:r>
      <w:r w:rsidR="00085657" w:rsidRPr="002C0C8B">
        <w:rPr>
          <w:szCs w:val="24"/>
        </w:rPr>
        <w:t xml:space="preserve"> </w:t>
      </w:r>
      <w:r w:rsidR="00085657" w:rsidRPr="00CF1E8F">
        <w:rPr>
          <w:szCs w:val="24"/>
        </w:rPr>
        <w:t>Калдерон</w:t>
      </w:r>
      <w:r w:rsidR="00085657" w:rsidRPr="002C0C8B">
        <w:rPr>
          <w:szCs w:val="24"/>
        </w:rPr>
        <w:t xml:space="preserve"> </w:t>
      </w:r>
      <w:r w:rsidR="00085657" w:rsidRPr="00CF1E8F">
        <w:rPr>
          <w:szCs w:val="24"/>
        </w:rPr>
        <w:t>Адизес</w:t>
      </w:r>
      <w:r w:rsidR="00085657" w:rsidRPr="002C0C8B">
        <w:rPr>
          <w:szCs w:val="24"/>
        </w:rPr>
        <w:t xml:space="preserve"> </w:t>
      </w:r>
      <w:r w:rsidR="00085657" w:rsidRPr="00CF1E8F">
        <w:rPr>
          <w:szCs w:val="24"/>
        </w:rPr>
        <w:t>Идеальный</w:t>
      </w:r>
      <w:r w:rsidR="00085657" w:rsidRPr="002C0C8B">
        <w:rPr>
          <w:szCs w:val="24"/>
        </w:rPr>
        <w:t xml:space="preserve"> </w:t>
      </w:r>
      <w:r w:rsidR="00085657" w:rsidRPr="00CF1E8F">
        <w:rPr>
          <w:szCs w:val="24"/>
        </w:rPr>
        <w:t>руководитель</w:t>
      </w:r>
      <w:r w:rsidR="00085657" w:rsidRPr="002C0C8B">
        <w:rPr>
          <w:szCs w:val="24"/>
        </w:rPr>
        <w:t xml:space="preserve">. </w:t>
      </w:r>
      <w:r w:rsidR="00085657" w:rsidRPr="00CF1E8F">
        <w:rPr>
          <w:szCs w:val="24"/>
        </w:rPr>
        <w:t>Почему им нельзя стать и что из это</w:t>
      </w:r>
      <w:r w:rsidR="00085657" w:rsidRPr="00CF1E8F">
        <w:rPr>
          <w:szCs w:val="24"/>
        </w:rPr>
        <w:tab/>
        <w:t>го следует. 7-е издание. Издательство: Альпина Паблишер, 2014.</w:t>
      </w:r>
    </w:p>
    <w:p w:rsidR="00085657" w:rsidRPr="00CF1E8F" w:rsidRDefault="00DC16D7" w:rsidP="00085657">
      <w:pPr>
        <w:autoSpaceDE w:val="0"/>
        <w:ind w:firstLine="0"/>
        <w:rPr>
          <w:szCs w:val="24"/>
        </w:rPr>
      </w:pPr>
      <w:r>
        <w:rPr>
          <w:szCs w:val="24"/>
        </w:rPr>
        <w:t>5</w:t>
      </w:r>
      <w:r w:rsidR="00085657" w:rsidRPr="00CF1E8F">
        <w:rPr>
          <w:szCs w:val="24"/>
        </w:rPr>
        <w:t>.</w:t>
      </w:r>
      <w:r w:rsidR="00085657" w:rsidRPr="00CF1E8F">
        <w:rPr>
          <w:szCs w:val="24"/>
        </w:rPr>
        <w:tab/>
        <w:t>Льюис М. Новейшая новинка. История Силиконовой долины. Издательство: Олимп-Бизнес, 2004.</w:t>
      </w:r>
    </w:p>
    <w:p w:rsidR="00085657" w:rsidRPr="00CF1E8F" w:rsidRDefault="00DC16D7" w:rsidP="00085657">
      <w:pPr>
        <w:autoSpaceDE w:val="0"/>
        <w:ind w:firstLine="0"/>
        <w:rPr>
          <w:szCs w:val="24"/>
        </w:rPr>
      </w:pPr>
      <w:r>
        <w:rPr>
          <w:szCs w:val="24"/>
        </w:rPr>
        <w:t>6</w:t>
      </w:r>
      <w:r w:rsidR="00085657" w:rsidRPr="00CF1E8F">
        <w:rPr>
          <w:szCs w:val="24"/>
        </w:rPr>
        <w:t>.</w:t>
      </w:r>
      <w:r w:rsidR="00085657" w:rsidRPr="00CF1E8F">
        <w:rPr>
          <w:szCs w:val="24"/>
        </w:rPr>
        <w:tab/>
        <w:t>Портер М. Японская экономическая модель. Может ли Япония конкурировать? - Альпина Бизнес Букс, 2005.</w:t>
      </w:r>
    </w:p>
    <w:p w:rsidR="00085657" w:rsidRPr="00CF1E8F" w:rsidRDefault="00DC16D7" w:rsidP="00085657">
      <w:pPr>
        <w:autoSpaceDE w:val="0"/>
        <w:ind w:firstLine="0"/>
        <w:rPr>
          <w:szCs w:val="24"/>
        </w:rPr>
      </w:pPr>
      <w:r>
        <w:rPr>
          <w:szCs w:val="24"/>
        </w:rPr>
        <w:t>7</w:t>
      </w:r>
      <w:r w:rsidR="00085657" w:rsidRPr="00CF1E8F">
        <w:rPr>
          <w:szCs w:val="24"/>
        </w:rPr>
        <w:t>.</w:t>
      </w:r>
      <w:r w:rsidR="00085657" w:rsidRPr="00CF1E8F">
        <w:rPr>
          <w:szCs w:val="24"/>
        </w:rPr>
        <w:tab/>
        <w:t>Фиорина К. Трудный выбор: уроки бескомпромиссного лидерства в сложных ситуациях от экс-главы Hewlett-Packard. Серия: Высший класс. - ЭКСМО, 2009.</w:t>
      </w:r>
    </w:p>
    <w:p w:rsidR="00085657" w:rsidRPr="006D212E" w:rsidRDefault="00DC16D7" w:rsidP="00085657">
      <w:pPr>
        <w:autoSpaceDE w:val="0"/>
        <w:ind w:firstLine="0"/>
        <w:rPr>
          <w:szCs w:val="24"/>
        </w:rPr>
      </w:pPr>
      <w:r>
        <w:rPr>
          <w:szCs w:val="24"/>
        </w:rPr>
        <w:t>8</w:t>
      </w:r>
      <w:r w:rsidR="00085657" w:rsidRPr="00CF1E8F">
        <w:rPr>
          <w:szCs w:val="24"/>
        </w:rPr>
        <w:t>.</w:t>
      </w:r>
      <w:r w:rsidR="00085657" w:rsidRPr="00CF1E8F">
        <w:rPr>
          <w:szCs w:val="24"/>
        </w:rPr>
        <w:tab/>
        <w:t xml:space="preserve">Якокка, Л. Карьера менеджера: пер. с англ.– </w:t>
      </w:r>
      <w:r w:rsidR="00085657" w:rsidRPr="006D212E">
        <w:rPr>
          <w:szCs w:val="24"/>
        </w:rPr>
        <w:t>3-</w:t>
      </w:r>
      <w:r w:rsidR="00085657" w:rsidRPr="00CF1E8F">
        <w:rPr>
          <w:szCs w:val="24"/>
        </w:rPr>
        <w:t>е</w:t>
      </w:r>
      <w:r w:rsidR="00085657" w:rsidRPr="006D212E">
        <w:rPr>
          <w:szCs w:val="24"/>
        </w:rPr>
        <w:t xml:space="preserve"> </w:t>
      </w:r>
      <w:r w:rsidR="00085657" w:rsidRPr="00CF1E8F">
        <w:rPr>
          <w:szCs w:val="24"/>
        </w:rPr>
        <w:t>изд</w:t>
      </w:r>
      <w:r w:rsidR="00085657" w:rsidRPr="006D212E">
        <w:rPr>
          <w:szCs w:val="24"/>
        </w:rPr>
        <w:t xml:space="preserve">. – </w:t>
      </w:r>
      <w:r w:rsidR="00085657" w:rsidRPr="00CF1E8F">
        <w:rPr>
          <w:szCs w:val="24"/>
        </w:rPr>
        <w:t>Мн</w:t>
      </w:r>
      <w:r w:rsidR="00085657" w:rsidRPr="006D212E">
        <w:rPr>
          <w:szCs w:val="24"/>
        </w:rPr>
        <w:t xml:space="preserve">.: </w:t>
      </w:r>
      <w:r w:rsidR="00085657" w:rsidRPr="00CF1E8F">
        <w:rPr>
          <w:szCs w:val="24"/>
        </w:rPr>
        <w:t>Попурри</w:t>
      </w:r>
      <w:r w:rsidR="00085657" w:rsidRPr="006D212E">
        <w:rPr>
          <w:szCs w:val="24"/>
        </w:rPr>
        <w:t>, 2007.</w:t>
      </w:r>
    </w:p>
    <w:p w:rsidR="007F7B38" w:rsidRPr="007F7B38" w:rsidRDefault="007F7B38" w:rsidP="007F7B38">
      <w:pPr>
        <w:autoSpaceDE w:val="0"/>
        <w:ind w:firstLine="0"/>
        <w:rPr>
          <w:szCs w:val="24"/>
          <w:lang w:val="en-US"/>
        </w:rPr>
      </w:pPr>
      <w:r w:rsidRPr="005464C5">
        <w:rPr>
          <w:szCs w:val="24"/>
        </w:rPr>
        <w:t>9.      "</w:t>
      </w:r>
      <w:r w:rsidRPr="007F7B38">
        <w:rPr>
          <w:szCs w:val="24"/>
          <w:lang w:val="en-US"/>
        </w:rPr>
        <w:t>INCOTERMS</w:t>
      </w:r>
      <w:r w:rsidRPr="005464C5">
        <w:rPr>
          <w:szCs w:val="24"/>
        </w:rPr>
        <w:t xml:space="preserve">". </w:t>
      </w:r>
      <w:r w:rsidRPr="007F7B38">
        <w:rPr>
          <w:szCs w:val="24"/>
          <w:lang w:val="en-US"/>
        </w:rPr>
        <w:t>International rules for the interpretation of trade terms. – M.: "Omega-L", 2009.-76 C.;</w:t>
      </w:r>
    </w:p>
    <w:p w:rsidR="007F7B38" w:rsidRPr="007F7B38" w:rsidRDefault="007F7B38" w:rsidP="007F7B38">
      <w:pPr>
        <w:autoSpaceDE w:val="0"/>
        <w:ind w:firstLine="0"/>
        <w:rPr>
          <w:szCs w:val="24"/>
          <w:lang w:val="en-US"/>
        </w:rPr>
      </w:pPr>
    </w:p>
    <w:p w:rsidR="007F7B38" w:rsidRPr="007F7B38" w:rsidRDefault="007F7B38" w:rsidP="007F7B38">
      <w:pPr>
        <w:autoSpaceDE w:val="0"/>
        <w:ind w:firstLine="0"/>
        <w:rPr>
          <w:szCs w:val="24"/>
        </w:rPr>
      </w:pPr>
      <w:r>
        <w:rPr>
          <w:szCs w:val="24"/>
        </w:rPr>
        <w:t>10</w:t>
      </w:r>
      <w:r w:rsidRPr="007F7B38">
        <w:rPr>
          <w:szCs w:val="24"/>
        </w:rPr>
        <w:t>.  Чарлз Хилл «Международный бизнес» Издательство Питер, 2013</w:t>
      </w:r>
    </w:p>
    <w:p w:rsidR="00085657" w:rsidRPr="00CF1E8F" w:rsidRDefault="007F7B38" w:rsidP="00085657">
      <w:pPr>
        <w:autoSpaceDE w:val="0"/>
        <w:ind w:firstLine="0"/>
        <w:rPr>
          <w:szCs w:val="24"/>
          <w:lang w:val="en-US"/>
        </w:rPr>
      </w:pPr>
      <w:r>
        <w:rPr>
          <w:szCs w:val="24"/>
          <w:lang w:val="en-US"/>
        </w:rPr>
        <w:t>11</w:t>
      </w:r>
      <w:r w:rsidR="00085657" w:rsidRPr="00CF1E8F">
        <w:rPr>
          <w:szCs w:val="24"/>
          <w:lang w:val="en-US"/>
        </w:rPr>
        <w:t>.</w:t>
      </w:r>
      <w:r w:rsidR="00085657" w:rsidRPr="00CF1E8F">
        <w:rPr>
          <w:szCs w:val="24"/>
          <w:lang w:val="en-US"/>
        </w:rPr>
        <w:tab/>
        <w:t>Drucker, Peter F, et al. (2015). Peter Drucker's Five Most Important Questions: Enduring Wis-dom for Young Leaders. Jossey-Bass.  http://proxylibrary.hse.ru:2099/toc.aspx?bookid=80720</w:t>
      </w:r>
    </w:p>
    <w:p w:rsidR="00085657" w:rsidRPr="00CF1E8F" w:rsidRDefault="00085657" w:rsidP="00085657">
      <w:pPr>
        <w:autoSpaceDE w:val="0"/>
        <w:ind w:firstLine="0"/>
        <w:rPr>
          <w:szCs w:val="24"/>
          <w:lang w:val="en-US"/>
        </w:rPr>
      </w:pPr>
      <w:r>
        <w:rPr>
          <w:szCs w:val="24"/>
          <w:lang w:val="en-US"/>
        </w:rPr>
        <w:t>1</w:t>
      </w:r>
      <w:r w:rsidR="007F7B38">
        <w:rPr>
          <w:szCs w:val="24"/>
          <w:lang w:val="en-US"/>
        </w:rPr>
        <w:t>2</w:t>
      </w:r>
      <w:r w:rsidRPr="00CF1E8F">
        <w:rPr>
          <w:szCs w:val="24"/>
          <w:lang w:val="en-US"/>
        </w:rPr>
        <w:tab/>
        <w:t xml:space="preserve">LikerJeffrey, K., Convis, GaryL. (2012). The Toyota Way to Lean Leadership: Achieving and Sustaining Excellence through Leadership Development. McGraw-Hill. </w:t>
      </w:r>
    </w:p>
    <w:p w:rsidR="00085657" w:rsidRPr="00CF1E8F" w:rsidRDefault="00085657" w:rsidP="00085657">
      <w:pPr>
        <w:autoSpaceDE w:val="0"/>
        <w:ind w:firstLine="0"/>
        <w:rPr>
          <w:szCs w:val="24"/>
          <w:lang w:val="en-US"/>
        </w:rPr>
      </w:pPr>
      <w:r w:rsidRPr="00CF1E8F">
        <w:rPr>
          <w:szCs w:val="24"/>
          <w:lang w:val="en-US"/>
        </w:rPr>
        <w:lastRenderedPageBreak/>
        <w:t>http://proxylibrary.hse.ru:2099/toc.aspx?bookid=44129</w:t>
      </w:r>
    </w:p>
    <w:p w:rsidR="00085657" w:rsidRPr="00CF1E8F" w:rsidRDefault="007F7B38" w:rsidP="00085657">
      <w:pPr>
        <w:autoSpaceDE w:val="0"/>
        <w:ind w:firstLine="0"/>
        <w:rPr>
          <w:szCs w:val="24"/>
          <w:lang w:val="en-US"/>
        </w:rPr>
      </w:pPr>
      <w:r>
        <w:rPr>
          <w:szCs w:val="24"/>
          <w:lang w:val="en-US"/>
        </w:rPr>
        <w:t>13</w:t>
      </w:r>
      <w:r w:rsidR="00085657" w:rsidRPr="00CF1E8F">
        <w:rPr>
          <w:szCs w:val="24"/>
          <w:lang w:val="en-US"/>
        </w:rPr>
        <w:t>.</w:t>
      </w:r>
      <w:r w:rsidR="00085657" w:rsidRPr="00CF1E8F">
        <w:rPr>
          <w:szCs w:val="24"/>
          <w:lang w:val="en-US"/>
        </w:rPr>
        <w:tab/>
        <w:t>Livingston, Jessica (2008). Founders at Work: Stories of Startups' Early Days. Apress.</w:t>
      </w:r>
    </w:p>
    <w:p w:rsidR="00085657" w:rsidRPr="00CF1E8F" w:rsidRDefault="00085657" w:rsidP="00085657">
      <w:pPr>
        <w:autoSpaceDE w:val="0"/>
        <w:ind w:firstLine="0"/>
        <w:rPr>
          <w:szCs w:val="24"/>
          <w:lang w:val="en-US"/>
        </w:rPr>
      </w:pPr>
      <w:r w:rsidRPr="00CF1E8F">
        <w:rPr>
          <w:szCs w:val="24"/>
          <w:lang w:val="en-US"/>
        </w:rPr>
        <w:t>http://proxylibrary.hse.ru:2099/toc.aspx?bookid=29034</w:t>
      </w:r>
    </w:p>
    <w:p w:rsidR="00085657" w:rsidRPr="00CF1E8F" w:rsidRDefault="007F7B38" w:rsidP="00085657">
      <w:pPr>
        <w:autoSpaceDE w:val="0"/>
        <w:ind w:firstLine="0"/>
        <w:rPr>
          <w:szCs w:val="24"/>
          <w:lang w:val="en-US"/>
        </w:rPr>
      </w:pPr>
      <w:r>
        <w:rPr>
          <w:szCs w:val="24"/>
          <w:lang w:val="en-US"/>
        </w:rPr>
        <w:t>14</w:t>
      </w:r>
      <w:r w:rsidR="00085657" w:rsidRPr="00CF1E8F">
        <w:rPr>
          <w:szCs w:val="24"/>
          <w:lang w:val="en-US"/>
        </w:rPr>
        <w:t>.</w:t>
      </w:r>
      <w:r w:rsidR="00085657" w:rsidRPr="00CF1E8F">
        <w:rPr>
          <w:szCs w:val="24"/>
          <w:lang w:val="en-US"/>
        </w:rPr>
        <w:tab/>
        <w:t>Lamond, David (2010), Managing the Future: Selections from the 1st Global Peter F. Drucker Forum 2009: Originally published as Management Decision Volume 48, Issue 4. Emerald Group Publishing. http://proxylibrary.hse.ru:2099/toc.aspx?bookid=41292</w:t>
      </w:r>
    </w:p>
    <w:p w:rsidR="00085657" w:rsidRPr="008074D0" w:rsidRDefault="007F7B38" w:rsidP="00085657">
      <w:pPr>
        <w:autoSpaceDE w:val="0"/>
        <w:ind w:firstLine="0"/>
        <w:rPr>
          <w:szCs w:val="24"/>
          <w:lang w:val="en-US"/>
        </w:rPr>
      </w:pPr>
      <w:r>
        <w:rPr>
          <w:szCs w:val="24"/>
          <w:lang w:val="en-US"/>
        </w:rPr>
        <w:t>15</w:t>
      </w:r>
      <w:r w:rsidR="00085657" w:rsidRPr="00CF1E8F">
        <w:rPr>
          <w:szCs w:val="24"/>
          <w:lang w:val="en-US"/>
        </w:rPr>
        <w:t>.</w:t>
      </w:r>
      <w:r w:rsidR="00085657" w:rsidRPr="00CF1E8F">
        <w:rPr>
          <w:szCs w:val="24"/>
          <w:lang w:val="en-US"/>
        </w:rPr>
        <w:tab/>
        <w:t xml:space="preserve">Waterman, David (2005). Hollywood's Road to Riches. </w:t>
      </w:r>
      <w:r w:rsidR="00085657" w:rsidRPr="008074D0">
        <w:rPr>
          <w:szCs w:val="24"/>
          <w:lang w:val="en-US"/>
        </w:rPr>
        <w:t>Harvard University Press</w:t>
      </w:r>
    </w:p>
    <w:p w:rsidR="00085657" w:rsidRPr="008074D0" w:rsidRDefault="00085657" w:rsidP="00085657">
      <w:pPr>
        <w:autoSpaceDE w:val="0"/>
        <w:ind w:firstLine="0"/>
        <w:rPr>
          <w:szCs w:val="24"/>
          <w:lang w:val="en-US"/>
        </w:rPr>
      </w:pPr>
      <w:r w:rsidRPr="008074D0">
        <w:rPr>
          <w:szCs w:val="24"/>
          <w:lang w:val="en-US"/>
        </w:rPr>
        <w:t>http://site.ebrary.com/lib/hselibrary/detail.action?docID=10312746</w:t>
      </w:r>
    </w:p>
    <w:p w:rsidR="00085657" w:rsidRPr="00085657" w:rsidRDefault="00085657" w:rsidP="00E622E9">
      <w:pPr>
        <w:ind w:firstLine="0"/>
        <w:jc w:val="both"/>
        <w:rPr>
          <w:b/>
          <w:lang w:val="en-US"/>
        </w:rPr>
      </w:pPr>
    </w:p>
    <w:p w:rsidR="00CF1E8F" w:rsidRPr="00CF1E8F" w:rsidRDefault="00CF1E8F" w:rsidP="00E622E9">
      <w:pPr>
        <w:ind w:firstLine="0"/>
        <w:jc w:val="both"/>
        <w:rPr>
          <w:b/>
          <w:lang w:val="en-US"/>
        </w:rPr>
      </w:pPr>
      <w:r w:rsidRPr="00CF1E8F">
        <w:rPr>
          <w:b/>
          <w:lang w:val="en-US"/>
        </w:rPr>
        <w:t>1</w:t>
      </w:r>
      <w:r w:rsidR="0071322D">
        <w:rPr>
          <w:b/>
        </w:rPr>
        <w:t>2</w:t>
      </w:r>
      <w:r w:rsidRPr="00CF1E8F">
        <w:rPr>
          <w:b/>
          <w:lang w:val="en-US"/>
        </w:rPr>
        <w:t xml:space="preserve">.3 </w:t>
      </w:r>
      <w:r w:rsidRPr="00CF1E8F">
        <w:rPr>
          <w:b/>
          <w:lang w:val="en-US"/>
        </w:rPr>
        <w:tab/>
      </w:r>
      <w:r w:rsidRPr="00CF1E8F">
        <w:rPr>
          <w:b/>
        </w:rPr>
        <w:t>Справочники</w:t>
      </w:r>
      <w:r w:rsidRPr="00CF1E8F">
        <w:rPr>
          <w:b/>
          <w:lang w:val="en-US"/>
        </w:rPr>
        <w:t xml:space="preserve">, </w:t>
      </w:r>
      <w:r w:rsidRPr="00CF1E8F">
        <w:rPr>
          <w:b/>
        </w:rPr>
        <w:t>словари</w:t>
      </w:r>
      <w:r w:rsidRPr="00CF1E8F">
        <w:rPr>
          <w:b/>
          <w:lang w:val="en-US"/>
        </w:rPr>
        <w:t xml:space="preserve">, </w:t>
      </w:r>
      <w:r w:rsidRPr="00CF1E8F">
        <w:rPr>
          <w:b/>
        </w:rPr>
        <w:t>энциклопедии</w:t>
      </w:r>
    </w:p>
    <w:p w:rsidR="00CF1E8F" w:rsidRPr="00CF1E8F" w:rsidRDefault="00CF1E8F" w:rsidP="00635EF3">
      <w:pPr>
        <w:pStyle w:val="ac"/>
        <w:numPr>
          <w:ilvl w:val="0"/>
          <w:numId w:val="9"/>
        </w:numPr>
        <w:jc w:val="both"/>
        <w:rPr>
          <w:lang w:val="en-US"/>
        </w:rPr>
      </w:pPr>
      <w:r w:rsidRPr="00CF1E8F">
        <w:rPr>
          <w:lang w:val="en-US"/>
        </w:rPr>
        <w:t>A Dictionary of Business and Management (2009), edited by Law, Jonathan, 5th ed.Oxford University Press.</w:t>
      </w:r>
    </w:p>
    <w:p w:rsidR="00CF1E8F" w:rsidRPr="00CF1E8F" w:rsidRDefault="00CF1E8F" w:rsidP="00CF1E8F">
      <w:pPr>
        <w:pStyle w:val="ac"/>
        <w:ind w:firstLine="0"/>
        <w:jc w:val="both"/>
        <w:rPr>
          <w:lang w:val="en-US"/>
        </w:rPr>
      </w:pPr>
      <w:r w:rsidRPr="00CF1E8F">
        <w:rPr>
          <w:lang w:val="en-US"/>
        </w:rPr>
        <w:t>http://proxylibrary.hse.ru:2346/view/10.1093/acref/9780199234899.001.0001/acref-9780199234899</w:t>
      </w:r>
    </w:p>
    <w:p w:rsidR="00CF1E8F" w:rsidRPr="00CF1E8F" w:rsidRDefault="00CF1E8F" w:rsidP="00635EF3">
      <w:pPr>
        <w:pStyle w:val="ac"/>
        <w:numPr>
          <w:ilvl w:val="0"/>
          <w:numId w:val="9"/>
        </w:numPr>
        <w:jc w:val="both"/>
        <w:rPr>
          <w:lang w:val="en-US"/>
        </w:rPr>
      </w:pPr>
      <w:r w:rsidRPr="00CF1E8F">
        <w:rPr>
          <w:lang w:val="en-US"/>
        </w:rPr>
        <w:t>The Oxford Handbook of Management Theorists (2013), edited by Morgen Witzel and Malcolm Warner. Oxford University Press.</w:t>
      </w:r>
    </w:p>
    <w:p w:rsidR="00CF1E8F" w:rsidRDefault="00AA2A91" w:rsidP="00CF1E8F">
      <w:pPr>
        <w:pStyle w:val="ac"/>
        <w:ind w:firstLine="0"/>
        <w:jc w:val="both"/>
        <w:rPr>
          <w:lang w:val="en-US"/>
        </w:rPr>
      </w:pPr>
      <w:hyperlink r:id="rId19" w:history="1">
        <w:r w:rsidR="00DC16D7" w:rsidRPr="00734D3B">
          <w:rPr>
            <w:rStyle w:val="a5"/>
            <w:lang w:val="en-US"/>
          </w:rPr>
          <w:t>http://proxylibrary.hse.ru:2258/view/10.1093/oxfordhb/9780199585762.001.0001/oxfordhb-9780199585762</w:t>
        </w:r>
      </w:hyperlink>
    </w:p>
    <w:p w:rsidR="00DC16D7" w:rsidRPr="00DC16D7" w:rsidRDefault="00DC16D7" w:rsidP="00DC16D7">
      <w:pPr>
        <w:pStyle w:val="ac"/>
        <w:numPr>
          <w:ilvl w:val="0"/>
          <w:numId w:val="9"/>
        </w:numPr>
        <w:jc w:val="both"/>
      </w:pPr>
      <w:r w:rsidRPr="002C0C8B">
        <w:rPr>
          <w:szCs w:val="24"/>
          <w:lang w:val="en-US"/>
        </w:rPr>
        <w:t xml:space="preserve">The Oxford Handbook of International Business (2-ed) Edited by Alan M. Rugman/Oxford University Press -2009.- </w:t>
      </w:r>
      <w:r w:rsidRPr="00085657">
        <w:rPr>
          <w:szCs w:val="24"/>
        </w:rPr>
        <w:t xml:space="preserve">806 </w:t>
      </w:r>
      <w:r w:rsidRPr="002C0C8B">
        <w:rPr>
          <w:szCs w:val="24"/>
          <w:lang w:val="en-US"/>
        </w:rPr>
        <w:t>p</w:t>
      </w:r>
      <w:r w:rsidRPr="00085657">
        <w:rPr>
          <w:szCs w:val="24"/>
        </w:rPr>
        <w:t>.</w:t>
      </w:r>
    </w:p>
    <w:p w:rsidR="00E56C3C" w:rsidRPr="00181618" w:rsidRDefault="00E56C3C" w:rsidP="00A03BF2">
      <w:pPr>
        <w:ind w:firstLine="0"/>
        <w:jc w:val="both"/>
        <w:rPr>
          <w:rFonts w:eastAsia="Times New Roman"/>
          <w:szCs w:val="24"/>
          <w:lang w:val="en-US" w:eastAsia="ru-RU"/>
        </w:rPr>
      </w:pPr>
    </w:p>
    <w:p w:rsidR="00E56C3C" w:rsidRPr="007F0CB4" w:rsidRDefault="0071322D" w:rsidP="00E622E9">
      <w:pPr>
        <w:ind w:firstLine="0"/>
        <w:jc w:val="both"/>
        <w:rPr>
          <w:rFonts w:eastAsia="Times New Roman"/>
          <w:b/>
          <w:szCs w:val="24"/>
          <w:lang w:val="en-US" w:eastAsia="ru-RU"/>
        </w:rPr>
      </w:pPr>
      <w:r>
        <w:rPr>
          <w:rFonts w:eastAsia="Times New Roman"/>
          <w:b/>
          <w:szCs w:val="24"/>
          <w:lang w:eastAsia="ru-RU"/>
        </w:rPr>
        <w:t>12</w:t>
      </w:r>
      <w:r w:rsidR="00E56C3C" w:rsidRPr="002D3A89">
        <w:rPr>
          <w:rFonts w:eastAsia="Times New Roman"/>
          <w:b/>
          <w:szCs w:val="24"/>
          <w:lang w:val="en-US" w:eastAsia="ru-RU"/>
        </w:rPr>
        <w:t>.</w:t>
      </w:r>
      <w:r w:rsidR="00A03BF2">
        <w:rPr>
          <w:rFonts w:eastAsia="Times New Roman"/>
          <w:b/>
          <w:szCs w:val="24"/>
          <w:lang w:eastAsia="ru-RU"/>
        </w:rPr>
        <w:t>4</w:t>
      </w:r>
      <w:r w:rsidR="002D3A89" w:rsidRPr="007F0CB4">
        <w:rPr>
          <w:rFonts w:eastAsia="Times New Roman"/>
          <w:b/>
          <w:szCs w:val="24"/>
          <w:lang w:val="en-US" w:eastAsia="ru-RU"/>
        </w:rPr>
        <w:tab/>
      </w:r>
      <w:r w:rsidR="002D3A89" w:rsidRPr="002D3A89">
        <w:rPr>
          <w:rFonts w:eastAsia="Times New Roman"/>
          <w:b/>
          <w:szCs w:val="24"/>
          <w:lang w:val="en-US" w:eastAsia="ru-RU"/>
        </w:rPr>
        <w:t>Интернет</w:t>
      </w:r>
      <w:r w:rsidR="004114F6" w:rsidRPr="007F0CB4">
        <w:rPr>
          <w:rFonts w:eastAsia="Times New Roman"/>
          <w:b/>
          <w:szCs w:val="24"/>
          <w:lang w:val="en-US" w:eastAsia="ru-RU"/>
        </w:rPr>
        <w:t>-</w:t>
      </w:r>
      <w:r w:rsidR="004114F6">
        <w:rPr>
          <w:rFonts w:eastAsia="Times New Roman"/>
          <w:b/>
          <w:szCs w:val="24"/>
          <w:lang w:eastAsia="ru-RU"/>
        </w:rPr>
        <w:t>р</w:t>
      </w:r>
      <w:r w:rsidR="002D3A89" w:rsidRPr="002D3A89">
        <w:rPr>
          <w:rFonts w:eastAsia="Times New Roman"/>
          <w:b/>
          <w:szCs w:val="24"/>
          <w:lang w:val="en-US" w:eastAsia="ru-RU"/>
        </w:rPr>
        <w:t>есурсы</w:t>
      </w:r>
    </w:p>
    <w:p w:rsidR="00030BB0" w:rsidRPr="00030BB0" w:rsidRDefault="00AA2A91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hyperlink r:id="rId20" w:tgtFrame="_blank" w:history="1">
        <w:r w:rsidR="00030BB0" w:rsidRPr="00030BB0">
          <w:rPr>
            <w:rFonts w:ascii="Tahoma" w:hAnsi="Tahoma" w:cs="Tahoma"/>
            <w:color w:val="1155CC"/>
            <w:sz w:val="20"/>
            <w:szCs w:val="20"/>
            <w:u w:val="single"/>
            <w:shd w:val="clear" w:color="auto" w:fill="FFFFFF"/>
          </w:rPr>
          <w:t>https://www.wto.org/</w:t>
        </w:r>
      </w:hyperlink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www.gks.ru – Федеральная служба государственной статистики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www.economy.gov.ru – Минэкономразвития РФ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www.cbr.ru – Центральный банк РФ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www.t-souze.ru – Таможенный союз ЕврАзЭС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www.eu.eurostat.org – Евростат ЕС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www.oecd.org – Организация экономического сотрудничества и развития (ОЭСР)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www.imf.ru – МВФ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 xml:space="preserve">www.unctad.org – ЮНКТАД 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www.wto.org, www.wto.ru – ВТО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www.worldbank.org – Группа ВБ</w:t>
      </w:r>
    </w:p>
    <w:p w:rsidR="00085657" w:rsidRPr="00085657" w:rsidRDefault="000C456D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 xml:space="preserve">Электронные ресурсы библиотеки НИУ ВШЭ – </w:t>
      </w:r>
      <w:hyperlink r:id="rId21" w:history="1"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http</w:t>
        </w:r>
        <w:r w:rsidR="00085657" w:rsidRPr="006F2FE2">
          <w:rPr>
            <w:rStyle w:val="a5"/>
            <w:rFonts w:eastAsia="Times New Roman"/>
            <w:szCs w:val="24"/>
            <w:lang w:eastAsia="ru-RU"/>
          </w:rPr>
          <w:t>://</w:t>
        </w:r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library</w:t>
        </w:r>
        <w:r w:rsidR="00085657" w:rsidRPr="006F2FE2">
          <w:rPr>
            <w:rStyle w:val="a5"/>
            <w:rFonts w:eastAsia="Times New Roman"/>
            <w:szCs w:val="24"/>
            <w:lang w:eastAsia="ru-RU"/>
          </w:rPr>
          <w:t>.</w:t>
        </w:r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hse</w:t>
        </w:r>
        <w:r w:rsidR="00085657" w:rsidRPr="006F2FE2">
          <w:rPr>
            <w:rStyle w:val="a5"/>
            <w:rFonts w:eastAsia="Times New Roman"/>
            <w:szCs w:val="24"/>
            <w:lang w:eastAsia="ru-RU"/>
          </w:rPr>
          <w:t>.</w:t>
        </w:r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ru</w:t>
        </w:r>
        <w:r w:rsidR="00085657" w:rsidRPr="006F2FE2">
          <w:rPr>
            <w:rStyle w:val="a5"/>
            <w:rFonts w:eastAsia="Times New Roman"/>
            <w:szCs w:val="24"/>
            <w:lang w:eastAsia="ru-RU"/>
          </w:rPr>
          <w:t>/</w:t>
        </w:r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e</w:t>
        </w:r>
        <w:r w:rsidR="00085657" w:rsidRPr="006F2FE2">
          <w:rPr>
            <w:rStyle w:val="a5"/>
            <w:rFonts w:eastAsia="Times New Roman"/>
            <w:szCs w:val="24"/>
            <w:lang w:eastAsia="ru-RU"/>
          </w:rPr>
          <w:t>-</w:t>
        </w:r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resources</w:t>
        </w:r>
        <w:r w:rsidR="00085657" w:rsidRPr="006F2FE2">
          <w:rPr>
            <w:rStyle w:val="a5"/>
            <w:rFonts w:eastAsia="Times New Roman"/>
            <w:szCs w:val="24"/>
            <w:lang w:eastAsia="ru-RU"/>
          </w:rPr>
          <w:t>/</w:t>
        </w:r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e</w:t>
        </w:r>
        <w:r w:rsidR="00085657" w:rsidRPr="006F2FE2">
          <w:rPr>
            <w:rStyle w:val="a5"/>
            <w:rFonts w:eastAsia="Times New Roman"/>
            <w:szCs w:val="24"/>
            <w:lang w:eastAsia="ru-RU"/>
          </w:rPr>
          <w:t xml:space="preserve">- </w:t>
        </w:r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resources</w:t>
        </w:r>
        <w:r w:rsidR="00085657" w:rsidRPr="006F2FE2">
          <w:rPr>
            <w:rStyle w:val="a5"/>
            <w:rFonts w:eastAsia="Times New Roman"/>
            <w:szCs w:val="24"/>
            <w:lang w:eastAsia="ru-RU"/>
          </w:rPr>
          <w:t>.</w:t>
        </w:r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htm</w:t>
        </w:r>
      </w:hyperlink>
    </w:p>
    <w:p w:rsidR="00E56C3C" w:rsidRPr="00085657" w:rsidRDefault="000C456D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Базы данных отечественной и зарубежной периодики, журналы, труды конференций, зарубежные диссертации с полными текстами, издания и статистические ресурсы Всемирного банка.</w:t>
      </w:r>
    </w:p>
    <w:p w:rsidR="00F177C3" w:rsidRPr="000D19EA" w:rsidRDefault="00F177C3" w:rsidP="00E622E9">
      <w:pPr>
        <w:pStyle w:val="1"/>
        <w:jc w:val="both"/>
        <w:rPr>
          <w:b/>
          <w:sz w:val="28"/>
          <w:szCs w:val="28"/>
        </w:rPr>
      </w:pPr>
      <w:r w:rsidRPr="000D19EA">
        <w:rPr>
          <w:b/>
          <w:sz w:val="28"/>
          <w:szCs w:val="28"/>
        </w:rPr>
        <w:t>Материально-техническое обеспечение дисциплины</w:t>
      </w:r>
    </w:p>
    <w:p w:rsidR="00F177C3" w:rsidRPr="00F177C3" w:rsidRDefault="00F177C3" w:rsidP="00E622E9">
      <w:pPr>
        <w:jc w:val="both"/>
        <w:rPr>
          <w:rFonts w:eastAsia="Times New Roman"/>
          <w:szCs w:val="24"/>
          <w:lang w:eastAsia="ru-RU"/>
        </w:rPr>
      </w:pPr>
      <w:r w:rsidRPr="00F177C3">
        <w:rPr>
          <w:rFonts w:eastAsia="Times New Roman"/>
          <w:szCs w:val="24"/>
          <w:lang w:eastAsia="ru-RU"/>
        </w:rPr>
        <w:t xml:space="preserve">Для проведения лекционных и семинарских занятий требуется аудитория, </w:t>
      </w:r>
      <w:r w:rsidR="007F0CB4">
        <w:rPr>
          <w:rFonts w:eastAsia="Times New Roman"/>
          <w:szCs w:val="24"/>
          <w:lang w:eastAsia="ru-RU"/>
        </w:rPr>
        <w:t xml:space="preserve">оснащенная </w:t>
      </w:r>
      <w:r w:rsidR="00DC16D7">
        <w:rPr>
          <w:rFonts w:eastAsia="Times New Roman"/>
          <w:szCs w:val="24"/>
          <w:lang w:eastAsia="ru-RU"/>
        </w:rPr>
        <w:t>мультимедийным</w:t>
      </w:r>
      <w:r w:rsidR="007F0CB4">
        <w:rPr>
          <w:rFonts w:eastAsia="Times New Roman"/>
          <w:szCs w:val="24"/>
          <w:lang w:eastAsia="ru-RU"/>
        </w:rPr>
        <w:t xml:space="preserve"> проек</w:t>
      </w:r>
      <w:r w:rsidRPr="00F177C3">
        <w:rPr>
          <w:rFonts w:eastAsia="Times New Roman"/>
          <w:szCs w:val="24"/>
          <w:lang w:eastAsia="ru-RU"/>
        </w:rPr>
        <w:t>тором, колонками и доской с фломастерами/мелками разных цветов.</w:t>
      </w:r>
    </w:p>
    <w:p w:rsidR="00F177C3" w:rsidRPr="004A35E7" w:rsidRDefault="00C05E40" w:rsidP="004A35E7">
      <w:pPr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Осуществляется дистанционная поддержка изучения дисциплины посредством системы </w:t>
      </w:r>
      <w:r>
        <w:rPr>
          <w:szCs w:val="24"/>
          <w:lang w:val="en-US"/>
        </w:rPr>
        <w:t>LMS</w:t>
      </w:r>
      <w:r>
        <w:rPr>
          <w:szCs w:val="24"/>
        </w:rPr>
        <w:t>, в которой размещаются материалы по курсу. С помощью системы осуществляется прием домашних заданий и экзамена.</w:t>
      </w:r>
    </w:p>
    <w:sectPr w:rsidR="00F177C3" w:rsidRPr="004A35E7" w:rsidSect="003A24B6">
      <w:headerReference w:type="default" r:id="rId22"/>
      <w:pgSz w:w="11906" w:h="16838"/>
      <w:pgMar w:top="567" w:right="85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59" w:rsidRDefault="001C0B59" w:rsidP="00B62F71">
      <w:r>
        <w:separator/>
      </w:r>
    </w:p>
  </w:endnote>
  <w:endnote w:type="continuationSeparator" w:id="0">
    <w:p w:rsidR="001C0B59" w:rsidRDefault="001C0B59" w:rsidP="00B6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59" w:rsidRDefault="001C0B59" w:rsidP="00B62F71">
      <w:r>
        <w:separator/>
      </w:r>
    </w:p>
  </w:footnote>
  <w:footnote w:type="continuationSeparator" w:id="0">
    <w:p w:rsidR="001C0B59" w:rsidRDefault="001C0B59" w:rsidP="00B6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5" w:type="dxa"/>
      <w:tblLayout w:type="fixed"/>
      <w:tblLook w:val="0000" w:firstRow="0" w:lastRow="0" w:firstColumn="0" w:lastColumn="0" w:noHBand="0" w:noVBand="0"/>
    </w:tblPr>
    <w:tblGrid>
      <w:gridCol w:w="872"/>
      <w:gridCol w:w="9634"/>
    </w:tblGrid>
    <w:tr w:rsidR="00073E89" w:rsidTr="00E27F41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073E89" w:rsidRDefault="00073E89" w:rsidP="00E27F41">
          <w:pPr>
            <w:pStyle w:val="a7"/>
            <w:snapToGrid w:val="0"/>
            <w:ind w:firstLine="0"/>
          </w:pPr>
          <w:r>
            <w:rPr>
              <w:noProof/>
            </w:rPr>
            <w:drawing>
              <wp:inline distT="0" distB="0" distL="0" distR="0">
                <wp:extent cx="409575" cy="457200"/>
                <wp:effectExtent l="0" t="0" r="9525" b="0"/>
                <wp:docPr id="1" name="Рисунок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4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073E89" w:rsidRPr="005464C5" w:rsidRDefault="00073E89" w:rsidP="003A24B6">
          <w:pPr>
            <w:jc w:val="center"/>
            <w:rPr>
              <w:sz w:val="20"/>
              <w:szCs w:val="20"/>
            </w:rPr>
          </w:pPr>
          <w:r w:rsidRPr="005464C5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5464C5">
            <w:rPr>
              <w:sz w:val="20"/>
              <w:szCs w:val="20"/>
            </w:rPr>
            <w:br/>
            <w:t>Программа дисциплины «Основы международного бизнеса» для майнора «Международный бизнес», для студентов 2 курса бакалавриата</w:t>
          </w:r>
        </w:p>
      </w:tc>
    </w:tr>
  </w:tbl>
  <w:p w:rsidR="00073E89" w:rsidRPr="00193BD6" w:rsidRDefault="00073E89" w:rsidP="00193BD6">
    <w:pPr>
      <w:pStyle w:val="a7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  <w:lang w:val="en-U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  <w:b/>
        <w:lang w:val="en-U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lang w:val="en-US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lang w:val="en-US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  <w:lang w:val="en-U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lang w:val="en-US"/>
      </w:rPr>
    </w:lvl>
  </w:abstractNum>
  <w:abstractNum w:abstractNumId="9">
    <w:nsid w:val="00000016"/>
    <w:multiLevelType w:val="singleLevel"/>
    <w:tmpl w:val="00000016"/>
    <w:name w:val="WW8Num3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0">
    <w:nsid w:val="00EB6377"/>
    <w:multiLevelType w:val="hybridMultilevel"/>
    <w:tmpl w:val="A36E3CA4"/>
    <w:name w:val="WW8Num92"/>
    <w:lvl w:ilvl="0" w:tplc="0E3A02AC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42116C"/>
    <w:multiLevelType w:val="hybridMultilevel"/>
    <w:tmpl w:val="2B94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E604F"/>
    <w:multiLevelType w:val="hybridMultilevel"/>
    <w:tmpl w:val="1D2EAFB0"/>
    <w:lvl w:ilvl="0" w:tplc="3C946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A5066"/>
    <w:multiLevelType w:val="hybridMultilevel"/>
    <w:tmpl w:val="64FC976A"/>
    <w:lvl w:ilvl="0" w:tplc="406AB3B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393F5744"/>
    <w:multiLevelType w:val="hybridMultilevel"/>
    <w:tmpl w:val="41F816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B04379D"/>
    <w:multiLevelType w:val="hybridMultilevel"/>
    <w:tmpl w:val="91FE5A0C"/>
    <w:lvl w:ilvl="0" w:tplc="3C946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8088D"/>
    <w:multiLevelType w:val="hybridMultilevel"/>
    <w:tmpl w:val="EF7C2D0C"/>
    <w:lvl w:ilvl="0" w:tplc="8676C3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35363C"/>
    <w:multiLevelType w:val="hybridMultilevel"/>
    <w:tmpl w:val="B51EF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F409AC"/>
    <w:multiLevelType w:val="hybridMultilevel"/>
    <w:tmpl w:val="8724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F3C"/>
    <w:multiLevelType w:val="hybridMultilevel"/>
    <w:tmpl w:val="1FC050C8"/>
    <w:lvl w:ilvl="0" w:tplc="3C946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43713"/>
    <w:multiLevelType w:val="hybridMultilevel"/>
    <w:tmpl w:val="2CC2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639EE"/>
    <w:multiLevelType w:val="hybridMultilevel"/>
    <w:tmpl w:val="7AE8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15414"/>
    <w:multiLevelType w:val="hybridMultilevel"/>
    <w:tmpl w:val="AD9230FE"/>
    <w:lvl w:ilvl="0" w:tplc="3C946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4"/>
  </w:num>
  <w:num w:numId="6">
    <w:abstractNumId w:val="20"/>
  </w:num>
  <w:num w:numId="7">
    <w:abstractNumId w:val="11"/>
  </w:num>
  <w:num w:numId="8">
    <w:abstractNumId w:val="9"/>
  </w:num>
  <w:num w:numId="9">
    <w:abstractNumId w:val="15"/>
  </w:num>
  <w:num w:numId="10">
    <w:abstractNumId w:val="19"/>
  </w:num>
  <w:num w:numId="11">
    <w:abstractNumId w:val="12"/>
  </w:num>
  <w:num w:numId="12">
    <w:abstractNumId w:val="22"/>
  </w:num>
  <w:num w:numId="13">
    <w:abstractNumId w:val="16"/>
  </w:num>
  <w:num w:numId="14">
    <w:abstractNumId w:val="21"/>
  </w:num>
  <w:num w:numId="15">
    <w:abstractNumId w:val="13"/>
  </w:num>
  <w:num w:numId="16">
    <w:abstractNumId w:val="17"/>
  </w:num>
  <w:num w:numId="17">
    <w:abstractNumId w:val="18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A8"/>
    <w:rsid w:val="00010566"/>
    <w:rsid w:val="0001059E"/>
    <w:rsid w:val="00011745"/>
    <w:rsid w:val="00015852"/>
    <w:rsid w:val="00016685"/>
    <w:rsid w:val="000167FD"/>
    <w:rsid w:val="00021D96"/>
    <w:rsid w:val="000258BC"/>
    <w:rsid w:val="00026A38"/>
    <w:rsid w:val="00026C90"/>
    <w:rsid w:val="0003042E"/>
    <w:rsid w:val="00030BB0"/>
    <w:rsid w:val="000349E1"/>
    <w:rsid w:val="00040632"/>
    <w:rsid w:val="00043474"/>
    <w:rsid w:val="0004750F"/>
    <w:rsid w:val="00056423"/>
    <w:rsid w:val="00062AF4"/>
    <w:rsid w:val="0006702A"/>
    <w:rsid w:val="000706D1"/>
    <w:rsid w:val="00071F9F"/>
    <w:rsid w:val="00073E89"/>
    <w:rsid w:val="0008465B"/>
    <w:rsid w:val="00085657"/>
    <w:rsid w:val="00086A26"/>
    <w:rsid w:val="00091A9C"/>
    <w:rsid w:val="00093380"/>
    <w:rsid w:val="00094BE7"/>
    <w:rsid w:val="000A0262"/>
    <w:rsid w:val="000A7CB7"/>
    <w:rsid w:val="000B013A"/>
    <w:rsid w:val="000B28E3"/>
    <w:rsid w:val="000B7C5A"/>
    <w:rsid w:val="000B7D38"/>
    <w:rsid w:val="000C3BFD"/>
    <w:rsid w:val="000C456D"/>
    <w:rsid w:val="000D19EA"/>
    <w:rsid w:val="000D1CCF"/>
    <w:rsid w:val="000D7B5F"/>
    <w:rsid w:val="000F0E1E"/>
    <w:rsid w:val="000F3F51"/>
    <w:rsid w:val="001006C5"/>
    <w:rsid w:val="00104E3B"/>
    <w:rsid w:val="0011283A"/>
    <w:rsid w:val="00113B81"/>
    <w:rsid w:val="001144CD"/>
    <w:rsid w:val="00115229"/>
    <w:rsid w:val="001205BB"/>
    <w:rsid w:val="00121412"/>
    <w:rsid w:val="0012540D"/>
    <w:rsid w:val="00127CF9"/>
    <w:rsid w:val="00135DBA"/>
    <w:rsid w:val="00136351"/>
    <w:rsid w:val="0014079D"/>
    <w:rsid w:val="001412AA"/>
    <w:rsid w:val="001443FB"/>
    <w:rsid w:val="00145D68"/>
    <w:rsid w:val="0015209D"/>
    <w:rsid w:val="00153ED3"/>
    <w:rsid w:val="00154B8D"/>
    <w:rsid w:val="00155F9E"/>
    <w:rsid w:val="00166272"/>
    <w:rsid w:val="0018124D"/>
    <w:rsid w:val="00181618"/>
    <w:rsid w:val="001867FB"/>
    <w:rsid w:val="00190174"/>
    <w:rsid w:val="00190FF4"/>
    <w:rsid w:val="00193BD6"/>
    <w:rsid w:val="00197F81"/>
    <w:rsid w:val="001A0E74"/>
    <w:rsid w:val="001A1C09"/>
    <w:rsid w:val="001A2559"/>
    <w:rsid w:val="001A55D3"/>
    <w:rsid w:val="001A6708"/>
    <w:rsid w:val="001B12DC"/>
    <w:rsid w:val="001B420C"/>
    <w:rsid w:val="001C0B59"/>
    <w:rsid w:val="001C4C8A"/>
    <w:rsid w:val="001C6C54"/>
    <w:rsid w:val="001D780E"/>
    <w:rsid w:val="001F4F8F"/>
    <w:rsid w:val="001F4FD7"/>
    <w:rsid w:val="00201547"/>
    <w:rsid w:val="002021A5"/>
    <w:rsid w:val="002029AF"/>
    <w:rsid w:val="00206A7C"/>
    <w:rsid w:val="00207588"/>
    <w:rsid w:val="00211EB8"/>
    <w:rsid w:val="0022432C"/>
    <w:rsid w:val="00224348"/>
    <w:rsid w:val="00231189"/>
    <w:rsid w:val="00235B46"/>
    <w:rsid w:val="00244028"/>
    <w:rsid w:val="0024654A"/>
    <w:rsid w:val="00253EBA"/>
    <w:rsid w:val="0026763A"/>
    <w:rsid w:val="00271041"/>
    <w:rsid w:val="0028008B"/>
    <w:rsid w:val="00284103"/>
    <w:rsid w:val="00285AAB"/>
    <w:rsid w:val="00293D76"/>
    <w:rsid w:val="002A3BA4"/>
    <w:rsid w:val="002C0C8B"/>
    <w:rsid w:val="002C2576"/>
    <w:rsid w:val="002C4FC8"/>
    <w:rsid w:val="002D02BF"/>
    <w:rsid w:val="002D17BF"/>
    <w:rsid w:val="002D3A89"/>
    <w:rsid w:val="002E427E"/>
    <w:rsid w:val="002E5735"/>
    <w:rsid w:val="002E596B"/>
    <w:rsid w:val="002E65C4"/>
    <w:rsid w:val="002E6E4D"/>
    <w:rsid w:val="002F471F"/>
    <w:rsid w:val="002F7C36"/>
    <w:rsid w:val="003036C5"/>
    <w:rsid w:val="00306146"/>
    <w:rsid w:val="00316522"/>
    <w:rsid w:val="00317115"/>
    <w:rsid w:val="00321D5B"/>
    <w:rsid w:val="00340844"/>
    <w:rsid w:val="0034240B"/>
    <w:rsid w:val="00343740"/>
    <w:rsid w:val="00345EB3"/>
    <w:rsid w:val="003552D6"/>
    <w:rsid w:val="0036096A"/>
    <w:rsid w:val="00365080"/>
    <w:rsid w:val="003673CD"/>
    <w:rsid w:val="00371170"/>
    <w:rsid w:val="003834F7"/>
    <w:rsid w:val="00385D9D"/>
    <w:rsid w:val="00387748"/>
    <w:rsid w:val="003879B5"/>
    <w:rsid w:val="00387CC8"/>
    <w:rsid w:val="00390CD2"/>
    <w:rsid w:val="00392875"/>
    <w:rsid w:val="003952FB"/>
    <w:rsid w:val="00396D4B"/>
    <w:rsid w:val="003A24B6"/>
    <w:rsid w:val="003A3397"/>
    <w:rsid w:val="003B612D"/>
    <w:rsid w:val="003C3CA0"/>
    <w:rsid w:val="003C5EFD"/>
    <w:rsid w:val="003D0108"/>
    <w:rsid w:val="003D64A4"/>
    <w:rsid w:val="003E2AC0"/>
    <w:rsid w:val="003E42FC"/>
    <w:rsid w:val="003E5F5C"/>
    <w:rsid w:val="003F12EB"/>
    <w:rsid w:val="003F29EF"/>
    <w:rsid w:val="003F3F6C"/>
    <w:rsid w:val="003F4D51"/>
    <w:rsid w:val="003F7367"/>
    <w:rsid w:val="00403B4D"/>
    <w:rsid w:val="00410DF4"/>
    <w:rsid w:val="004114F6"/>
    <w:rsid w:val="00412AD6"/>
    <w:rsid w:val="0041683D"/>
    <w:rsid w:val="004246A2"/>
    <w:rsid w:val="004258DF"/>
    <w:rsid w:val="00436F3D"/>
    <w:rsid w:val="004422AC"/>
    <w:rsid w:val="00445241"/>
    <w:rsid w:val="004516A0"/>
    <w:rsid w:val="00451CDD"/>
    <w:rsid w:val="004612A9"/>
    <w:rsid w:val="00467581"/>
    <w:rsid w:val="004702D8"/>
    <w:rsid w:val="00480AD2"/>
    <w:rsid w:val="00481385"/>
    <w:rsid w:val="0049238C"/>
    <w:rsid w:val="00492CC7"/>
    <w:rsid w:val="004A35E7"/>
    <w:rsid w:val="004A72AD"/>
    <w:rsid w:val="004B3651"/>
    <w:rsid w:val="004B3F9F"/>
    <w:rsid w:val="004B6571"/>
    <w:rsid w:val="004B6DA9"/>
    <w:rsid w:val="004C6422"/>
    <w:rsid w:val="004C7358"/>
    <w:rsid w:val="004D3C88"/>
    <w:rsid w:val="004D3FD6"/>
    <w:rsid w:val="004E32AF"/>
    <w:rsid w:val="004E44E2"/>
    <w:rsid w:val="004E5CDF"/>
    <w:rsid w:val="004F1095"/>
    <w:rsid w:val="004F5E18"/>
    <w:rsid w:val="00504FDA"/>
    <w:rsid w:val="00506385"/>
    <w:rsid w:val="005125D1"/>
    <w:rsid w:val="00513E90"/>
    <w:rsid w:val="00514121"/>
    <w:rsid w:val="00514346"/>
    <w:rsid w:val="00515619"/>
    <w:rsid w:val="005176EB"/>
    <w:rsid w:val="00524CA8"/>
    <w:rsid w:val="00530B45"/>
    <w:rsid w:val="005444BF"/>
    <w:rsid w:val="00546425"/>
    <w:rsid w:val="005464C5"/>
    <w:rsid w:val="0055499C"/>
    <w:rsid w:val="00555540"/>
    <w:rsid w:val="00561DE8"/>
    <w:rsid w:val="00561F4B"/>
    <w:rsid w:val="005627EF"/>
    <w:rsid w:val="00565B46"/>
    <w:rsid w:val="00570788"/>
    <w:rsid w:val="00574736"/>
    <w:rsid w:val="00584A5C"/>
    <w:rsid w:val="00587427"/>
    <w:rsid w:val="005932E6"/>
    <w:rsid w:val="005955B4"/>
    <w:rsid w:val="005A6E62"/>
    <w:rsid w:val="005B1E31"/>
    <w:rsid w:val="005C5A9B"/>
    <w:rsid w:val="005C7BE1"/>
    <w:rsid w:val="005D385E"/>
    <w:rsid w:val="005D795B"/>
    <w:rsid w:val="005F2FD6"/>
    <w:rsid w:val="00600C78"/>
    <w:rsid w:val="00623CA1"/>
    <w:rsid w:val="00625F62"/>
    <w:rsid w:val="00626D6F"/>
    <w:rsid w:val="00630143"/>
    <w:rsid w:val="006315D5"/>
    <w:rsid w:val="00634B2C"/>
    <w:rsid w:val="00635EF3"/>
    <w:rsid w:val="0065151E"/>
    <w:rsid w:val="0065664D"/>
    <w:rsid w:val="0066272A"/>
    <w:rsid w:val="006643E5"/>
    <w:rsid w:val="00666A0A"/>
    <w:rsid w:val="0067190D"/>
    <w:rsid w:val="00684593"/>
    <w:rsid w:val="00684A88"/>
    <w:rsid w:val="00684BA9"/>
    <w:rsid w:val="00687620"/>
    <w:rsid w:val="0069413A"/>
    <w:rsid w:val="006A0A37"/>
    <w:rsid w:val="006A403C"/>
    <w:rsid w:val="006B3278"/>
    <w:rsid w:val="006B7594"/>
    <w:rsid w:val="006C1AF5"/>
    <w:rsid w:val="006C2628"/>
    <w:rsid w:val="006C2E07"/>
    <w:rsid w:val="006D212E"/>
    <w:rsid w:val="00701DD9"/>
    <w:rsid w:val="00705D57"/>
    <w:rsid w:val="0071322D"/>
    <w:rsid w:val="00713D89"/>
    <w:rsid w:val="00722FF6"/>
    <w:rsid w:val="0073009C"/>
    <w:rsid w:val="007405F5"/>
    <w:rsid w:val="00741277"/>
    <w:rsid w:val="007451D8"/>
    <w:rsid w:val="00756DCD"/>
    <w:rsid w:val="00770FAE"/>
    <w:rsid w:val="00776420"/>
    <w:rsid w:val="0078734F"/>
    <w:rsid w:val="00790026"/>
    <w:rsid w:val="007A4E99"/>
    <w:rsid w:val="007A5100"/>
    <w:rsid w:val="007A59DB"/>
    <w:rsid w:val="007B39E3"/>
    <w:rsid w:val="007C1F78"/>
    <w:rsid w:val="007E14F7"/>
    <w:rsid w:val="007E5093"/>
    <w:rsid w:val="007E52BA"/>
    <w:rsid w:val="007F0CB4"/>
    <w:rsid w:val="007F7B38"/>
    <w:rsid w:val="00806BA5"/>
    <w:rsid w:val="008074D0"/>
    <w:rsid w:val="00815C4E"/>
    <w:rsid w:val="008302D7"/>
    <w:rsid w:val="00832A58"/>
    <w:rsid w:val="008440F1"/>
    <w:rsid w:val="00846B0E"/>
    <w:rsid w:val="00851FF2"/>
    <w:rsid w:val="008730F5"/>
    <w:rsid w:val="00892179"/>
    <w:rsid w:val="00897904"/>
    <w:rsid w:val="008A1070"/>
    <w:rsid w:val="008A16A4"/>
    <w:rsid w:val="008A2A97"/>
    <w:rsid w:val="008A2D83"/>
    <w:rsid w:val="008A38E2"/>
    <w:rsid w:val="008A65A2"/>
    <w:rsid w:val="008B1E4F"/>
    <w:rsid w:val="008B406A"/>
    <w:rsid w:val="008B664A"/>
    <w:rsid w:val="008C6E6C"/>
    <w:rsid w:val="008D4AE9"/>
    <w:rsid w:val="008D6189"/>
    <w:rsid w:val="008D7E52"/>
    <w:rsid w:val="00902A42"/>
    <w:rsid w:val="0092547C"/>
    <w:rsid w:val="00930403"/>
    <w:rsid w:val="00933193"/>
    <w:rsid w:val="009335D4"/>
    <w:rsid w:val="009432D7"/>
    <w:rsid w:val="009455BA"/>
    <w:rsid w:val="009456F2"/>
    <w:rsid w:val="00952A77"/>
    <w:rsid w:val="00953E13"/>
    <w:rsid w:val="00954FF9"/>
    <w:rsid w:val="009644DD"/>
    <w:rsid w:val="0097284B"/>
    <w:rsid w:val="00976F93"/>
    <w:rsid w:val="009814FA"/>
    <w:rsid w:val="009827AD"/>
    <w:rsid w:val="00997467"/>
    <w:rsid w:val="009B46DA"/>
    <w:rsid w:val="009B6584"/>
    <w:rsid w:val="009C2B97"/>
    <w:rsid w:val="009C50B3"/>
    <w:rsid w:val="009D3EA2"/>
    <w:rsid w:val="009D5255"/>
    <w:rsid w:val="009E0AFB"/>
    <w:rsid w:val="009E4D14"/>
    <w:rsid w:val="009F1E5F"/>
    <w:rsid w:val="00A009F0"/>
    <w:rsid w:val="00A02E7E"/>
    <w:rsid w:val="00A03BF2"/>
    <w:rsid w:val="00A106B4"/>
    <w:rsid w:val="00A137F1"/>
    <w:rsid w:val="00A14AC1"/>
    <w:rsid w:val="00A16875"/>
    <w:rsid w:val="00A214EB"/>
    <w:rsid w:val="00A267BB"/>
    <w:rsid w:val="00A278AF"/>
    <w:rsid w:val="00A37BA0"/>
    <w:rsid w:val="00A428C9"/>
    <w:rsid w:val="00A43117"/>
    <w:rsid w:val="00A43B6F"/>
    <w:rsid w:val="00A52B81"/>
    <w:rsid w:val="00A56F0A"/>
    <w:rsid w:val="00A57D3B"/>
    <w:rsid w:val="00A628B5"/>
    <w:rsid w:val="00A62E7E"/>
    <w:rsid w:val="00A64882"/>
    <w:rsid w:val="00A80D64"/>
    <w:rsid w:val="00AA2A91"/>
    <w:rsid w:val="00AB502F"/>
    <w:rsid w:val="00AC1D06"/>
    <w:rsid w:val="00AD080D"/>
    <w:rsid w:val="00AD2FDF"/>
    <w:rsid w:val="00AD3676"/>
    <w:rsid w:val="00AD6164"/>
    <w:rsid w:val="00AD6EC3"/>
    <w:rsid w:val="00AD7805"/>
    <w:rsid w:val="00AE0694"/>
    <w:rsid w:val="00AE16AD"/>
    <w:rsid w:val="00AF1F7B"/>
    <w:rsid w:val="00B1387B"/>
    <w:rsid w:val="00B13DCB"/>
    <w:rsid w:val="00B17066"/>
    <w:rsid w:val="00B22D1B"/>
    <w:rsid w:val="00B23BB1"/>
    <w:rsid w:val="00B23C3B"/>
    <w:rsid w:val="00B27E32"/>
    <w:rsid w:val="00B309DC"/>
    <w:rsid w:val="00B32A83"/>
    <w:rsid w:val="00B348D5"/>
    <w:rsid w:val="00B44575"/>
    <w:rsid w:val="00B45B20"/>
    <w:rsid w:val="00B6140A"/>
    <w:rsid w:val="00B62F71"/>
    <w:rsid w:val="00B647C7"/>
    <w:rsid w:val="00B73F8F"/>
    <w:rsid w:val="00B75A05"/>
    <w:rsid w:val="00B82D50"/>
    <w:rsid w:val="00B83B43"/>
    <w:rsid w:val="00B910AD"/>
    <w:rsid w:val="00B91A7E"/>
    <w:rsid w:val="00B97DB3"/>
    <w:rsid w:val="00BA2F9D"/>
    <w:rsid w:val="00BA32E7"/>
    <w:rsid w:val="00BA7484"/>
    <w:rsid w:val="00BB6996"/>
    <w:rsid w:val="00BD0154"/>
    <w:rsid w:val="00BD3946"/>
    <w:rsid w:val="00BE3F61"/>
    <w:rsid w:val="00BE7BA9"/>
    <w:rsid w:val="00C04306"/>
    <w:rsid w:val="00C05E40"/>
    <w:rsid w:val="00C10096"/>
    <w:rsid w:val="00C22999"/>
    <w:rsid w:val="00C32B28"/>
    <w:rsid w:val="00C41EA5"/>
    <w:rsid w:val="00C477CB"/>
    <w:rsid w:val="00C50865"/>
    <w:rsid w:val="00C73B51"/>
    <w:rsid w:val="00C74667"/>
    <w:rsid w:val="00C77DE5"/>
    <w:rsid w:val="00C80D2B"/>
    <w:rsid w:val="00C864EB"/>
    <w:rsid w:val="00C90E61"/>
    <w:rsid w:val="00C931D3"/>
    <w:rsid w:val="00CA3704"/>
    <w:rsid w:val="00CB0F12"/>
    <w:rsid w:val="00CB7D31"/>
    <w:rsid w:val="00CC107B"/>
    <w:rsid w:val="00CC512A"/>
    <w:rsid w:val="00CD4190"/>
    <w:rsid w:val="00CE2564"/>
    <w:rsid w:val="00CE5BC2"/>
    <w:rsid w:val="00CE6A5D"/>
    <w:rsid w:val="00CF1E8F"/>
    <w:rsid w:val="00CF4C45"/>
    <w:rsid w:val="00CF560A"/>
    <w:rsid w:val="00CF5861"/>
    <w:rsid w:val="00CF7033"/>
    <w:rsid w:val="00D03E18"/>
    <w:rsid w:val="00D06A4C"/>
    <w:rsid w:val="00D17B1C"/>
    <w:rsid w:val="00D2111B"/>
    <w:rsid w:val="00D31CB5"/>
    <w:rsid w:val="00D32496"/>
    <w:rsid w:val="00D367E2"/>
    <w:rsid w:val="00D40DCE"/>
    <w:rsid w:val="00D41B4C"/>
    <w:rsid w:val="00D4212C"/>
    <w:rsid w:val="00D513DA"/>
    <w:rsid w:val="00D52BF8"/>
    <w:rsid w:val="00D566F2"/>
    <w:rsid w:val="00D64EC5"/>
    <w:rsid w:val="00D66215"/>
    <w:rsid w:val="00D75CD7"/>
    <w:rsid w:val="00D81E0C"/>
    <w:rsid w:val="00D81F70"/>
    <w:rsid w:val="00D8312A"/>
    <w:rsid w:val="00D93BD4"/>
    <w:rsid w:val="00D93D71"/>
    <w:rsid w:val="00DA36F8"/>
    <w:rsid w:val="00DA4DE8"/>
    <w:rsid w:val="00DB5E04"/>
    <w:rsid w:val="00DC04BB"/>
    <w:rsid w:val="00DC16D7"/>
    <w:rsid w:val="00DC273C"/>
    <w:rsid w:val="00DC7A6A"/>
    <w:rsid w:val="00DE239B"/>
    <w:rsid w:val="00DE31D9"/>
    <w:rsid w:val="00DE39B3"/>
    <w:rsid w:val="00DF7766"/>
    <w:rsid w:val="00E01A0F"/>
    <w:rsid w:val="00E025F7"/>
    <w:rsid w:val="00E03C38"/>
    <w:rsid w:val="00E03E3E"/>
    <w:rsid w:val="00E1077A"/>
    <w:rsid w:val="00E131C2"/>
    <w:rsid w:val="00E14728"/>
    <w:rsid w:val="00E21AD1"/>
    <w:rsid w:val="00E27F41"/>
    <w:rsid w:val="00E316A7"/>
    <w:rsid w:val="00E35972"/>
    <w:rsid w:val="00E3673F"/>
    <w:rsid w:val="00E446A7"/>
    <w:rsid w:val="00E44955"/>
    <w:rsid w:val="00E54FBA"/>
    <w:rsid w:val="00E56888"/>
    <w:rsid w:val="00E56C3C"/>
    <w:rsid w:val="00E622E9"/>
    <w:rsid w:val="00E64EAE"/>
    <w:rsid w:val="00E67FC0"/>
    <w:rsid w:val="00E74419"/>
    <w:rsid w:val="00E85BD1"/>
    <w:rsid w:val="00E93AA5"/>
    <w:rsid w:val="00E94850"/>
    <w:rsid w:val="00E957DB"/>
    <w:rsid w:val="00E95D91"/>
    <w:rsid w:val="00E96D88"/>
    <w:rsid w:val="00EA0CC8"/>
    <w:rsid w:val="00EB6B3F"/>
    <w:rsid w:val="00EC57C1"/>
    <w:rsid w:val="00ED6607"/>
    <w:rsid w:val="00ED71BF"/>
    <w:rsid w:val="00ED7F69"/>
    <w:rsid w:val="00EE0B63"/>
    <w:rsid w:val="00EE41B0"/>
    <w:rsid w:val="00F0107A"/>
    <w:rsid w:val="00F03916"/>
    <w:rsid w:val="00F05DAC"/>
    <w:rsid w:val="00F073C7"/>
    <w:rsid w:val="00F1234A"/>
    <w:rsid w:val="00F16103"/>
    <w:rsid w:val="00F177C3"/>
    <w:rsid w:val="00F25D6D"/>
    <w:rsid w:val="00F26758"/>
    <w:rsid w:val="00F33E84"/>
    <w:rsid w:val="00F349FD"/>
    <w:rsid w:val="00F3658A"/>
    <w:rsid w:val="00F47EEF"/>
    <w:rsid w:val="00F543A7"/>
    <w:rsid w:val="00F56ECB"/>
    <w:rsid w:val="00F62CF3"/>
    <w:rsid w:val="00F70FE9"/>
    <w:rsid w:val="00F73133"/>
    <w:rsid w:val="00F84B96"/>
    <w:rsid w:val="00FA320E"/>
    <w:rsid w:val="00FA5084"/>
    <w:rsid w:val="00FB21CF"/>
    <w:rsid w:val="00FB2D14"/>
    <w:rsid w:val="00FB7C94"/>
    <w:rsid w:val="00FC2437"/>
    <w:rsid w:val="00FC2B9F"/>
    <w:rsid w:val="00FC37BF"/>
    <w:rsid w:val="00FC4F7F"/>
    <w:rsid w:val="00FC793B"/>
    <w:rsid w:val="00FD01BE"/>
    <w:rsid w:val="00FD7A83"/>
    <w:rsid w:val="00FE1042"/>
    <w:rsid w:val="00FE4543"/>
    <w:rsid w:val="00FF0195"/>
    <w:rsid w:val="00FF0C8A"/>
    <w:rsid w:val="00FF0F3B"/>
    <w:rsid w:val="00FF3E4D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2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62F71"/>
    <w:pPr>
      <w:keepNext/>
      <w:numPr>
        <w:numId w:val="1"/>
      </w:numPr>
      <w:spacing w:before="240" w:after="120"/>
      <w:outlineLvl w:val="0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976F93"/>
  </w:style>
  <w:style w:type="character" w:customStyle="1" w:styleId="10">
    <w:name w:val="Заголовок 1 Знак"/>
    <w:basedOn w:val="a0"/>
    <w:link w:val="1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Маркированный."/>
    <w:basedOn w:val="a"/>
    <w:rsid w:val="00B62F71"/>
    <w:pPr>
      <w:ind w:firstLine="0"/>
    </w:pPr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B62F71"/>
    <w:pPr>
      <w:ind w:firstLine="0"/>
    </w:pPr>
    <w:rPr>
      <w:rFonts w:eastAsia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D4212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B614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25F62"/>
    <w:pPr>
      <w:spacing w:before="100" w:beforeAutospacing="1" w:after="100" w:afterAutospacing="1"/>
      <w:ind w:firstLine="0"/>
    </w:pPr>
    <w:rPr>
      <w:rFonts w:ascii="Times" w:eastAsiaTheme="minorEastAsia" w:hAnsi="Times"/>
      <w:sz w:val="20"/>
      <w:szCs w:val="20"/>
      <w:lang w:eastAsia="ru-RU"/>
    </w:rPr>
  </w:style>
  <w:style w:type="paragraph" w:styleId="ae">
    <w:name w:val="Body Text"/>
    <w:basedOn w:val="a"/>
    <w:link w:val="af"/>
    <w:rsid w:val="00B44575"/>
    <w:pPr>
      <w:ind w:firstLine="0"/>
    </w:pPr>
    <w:rPr>
      <w:rFonts w:eastAsia="Times New Roman"/>
      <w:b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B4457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f0">
    <w:name w:val="FollowedHyperlink"/>
    <w:basedOn w:val="a0"/>
    <w:uiPriority w:val="99"/>
    <w:semiHidden/>
    <w:unhideWhenUsed/>
    <w:rsid w:val="00E131C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F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a"/>
    <w:rsid w:val="00412AD6"/>
    <w:pPr>
      <w:spacing w:before="100" w:beforeAutospacing="1"/>
      <w:ind w:left="284" w:hanging="284"/>
    </w:pPr>
    <w:rPr>
      <w:rFonts w:eastAsia="Times New Roman"/>
      <w:sz w:val="20"/>
      <w:szCs w:val="20"/>
      <w:lang w:eastAsia="ru-RU"/>
    </w:rPr>
  </w:style>
  <w:style w:type="character" w:customStyle="1" w:styleId="artlink">
    <w:name w:val="artlink"/>
    <w:basedOn w:val="a0"/>
    <w:rsid w:val="00FB2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2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62F71"/>
    <w:pPr>
      <w:keepNext/>
      <w:numPr>
        <w:numId w:val="1"/>
      </w:numPr>
      <w:spacing w:before="240" w:after="120"/>
      <w:outlineLvl w:val="0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976F93"/>
  </w:style>
  <w:style w:type="character" w:customStyle="1" w:styleId="10">
    <w:name w:val="Заголовок 1 Знак"/>
    <w:basedOn w:val="a0"/>
    <w:link w:val="1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Маркированный."/>
    <w:basedOn w:val="a"/>
    <w:rsid w:val="00B62F71"/>
    <w:pPr>
      <w:ind w:firstLine="0"/>
    </w:pPr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B62F71"/>
    <w:pPr>
      <w:ind w:firstLine="0"/>
    </w:pPr>
    <w:rPr>
      <w:rFonts w:eastAsia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D4212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B614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25F62"/>
    <w:pPr>
      <w:spacing w:before="100" w:beforeAutospacing="1" w:after="100" w:afterAutospacing="1"/>
      <w:ind w:firstLine="0"/>
    </w:pPr>
    <w:rPr>
      <w:rFonts w:ascii="Times" w:eastAsiaTheme="minorEastAsia" w:hAnsi="Times"/>
      <w:sz w:val="20"/>
      <w:szCs w:val="20"/>
      <w:lang w:eastAsia="ru-RU"/>
    </w:rPr>
  </w:style>
  <w:style w:type="paragraph" w:styleId="ae">
    <w:name w:val="Body Text"/>
    <w:basedOn w:val="a"/>
    <w:link w:val="af"/>
    <w:rsid w:val="00B44575"/>
    <w:pPr>
      <w:ind w:firstLine="0"/>
    </w:pPr>
    <w:rPr>
      <w:rFonts w:eastAsia="Times New Roman"/>
      <w:b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B4457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f0">
    <w:name w:val="FollowedHyperlink"/>
    <w:basedOn w:val="a0"/>
    <w:uiPriority w:val="99"/>
    <w:semiHidden/>
    <w:unhideWhenUsed/>
    <w:rsid w:val="00E131C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F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a"/>
    <w:rsid w:val="00412AD6"/>
    <w:pPr>
      <w:spacing w:before="100" w:beforeAutospacing="1"/>
      <w:ind w:left="284" w:hanging="284"/>
    </w:pPr>
    <w:rPr>
      <w:rFonts w:eastAsia="Times New Roman"/>
      <w:sz w:val="20"/>
      <w:szCs w:val="20"/>
      <w:lang w:eastAsia="ru-RU"/>
    </w:rPr>
  </w:style>
  <w:style w:type="character" w:customStyle="1" w:styleId="artlink">
    <w:name w:val="artlink"/>
    <w:basedOn w:val="a0"/>
    <w:rsid w:val="00FB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3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8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xylibrary.hse.ru:2123/index.php?page=search" TargetMode="External"/><Relationship Id="rId18" Type="http://schemas.openxmlformats.org/officeDocument/2006/relationships/hyperlink" Target="http://proxylibrary.hse.ru:2144/catalog.php?bookinfo=443413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hse.ru/e-resources/e-%20resources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arshmallowchallenge.com/Welcome.html" TargetMode="External"/><Relationship Id="rId17" Type="http://schemas.openxmlformats.org/officeDocument/2006/relationships/hyperlink" Target="http://proxylibrary.hse.ru:2144/catalog.php?bookinfo=3156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ebrary.com/lib/hselibrary/detail.action?docID=10408553" TargetMode="External"/><Relationship Id="rId20" Type="http://schemas.openxmlformats.org/officeDocument/2006/relationships/hyperlink" Target="https://www.wto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br-russia.ru/upravlenie/upravlenie-kachestvom/a13351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oxylibrary.hse.ru:2099/toc.aspx?bookid=807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92.242.59.41:2087/bookread.php?book=325598" TargetMode="External"/><Relationship Id="rId19" Type="http://schemas.openxmlformats.org/officeDocument/2006/relationships/hyperlink" Target="http://proxylibrary.hse.ru:2258/view/10.1093/oxfordhb/9780199585762.001.0001/oxfordhb-97801995857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xylibrary.hse.ru:2123/index.php?page=search" TargetMode="External"/><Relationship Id="rId14" Type="http://schemas.openxmlformats.org/officeDocument/2006/relationships/hyperlink" Target="http://proxylibrary.hse.ru:2144/catalog.php?bookinfo=34289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B400-8FB6-4C38-8A59-6FAE46D2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6174</Words>
  <Characters>35195</Characters>
  <Application>Microsoft Office Word</Application>
  <DocSecurity>4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Кабанов</dc:creator>
  <cp:lastModifiedBy>Бойко Ксения Андреевна</cp:lastModifiedBy>
  <cp:revision>2</cp:revision>
  <cp:lastPrinted>2016-09-09T16:13:00Z</cp:lastPrinted>
  <dcterms:created xsi:type="dcterms:W3CDTF">2017-01-11T10:12:00Z</dcterms:created>
  <dcterms:modified xsi:type="dcterms:W3CDTF">2017-01-11T10:12:00Z</dcterms:modified>
</cp:coreProperties>
</file>