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EA" w:rsidRPr="00D6675C" w:rsidRDefault="00E959EB" w:rsidP="003D51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6675C">
        <w:rPr>
          <w:rFonts w:ascii="Times New Roman" w:hAnsi="Times New Roman" w:cs="Times New Roman"/>
          <w:b/>
          <w:sz w:val="26"/>
          <w:szCs w:val="26"/>
        </w:rPr>
        <w:t>МАТРИЦА КОМПЕТЕНЦИЙ ДЛЯ МАЙНОРА</w:t>
      </w:r>
    </w:p>
    <w:p w:rsidR="00E959EB" w:rsidRDefault="00E959EB" w:rsidP="00D66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59EB">
        <w:rPr>
          <w:rFonts w:ascii="Times New Roman" w:hAnsi="Times New Roman" w:cs="Times New Roman"/>
          <w:b/>
          <w:sz w:val="26"/>
          <w:szCs w:val="26"/>
        </w:rPr>
        <w:t>Компетенции / Результаты обучения по майнору: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3041"/>
      </w:tblGrid>
      <w:tr w:rsidR="00783C6B" w:rsidRPr="0079064F" w:rsidTr="009F4D3E">
        <w:tc>
          <w:tcPr>
            <w:tcW w:w="959" w:type="dxa"/>
            <w:shd w:val="clear" w:color="auto" w:fill="EAF1DD" w:themeFill="accent3" w:themeFillTint="33"/>
          </w:tcPr>
          <w:p w:rsidR="00783C6B" w:rsidRDefault="007C5402" w:rsidP="004A05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УК-4</w:t>
            </w:r>
          </w:p>
        </w:tc>
        <w:tc>
          <w:tcPr>
            <w:tcW w:w="13041" w:type="dxa"/>
          </w:tcPr>
          <w:p w:rsidR="00B53DC9" w:rsidRPr="0079064F" w:rsidRDefault="007C5402" w:rsidP="000E2F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Способен осуществлять деловую коммуникацию в устной и письменной формах на го</w:t>
            </w:r>
            <w:r w:rsidR="00487F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сударственном и иностранном</w:t>
            </w:r>
            <w:r w:rsidRPr="009F4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языках</w:t>
            </w:r>
            <w:r w:rsidRPr="007C54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A051B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 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Результаты: способен устно,</w:t>
            </w:r>
            <w:r w:rsidR="0079064F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письменно 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графически </w:t>
            </w:r>
            <w:r w:rsidR="0079064F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применять 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эффективно </w:t>
            </w:r>
            <w:r w:rsidR="0079064F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навыки деловой коммуникации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русском и английском языках; </w:t>
            </w:r>
            <w:r w:rsidR="00B53DC9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способ</w:t>
            </w:r>
            <w:r w:rsidR="00E576D6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ен</w:t>
            </w:r>
            <w:r w:rsidR="00B53DC9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участвовать в международных переговорах, свободно воспринимать, анализировать и критически оценивать устную и письменную 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деловую </w:t>
            </w:r>
            <w:r w:rsidR="00B53DC9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информацию на 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русском и английском</w:t>
            </w:r>
            <w:r w:rsidR="00B53DC9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языке</w:t>
            </w:r>
            <w:r w:rsidR="00B53DC9" w:rsidRPr="000E2F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60441" w:rsidRPr="0079064F" w:rsidTr="009F4D3E">
        <w:tc>
          <w:tcPr>
            <w:tcW w:w="959" w:type="dxa"/>
            <w:shd w:val="clear" w:color="auto" w:fill="EAF1DD" w:themeFill="accent3" w:themeFillTint="33"/>
          </w:tcPr>
          <w:p w:rsidR="00760441" w:rsidRDefault="00760441" w:rsidP="007604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–6.1</w:t>
            </w:r>
          </w:p>
        </w:tc>
        <w:tc>
          <w:tcPr>
            <w:tcW w:w="13041" w:type="dxa"/>
          </w:tcPr>
          <w:p w:rsidR="00760441" w:rsidRPr="00B53DC9" w:rsidRDefault="00760441" w:rsidP="007604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Способен управлять своим временем, выстраивать и реализовывать траекторию саморазвития на основе принципов 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бразования в течение всей жизни </w:t>
            </w:r>
            <w:r w:rsidRPr="000E2F0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Результаты:</w:t>
            </w:r>
            <w:r w:rsidRPr="009F4D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способен к саморазвитию, личностному росту, проявлению инициативы и лидерских качеств</w:t>
            </w:r>
          </w:p>
        </w:tc>
      </w:tr>
      <w:tr w:rsidR="00783C6B" w:rsidTr="009F4D3E">
        <w:tc>
          <w:tcPr>
            <w:tcW w:w="959" w:type="dxa"/>
            <w:shd w:val="clear" w:color="auto" w:fill="EAF1DD" w:themeFill="accent3" w:themeFillTint="33"/>
          </w:tcPr>
          <w:p w:rsidR="00783C6B" w:rsidRDefault="004A051B" w:rsidP="00D667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ПК-А</w:t>
            </w:r>
          </w:p>
        </w:tc>
        <w:tc>
          <w:tcPr>
            <w:tcW w:w="13041" w:type="dxa"/>
          </w:tcPr>
          <w:p w:rsidR="009F4D3E" w:rsidRDefault="00F76DF7" w:rsidP="00757F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Способен решать управленческие вопросы стратегического и тактического характера в международной организации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76DF7">
              <w:rPr>
                <w:rFonts w:ascii="Times New Roman" w:hAnsi="Times New Roman" w:cs="Times New Roman"/>
                <w:i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Результаты</w:t>
            </w:r>
            <w:r w:rsidRPr="00F76DF7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C0379" w:rsidRPr="009C03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Способен </w:t>
            </w:r>
            <w:r w:rsidR="008F46F9">
              <w:rPr>
                <w:rFonts w:ascii="Times New Roman" w:hAnsi="Times New Roman" w:cs="Times New Roman"/>
                <w:i/>
                <w:sz w:val="26"/>
                <w:szCs w:val="26"/>
              </w:rPr>
              <w:t>применить</w:t>
            </w:r>
            <w:r w:rsidR="009C0379" w:rsidRPr="009C03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знания и навыки </w:t>
            </w:r>
            <w:r w:rsidR="008F46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организации и функционирования </w:t>
            </w:r>
            <w:r w:rsidR="009F4D3E">
              <w:rPr>
                <w:rFonts w:ascii="Times New Roman" w:hAnsi="Times New Roman" w:cs="Times New Roman"/>
                <w:i/>
                <w:sz w:val="26"/>
                <w:szCs w:val="26"/>
              </w:rPr>
              <w:t>международной компании в глобальном контексте</w:t>
            </w:r>
            <w:r w:rsidR="009F4D3E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включая правовые аспекты международного бизнеса, ведение </w:t>
            </w:r>
            <w:proofErr w:type="spellStart"/>
            <w:r w:rsidR="009F4D3E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вэд</w:t>
            </w:r>
            <w:proofErr w:type="spellEnd"/>
            <w:r w:rsidR="009F4D3E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, управление человеческими ресурсами,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бизнес-</w:t>
            </w:r>
            <w:r w:rsidR="00521446">
              <w:rPr>
                <w:rFonts w:ascii="Times New Roman" w:hAnsi="Times New Roman" w:cs="Times New Roman"/>
                <w:i/>
                <w:sz w:val="26"/>
                <w:szCs w:val="26"/>
              </w:rPr>
              <w:t>пл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анирование </w:t>
            </w:r>
            <w:r w:rsidR="005214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</w:t>
            </w:r>
            <w:r w:rsidR="00A317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реализацию </w:t>
            </w:r>
            <w:r w:rsidR="00A31704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маркетинг</w:t>
            </w:r>
            <w:r w:rsidR="00A31704">
              <w:rPr>
                <w:rFonts w:ascii="Times New Roman" w:hAnsi="Times New Roman" w:cs="Times New Roman"/>
                <w:i/>
                <w:sz w:val="26"/>
                <w:szCs w:val="26"/>
              </w:rPr>
              <w:t>а,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разработку программ</w:t>
            </w:r>
            <w:r w:rsidR="009F4D3E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организационного развития международных организаций</w:t>
            </w:r>
          </w:p>
        </w:tc>
      </w:tr>
      <w:tr w:rsidR="00783C6B" w:rsidTr="009F4D3E">
        <w:tc>
          <w:tcPr>
            <w:tcW w:w="959" w:type="dxa"/>
            <w:shd w:val="clear" w:color="auto" w:fill="EAF1DD" w:themeFill="accent3" w:themeFillTint="33"/>
          </w:tcPr>
          <w:p w:rsidR="00783C6B" w:rsidRDefault="004A051B" w:rsidP="00D667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ПК-Б</w:t>
            </w:r>
          </w:p>
        </w:tc>
        <w:tc>
          <w:tcPr>
            <w:tcW w:w="13041" w:type="dxa"/>
          </w:tcPr>
          <w:p w:rsidR="00783C6B" w:rsidRDefault="009F4D3E" w:rsidP="00757F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="00B53DC9" w:rsidRPr="00757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пособ</w:t>
            </w:r>
            <w:r w:rsidR="00E576D6" w:rsidRPr="00757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ен</w:t>
            </w:r>
            <w:r w:rsidR="00B53DC9" w:rsidRPr="00757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составлять модели поведения бизн</w:t>
            </w:r>
            <w:r w:rsidR="00757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еса в условиях мирового рынка </w:t>
            </w:r>
            <w:r w:rsidR="00757FA7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>/ Р</w:t>
            </w:r>
            <w:r w:rsidR="004A051B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>езультат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="00757FA7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521446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Способен ориентироваться в тенденциях развития мировой экономики с учетом процессов глобализации и перехода развитых стран к информационному обществу, </w:t>
            </w:r>
            <w:r w:rsidR="00757FA7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>анализировать международные рынки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757FA7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21446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>анализировать и обобщать информацию о состоянии мировой экономической системы</w:t>
            </w:r>
            <w:r w:rsidR="00757FA7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57FA7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>вырабатывать рекомендации по управлению рисками при осуществлении международной экономической деятельности</w:t>
            </w:r>
          </w:p>
        </w:tc>
      </w:tr>
      <w:tr w:rsidR="00783C6B" w:rsidTr="009F4D3E">
        <w:tc>
          <w:tcPr>
            <w:tcW w:w="959" w:type="dxa"/>
            <w:shd w:val="clear" w:color="auto" w:fill="EAF1DD" w:themeFill="accent3" w:themeFillTint="33"/>
          </w:tcPr>
          <w:p w:rsidR="00783C6B" w:rsidRDefault="004A051B" w:rsidP="00D667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ПК-В</w:t>
            </w:r>
          </w:p>
        </w:tc>
        <w:tc>
          <w:tcPr>
            <w:tcW w:w="13041" w:type="dxa"/>
          </w:tcPr>
          <w:p w:rsidR="00783C6B" w:rsidRDefault="00F058FF" w:rsidP="00F058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8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Способен эффективно выполнять управленческие функции в </w:t>
            </w:r>
            <w:proofErr w:type="spellStart"/>
            <w:r w:rsidRPr="00F058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мультикультурной</w:t>
            </w:r>
            <w:proofErr w:type="spellEnd"/>
            <w:r w:rsidRPr="00F058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среде</w:t>
            </w:r>
            <w:r w:rsidR="004A051B" w:rsidRPr="001F04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 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="00521446">
              <w:rPr>
                <w:rFonts w:ascii="Times New Roman" w:hAnsi="Times New Roman" w:cs="Times New Roman"/>
                <w:i/>
                <w:sz w:val="26"/>
                <w:szCs w:val="26"/>
              </w:rPr>
              <w:t>езультат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="00521446" w:rsidRPr="0052144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4A051B" w:rsidRPr="001F04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214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Способен </w:t>
            </w:r>
            <w:r w:rsidRPr="00F058FF">
              <w:rPr>
                <w:rFonts w:ascii="Times New Roman" w:hAnsi="Times New Roman" w:cs="Times New Roman"/>
                <w:i/>
                <w:sz w:val="26"/>
                <w:szCs w:val="26"/>
              </w:rPr>
              <w:t>выработать эффективную стратегию поведения и управления в кросс-культурной среде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521446" w:rsidRPr="00521446">
              <w:rPr>
                <w:rFonts w:ascii="Times New Roman" w:hAnsi="Times New Roman" w:cs="Times New Roman"/>
                <w:i/>
                <w:sz w:val="26"/>
                <w:szCs w:val="26"/>
              </w:rPr>
              <w:t>примен</w:t>
            </w:r>
            <w:r w:rsidR="00521446">
              <w:rPr>
                <w:rFonts w:ascii="Times New Roman" w:hAnsi="Times New Roman" w:cs="Times New Roman"/>
                <w:i/>
                <w:sz w:val="26"/>
                <w:szCs w:val="26"/>
              </w:rPr>
              <w:t>ить знания</w:t>
            </w:r>
            <w:r w:rsidR="00521446" w:rsidRPr="005214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 особенностях организации многонациональных компаний, основных аспектах кросс – культурной коммуникации и навыков работы с конфликтами, возникающими при взаимодействии нескольких культурных моделей</w:t>
            </w:r>
          </w:p>
        </w:tc>
      </w:tr>
    </w:tbl>
    <w:p w:rsidR="00783C6B" w:rsidRPr="00E959EB" w:rsidRDefault="00783C6B" w:rsidP="00D66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59EB" w:rsidRDefault="00E959EB" w:rsidP="00D66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7F0C" w:rsidRDefault="00487F0C" w:rsidP="00D66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7F0C" w:rsidRDefault="00487F0C" w:rsidP="00D66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7F0C" w:rsidRDefault="00487F0C" w:rsidP="00D66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7F0C" w:rsidRDefault="00487F0C" w:rsidP="00D66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792"/>
        <w:gridCol w:w="2084"/>
        <w:gridCol w:w="2085"/>
        <w:gridCol w:w="2085"/>
        <w:gridCol w:w="2086"/>
        <w:gridCol w:w="2086"/>
      </w:tblGrid>
      <w:tr w:rsidR="00D5567B" w:rsidRPr="00E00908" w:rsidTr="00783C6B">
        <w:tc>
          <w:tcPr>
            <w:tcW w:w="568" w:type="dxa"/>
            <w:vMerge w:val="restart"/>
            <w:shd w:val="clear" w:color="auto" w:fill="DBE5F1" w:themeFill="accent1" w:themeFillTint="33"/>
            <w:vAlign w:val="center"/>
          </w:tcPr>
          <w:p w:rsidR="00D5567B" w:rsidRPr="00E00908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п/п</w:t>
            </w:r>
          </w:p>
        </w:tc>
        <w:tc>
          <w:tcPr>
            <w:tcW w:w="3792" w:type="dxa"/>
            <w:vMerge w:val="restart"/>
            <w:shd w:val="clear" w:color="auto" w:fill="DBE5F1" w:themeFill="accent1" w:themeFillTint="33"/>
            <w:vAlign w:val="center"/>
          </w:tcPr>
          <w:p w:rsidR="00D5567B" w:rsidRPr="00E00908" w:rsidRDefault="005F00D6" w:rsidP="005F0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>исциплин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D1BC3">
              <w:rPr>
                <w:rFonts w:ascii="Times New Roman" w:hAnsi="Times New Roman" w:cs="Times New Roman"/>
                <w:sz w:val="26"/>
                <w:szCs w:val="26"/>
              </w:rPr>
              <w:t xml:space="preserve"> майнора</w:t>
            </w:r>
          </w:p>
        </w:tc>
        <w:tc>
          <w:tcPr>
            <w:tcW w:w="10426" w:type="dxa"/>
            <w:gridSpan w:val="5"/>
            <w:shd w:val="clear" w:color="auto" w:fill="DBE5F1" w:themeFill="accent1" w:themeFillTint="33"/>
            <w:vAlign w:val="center"/>
          </w:tcPr>
          <w:p w:rsidR="00D5567B" w:rsidRPr="00E00908" w:rsidRDefault="007D1BC3" w:rsidP="007D1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Компетенции </w:t>
            </w:r>
            <w:r w:rsidRPr="007D1BC3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обучения по </w:t>
            </w:r>
            <w:r w:rsidR="005F00D6"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дисциплинам 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>майнор</w:t>
            </w:r>
            <w:r w:rsidR="005F00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5567B" w:rsidRPr="00E00908" w:rsidTr="00783C6B">
        <w:tc>
          <w:tcPr>
            <w:tcW w:w="568" w:type="dxa"/>
            <w:vMerge/>
            <w:shd w:val="clear" w:color="auto" w:fill="DBE5F1" w:themeFill="accent1" w:themeFillTint="33"/>
          </w:tcPr>
          <w:p w:rsidR="00D5567B" w:rsidRPr="00E00908" w:rsidRDefault="00D55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2" w:type="dxa"/>
            <w:vMerge/>
            <w:shd w:val="clear" w:color="auto" w:fill="DBE5F1" w:themeFill="accent1" w:themeFillTint="33"/>
          </w:tcPr>
          <w:p w:rsidR="00D5567B" w:rsidRPr="00E00908" w:rsidRDefault="00D55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DBE5F1" w:themeFill="accent1" w:themeFillTint="33"/>
            <w:vAlign w:val="center"/>
          </w:tcPr>
          <w:p w:rsidR="00E959EB" w:rsidRPr="00B6539A" w:rsidRDefault="00D5567B" w:rsidP="004A05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B6539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57F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5" w:type="dxa"/>
            <w:shd w:val="clear" w:color="auto" w:fill="DBE5F1" w:themeFill="accent1" w:themeFillTint="33"/>
            <w:vAlign w:val="center"/>
          </w:tcPr>
          <w:p w:rsidR="00D5567B" w:rsidRPr="00B6539A" w:rsidRDefault="00757FA7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УК-6.1</w:t>
            </w:r>
          </w:p>
        </w:tc>
        <w:tc>
          <w:tcPr>
            <w:tcW w:w="2085" w:type="dxa"/>
            <w:shd w:val="clear" w:color="auto" w:fill="DBE5F1" w:themeFill="accent1" w:themeFillTint="33"/>
            <w:vAlign w:val="center"/>
          </w:tcPr>
          <w:p w:rsidR="00D5567B" w:rsidRPr="00E00908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ПК-А</w:t>
            </w:r>
          </w:p>
        </w:tc>
        <w:tc>
          <w:tcPr>
            <w:tcW w:w="2086" w:type="dxa"/>
            <w:shd w:val="clear" w:color="auto" w:fill="DBE5F1" w:themeFill="accent1" w:themeFillTint="33"/>
            <w:vAlign w:val="center"/>
          </w:tcPr>
          <w:p w:rsidR="00D5567B" w:rsidRPr="00E00908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ПК-Б</w:t>
            </w:r>
          </w:p>
        </w:tc>
        <w:tc>
          <w:tcPr>
            <w:tcW w:w="2086" w:type="dxa"/>
            <w:shd w:val="clear" w:color="auto" w:fill="DBE5F1" w:themeFill="accent1" w:themeFillTint="33"/>
            <w:vAlign w:val="center"/>
          </w:tcPr>
          <w:p w:rsidR="00D5567B" w:rsidRPr="00E00908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ПК-В</w:t>
            </w:r>
          </w:p>
        </w:tc>
      </w:tr>
      <w:tr w:rsidR="00D5567B" w:rsidRPr="00E00908" w:rsidTr="00783C6B">
        <w:tc>
          <w:tcPr>
            <w:tcW w:w="568" w:type="dxa"/>
            <w:shd w:val="clear" w:color="auto" w:fill="EAF1DD" w:themeFill="accent3" w:themeFillTint="33"/>
          </w:tcPr>
          <w:p w:rsidR="00916295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D5567B" w:rsidRPr="00E00908" w:rsidRDefault="00231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международного бизнеса</w:t>
            </w:r>
          </w:p>
        </w:tc>
        <w:tc>
          <w:tcPr>
            <w:tcW w:w="2084" w:type="dxa"/>
            <w:vAlign w:val="center"/>
          </w:tcPr>
          <w:p w:rsidR="00D5567B" w:rsidRPr="009D2368" w:rsidRDefault="009D2368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:rsidR="00D5567B" w:rsidRPr="00E00908" w:rsidRDefault="00757FA7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9D2368" w:rsidRDefault="009D2368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6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5567B" w:rsidRPr="00E00908" w:rsidTr="00783C6B">
        <w:tc>
          <w:tcPr>
            <w:tcW w:w="568" w:type="dxa"/>
            <w:shd w:val="clear" w:color="auto" w:fill="EAF1DD" w:themeFill="accent3" w:themeFillTint="33"/>
          </w:tcPr>
          <w:p w:rsidR="00D5567B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916295" w:rsidRPr="00E00908" w:rsidRDefault="00231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Кросс-культурные коммуникации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Сross-Cultural</w:t>
            </w:r>
            <w:proofErr w:type="spellEnd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Communication</w:t>
            </w:r>
            <w:proofErr w:type="spellEnd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 (преподавание ведется на английском языке)</w:t>
            </w:r>
          </w:p>
        </w:tc>
        <w:tc>
          <w:tcPr>
            <w:tcW w:w="2084" w:type="dxa"/>
            <w:vAlign w:val="center"/>
          </w:tcPr>
          <w:p w:rsidR="00D5567B" w:rsidRPr="00E00908" w:rsidRDefault="00757FA7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231F2D" w:rsidRDefault="00231F2D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6" w:type="dxa"/>
            <w:vAlign w:val="center"/>
          </w:tcPr>
          <w:p w:rsidR="00D5567B" w:rsidRPr="00E00908" w:rsidRDefault="00D5567B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5567B" w:rsidRPr="00E00908" w:rsidTr="00783C6B">
        <w:tc>
          <w:tcPr>
            <w:tcW w:w="568" w:type="dxa"/>
            <w:shd w:val="clear" w:color="auto" w:fill="EAF1DD" w:themeFill="accent3" w:themeFillTint="33"/>
          </w:tcPr>
          <w:p w:rsidR="00D5567B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D5567B" w:rsidRPr="00E00908" w:rsidRDefault="00231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Мировая экономика и международная торговля</w:t>
            </w:r>
          </w:p>
        </w:tc>
        <w:tc>
          <w:tcPr>
            <w:tcW w:w="2084" w:type="dxa"/>
            <w:vAlign w:val="center"/>
          </w:tcPr>
          <w:p w:rsidR="00D5567B" w:rsidRPr="00E00908" w:rsidRDefault="00757FA7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E00908" w:rsidRDefault="00FE625F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5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6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6" w:type="dxa"/>
            <w:vAlign w:val="center"/>
          </w:tcPr>
          <w:p w:rsidR="00D5567B" w:rsidRPr="00E00908" w:rsidRDefault="00D5567B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67B" w:rsidRPr="00E00908" w:rsidTr="00783C6B">
        <w:tc>
          <w:tcPr>
            <w:tcW w:w="568" w:type="dxa"/>
            <w:shd w:val="clear" w:color="auto" w:fill="EAF1DD" w:themeFill="accent3" w:themeFillTint="33"/>
          </w:tcPr>
          <w:p w:rsidR="00D5567B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D5567B" w:rsidRPr="00E00908" w:rsidRDefault="00231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Международный маркетинг/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International</w:t>
            </w:r>
            <w:proofErr w:type="spellEnd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Marketing</w:t>
            </w:r>
            <w:proofErr w:type="spellEnd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 (преподавание ведется на английском языке)</w:t>
            </w:r>
          </w:p>
        </w:tc>
        <w:tc>
          <w:tcPr>
            <w:tcW w:w="2084" w:type="dxa"/>
            <w:vAlign w:val="center"/>
          </w:tcPr>
          <w:p w:rsidR="00D5567B" w:rsidRPr="00E00908" w:rsidRDefault="00757FA7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E00908" w:rsidRDefault="00231F2D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6" w:type="dxa"/>
            <w:vAlign w:val="center"/>
          </w:tcPr>
          <w:p w:rsidR="00D5567B" w:rsidRPr="00E00908" w:rsidRDefault="00D5567B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D5567B" w:rsidRDefault="00D5567B">
      <w:pPr>
        <w:rPr>
          <w:rFonts w:ascii="Times New Roman" w:hAnsi="Times New Roman" w:cs="Times New Roman"/>
          <w:sz w:val="26"/>
          <w:szCs w:val="26"/>
        </w:rPr>
      </w:pPr>
    </w:p>
    <w:p w:rsidR="001767A1" w:rsidRDefault="001767A1">
      <w:pPr>
        <w:rPr>
          <w:rFonts w:ascii="Times New Roman" w:hAnsi="Times New Roman" w:cs="Times New Roman"/>
          <w:sz w:val="26"/>
          <w:szCs w:val="26"/>
        </w:rPr>
      </w:pPr>
    </w:p>
    <w:p w:rsidR="001767A1" w:rsidRDefault="001767A1">
      <w:pPr>
        <w:rPr>
          <w:rFonts w:ascii="Times New Roman" w:hAnsi="Times New Roman" w:cs="Times New Roman"/>
          <w:sz w:val="26"/>
          <w:szCs w:val="26"/>
        </w:rPr>
      </w:pPr>
    </w:p>
    <w:p w:rsidR="00487F0C" w:rsidRDefault="00487F0C">
      <w:pPr>
        <w:rPr>
          <w:rFonts w:ascii="Times New Roman" w:hAnsi="Times New Roman" w:cs="Times New Roman"/>
          <w:sz w:val="26"/>
          <w:szCs w:val="26"/>
        </w:rPr>
      </w:pPr>
    </w:p>
    <w:p w:rsidR="00487F0C" w:rsidRDefault="00487F0C">
      <w:pPr>
        <w:rPr>
          <w:rFonts w:ascii="Times New Roman" w:hAnsi="Times New Roman" w:cs="Times New Roman"/>
          <w:sz w:val="26"/>
          <w:szCs w:val="26"/>
        </w:rPr>
      </w:pPr>
    </w:p>
    <w:p w:rsidR="00487F0C" w:rsidRDefault="00487F0C">
      <w:pPr>
        <w:rPr>
          <w:rFonts w:ascii="Times New Roman" w:hAnsi="Times New Roman" w:cs="Times New Roman"/>
          <w:sz w:val="26"/>
          <w:szCs w:val="26"/>
        </w:rPr>
      </w:pPr>
    </w:p>
    <w:p w:rsidR="00487F0C" w:rsidRPr="00E00908" w:rsidRDefault="00487F0C">
      <w:pPr>
        <w:rPr>
          <w:rFonts w:ascii="Times New Roman" w:hAnsi="Times New Roman" w:cs="Times New Roman"/>
          <w:sz w:val="26"/>
          <w:szCs w:val="26"/>
        </w:rPr>
      </w:pPr>
    </w:p>
    <w:sectPr w:rsidR="00487F0C" w:rsidRPr="00E00908" w:rsidSect="0006793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7B"/>
    <w:rsid w:val="0006793C"/>
    <w:rsid w:val="000E2F00"/>
    <w:rsid w:val="001767A1"/>
    <w:rsid w:val="001C6FE8"/>
    <w:rsid w:val="001F04CF"/>
    <w:rsid w:val="00231F2D"/>
    <w:rsid w:val="002E6ADD"/>
    <w:rsid w:val="003D5168"/>
    <w:rsid w:val="00460710"/>
    <w:rsid w:val="00487F0C"/>
    <w:rsid w:val="004914E9"/>
    <w:rsid w:val="004A051B"/>
    <w:rsid w:val="004E258D"/>
    <w:rsid w:val="00521446"/>
    <w:rsid w:val="005600EA"/>
    <w:rsid w:val="0059605E"/>
    <w:rsid w:val="005F00D6"/>
    <w:rsid w:val="0071305C"/>
    <w:rsid w:val="00757FA7"/>
    <w:rsid w:val="00760441"/>
    <w:rsid w:val="00783C6B"/>
    <w:rsid w:val="0079064F"/>
    <w:rsid w:val="007C5402"/>
    <w:rsid w:val="007D1BC3"/>
    <w:rsid w:val="00807D34"/>
    <w:rsid w:val="00870180"/>
    <w:rsid w:val="008F15FC"/>
    <w:rsid w:val="008F46F9"/>
    <w:rsid w:val="00900797"/>
    <w:rsid w:val="00916295"/>
    <w:rsid w:val="00954536"/>
    <w:rsid w:val="00957B91"/>
    <w:rsid w:val="0096347D"/>
    <w:rsid w:val="009C0379"/>
    <w:rsid w:val="009D2368"/>
    <w:rsid w:val="009F4D3E"/>
    <w:rsid w:val="00A31704"/>
    <w:rsid w:val="00AE2342"/>
    <w:rsid w:val="00B53DC9"/>
    <w:rsid w:val="00B6539A"/>
    <w:rsid w:val="00B92CCB"/>
    <w:rsid w:val="00BF38D6"/>
    <w:rsid w:val="00D5567B"/>
    <w:rsid w:val="00D6675C"/>
    <w:rsid w:val="00E00908"/>
    <w:rsid w:val="00E576D6"/>
    <w:rsid w:val="00E959EB"/>
    <w:rsid w:val="00F058FF"/>
    <w:rsid w:val="00F43AB2"/>
    <w:rsid w:val="00F76DF7"/>
    <w:rsid w:val="00FB4F50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Бойко Ксения Андреевна</cp:lastModifiedBy>
  <cp:revision>2</cp:revision>
  <cp:lastPrinted>2016-11-29T08:24:00Z</cp:lastPrinted>
  <dcterms:created xsi:type="dcterms:W3CDTF">2017-01-11T10:13:00Z</dcterms:created>
  <dcterms:modified xsi:type="dcterms:W3CDTF">2017-01-11T10:13:00Z</dcterms:modified>
</cp:coreProperties>
</file>