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EC08AE" w14:textId="77777777" w:rsidR="005E2AFD" w:rsidRPr="00B44689" w:rsidRDefault="005E2AFD" w:rsidP="005E2AFD">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Pr>
          <w:b/>
          <w:bCs/>
          <w:sz w:val="28"/>
          <w:szCs w:val="28"/>
        </w:rPr>
        <w:br/>
      </w:r>
      <w:r w:rsidRPr="00B44689">
        <w:rPr>
          <w:b/>
          <w:bCs/>
          <w:sz w:val="28"/>
          <w:szCs w:val="28"/>
        </w:rPr>
        <w:t>"Наци</w:t>
      </w:r>
      <w:r w:rsidRPr="00B44689">
        <w:rPr>
          <w:b/>
          <w:bCs/>
          <w:sz w:val="28"/>
          <w:szCs w:val="28"/>
        </w:rPr>
        <w:t>о</w:t>
      </w:r>
      <w:r w:rsidRPr="00B44689">
        <w:rPr>
          <w:b/>
          <w:bCs/>
          <w:sz w:val="28"/>
          <w:szCs w:val="28"/>
        </w:rPr>
        <w:t xml:space="preserve">нальный исследовательский университет </w:t>
      </w:r>
    </w:p>
    <w:p w14:paraId="0F15ADB7" w14:textId="77777777" w:rsidR="005E2AFD" w:rsidRDefault="005E2AFD" w:rsidP="005E2AFD">
      <w:pPr>
        <w:jc w:val="center"/>
      </w:pPr>
      <w:r w:rsidRPr="00B44689">
        <w:rPr>
          <w:b/>
          <w:bCs/>
          <w:sz w:val="28"/>
          <w:szCs w:val="28"/>
        </w:rPr>
        <w:t>"Высшая школа экономики"</w:t>
      </w:r>
    </w:p>
    <w:p w14:paraId="4DB6094A" w14:textId="77777777" w:rsidR="005E2AFD" w:rsidRDefault="005E2AFD" w:rsidP="005E2AFD">
      <w:pPr>
        <w:jc w:val="center"/>
      </w:pPr>
    </w:p>
    <w:p w14:paraId="5B8F447B" w14:textId="77777777" w:rsidR="005E2AFD" w:rsidRDefault="005E2AFD" w:rsidP="005E2AFD">
      <w:pPr>
        <w:tabs>
          <w:tab w:val="left" w:pos="6444"/>
        </w:tabs>
        <w:jc w:val="center"/>
      </w:pPr>
    </w:p>
    <w:p w14:paraId="22431267" w14:textId="77777777" w:rsidR="005E2AFD" w:rsidRPr="006B0AD2" w:rsidRDefault="005E2AFD" w:rsidP="005E2AFD">
      <w:pPr>
        <w:jc w:val="center"/>
        <w:rPr>
          <w:szCs w:val="24"/>
        </w:rPr>
      </w:pPr>
      <w:r>
        <w:rPr>
          <w:sz w:val="28"/>
          <w:szCs w:val="28"/>
        </w:rPr>
        <w:t>Факультет Санкт-Петербургская школа социальных и гуманитарных наук Национального исследовательского у</w:t>
      </w:r>
      <w:bookmarkStart w:id="0" w:name="_GoBack"/>
      <w:bookmarkEnd w:id="0"/>
      <w:r>
        <w:rPr>
          <w:sz w:val="28"/>
          <w:szCs w:val="28"/>
        </w:rPr>
        <w:t>ниверситета «Высшая школа экономики»</w:t>
      </w:r>
    </w:p>
    <w:p w14:paraId="0225CC98" w14:textId="77777777" w:rsidR="005E2AFD" w:rsidRPr="005E2AFD" w:rsidRDefault="005E2AFD" w:rsidP="005E2AFD">
      <w:pPr>
        <w:jc w:val="center"/>
        <w:rPr>
          <w:sz w:val="24"/>
          <w:szCs w:val="24"/>
        </w:rPr>
      </w:pPr>
    </w:p>
    <w:p w14:paraId="7F268828" w14:textId="77777777" w:rsidR="005E2AFD" w:rsidRPr="005E2AFD" w:rsidRDefault="005E2AFD" w:rsidP="005E2AFD">
      <w:pPr>
        <w:jc w:val="center"/>
        <w:rPr>
          <w:sz w:val="24"/>
          <w:szCs w:val="24"/>
        </w:rPr>
      </w:pPr>
      <w:r w:rsidRPr="005E2AFD">
        <w:rPr>
          <w:sz w:val="24"/>
          <w:szCs w:val="24"/>
        </w:rPr>
        <w:t>Департамент социологии</w:t>
      </w:r>
    </w:p>
    <w:p w14:paraId="0442556E" w14:textId="77777777" w:rsidR="005E2AFD" w:rsidRDefault="005E2AFD" w:rsidP="005E2AFD">
      <w:pPr>
        <w:jc w:val="center"/>
        <w:rPr>
          <w:sz w:val="28"/>
        </w:rPr>
      </w:pPr>
    </w:p>
    <w:p w14:paraId="7FD420EB" w14:textId="77777777" w:rsidR="005E2AFD" w:rsidRDefault="005E2AFD" w:rsidP="005E2AFD">
      <w:pPr>
        <w:jc w:val="center"/>
        <w:rPr>
          <w:sz w:val="28"/>
        </w:rPr>
      </w:pPr>
    </w:p>
    <w:p w14:paraId="07FFCDE9" w14:textId="77777777" w:rsidR="005E2AFD" w:rsidRDefault="005E2AFD" w:rsidP="005E2AFD">
      <w:pPr>
        <w:jc w:val="center"/>
        <w:rPr>
          <w:sz w:val="28"/>
        </w:rPr>
      </w:pPr>
    </w:p>
    <w:p w14:paraId="7B8B24E7" w14:textId="77777777" w:rsidR="005E2AFD" w:rsidRDefault="005E2AFD" w:rsidP="005E2AFD">
      <w:pPr>
        <w:jc w:val="center"/>
        <w:rPr>
          <w:sz w:val="28"/>
        </w:rPr>
      </w:pPr>
    </w:p>
    <w:p w14:paraId="2413BA24" w14:textId="77777777" w:rsidR="005E2AFD" w:rsidRDefault="005E2AFD" w:rsidP="005E2AFD">
      <w:pPr>
        <w:jc w:val="center"/>
        <w:rPr>
          <w:sz w:val="28"/>
        </w:rPr>
      </w:pPr>
      <w:r>
        <w:rPr>
          <w:b/>
          <w:sz w:val="28"/>
        </w:rPr>
        <w:t>Рабочая программа дисциплины</w:t>
      </w:r>
      <w:r>
        <w:rPr>
          <w:sz w:val="28"/>
        </w:rPr>
        <w:t xml:space="preserve"> </w:t>
      </w:r>
    </w:p>
    <w:p w14:paraId="23D8B33F" w14:textId="77777777" w:rsidR="005E2AFD" w:rsidRPr="00BA3A84" w:rsidRDefault="005E2AFD" w:rsidP="005E2AFD">
      <w:pPr>
        <w:jc w:val="center"/>
        <w:rPr>
          <w:sz w:val="28"/>
        </w:rPr>
      </w:pPr>
      <w:r w:rsidRPr="00BA3A84">
        <w:rPr>
          <w:sz w:val="28"/>
        </w:rPr>
        <w:t>«</w:t>
      </w:r>
      <w:r w:rsidRPr="00E46404">
        <w:rPr>
          <w:sz w:val="28"/>
          <w:szCs w:val="28"/>
        </w:rPr>
        <w:t>Анализ данных и технологии работы с данными</w:t>
      </w:r>
      <w:r w:rsidRPr="00A92A44">
        <w:rPr>
          <w:sz w:val="28"/>
        </w:rPr>
        <w:t>»</w:t>
      </w:r>
    </w:p>
    <w:p w14:paraId="4B614C41" w14:textId="77777777" w:rsidR="005E2AFD" w:rsidRPr="007822E2" w:rsidRDefault="005E2AFD" w:rsidP="005E2AFD">
      <w:pPr>
        <w:rPr>
          <w:color w:val="FF0000"/>
        </w:rPr>
      </w:pPr>
      <w:r w:rsidRPr="007822E2">
        <w:rPr>
          <w:color w:val="FF0000"/>
        </w:rPr>
        <w:fldChar w:fldCharType="begin"/>
      </w:r>
      <w:r w:rsidRPr="007822E2">
        <w:rPr>
          <w:color w:val="FF0000"/>
        </w:rPr>
        <w:instrText xml:space="preserve"> AUTOTEXT  " Простая надпись" </w:instrText>
      </w:r>
      <w:r w:rsidRPr="007822E2">
        <w:rPr>
          <w:color w:val="FF0000"/>
        </w:rPr>
        <w:fldChar w:fldCharType="end"/>
      </w:r>
    </w:p>
    <w:p w14:paraId="6EB747AE" w14:textId="77777777" w:rsidR="005E2AFD" w:rsidRPr="005E2AFD" w:rsidRDefault="005E2AFD" w:rsidP="005E2AFD">
      <w:pPr>
        <w:jc w:val="center"/>
        <w:rPr>
          <w:color w:val="FF0000"/>
          <w:sz w:val="24"/>
          <w:szCs w:val="24"/>
        </w:rPr>
      </w:pPr>
      <w:r w:rsidRPr="005E2AFD">
        <w:rPr>
          <w:sz w:val="24"/>
          <w:szCs w:val="24"/>
        </w:rPr>
        <w:t>для майнора «Обработка и анализ данных»</w:t>
      </w:r>
    </w:p>
    <w:p w14:paraId="0845D7E6" w14:textId="77777777" w:rsidR="005E2AFD" w:rsidRPr="005E2AFD" w:rsidRDefault="005E2AFD" w:rsidP="005E2AFD">
      <w:pPr>
        <w:jc w:val="center"/>
        <w:rPr>
          <w:sz w:val="24"/>
          <w:szCs w:val="24"/>
        </w:rPr>
      </w:pPr>
      <w:r w:rsidRPr="005E2AFD">
        <w:rPr>
          <w:sz w:val="24"/>
          <w:szCs w:val="24"/>
        </w:rPr>
        <w:t>уровень бакалавриат</w:t>
      </w:r>
    </w:p>
    <w:p w14:paraId="7A78456E" w14:textId="77777777" w:rsidR="005E2AFD" w:rsidRPr="005E2AFD" w:rsidRDefault="005E2AFD" w:rsidP="005E2AFD">
      <w:pPr>
        <w:jc w:val="center"/>
        <w:rPr>
          <w:sz w:val="24"/>
          <w:szCs w:val="24"/>
        </w:rPr>
      </w:pPr>
    </w:p>
    <w:p w14:paraId="730C739C" w14:textId="77777777" w:rsidR="005E2AFD" w:rsidRDefault="005E2AFD" w:rsidP="005E2AFD">
      <w:pPr>
        <w:jc w:val="center"/>
      </w:pPr>
    </w:p>
    <w:p w14:paraId="3FBC222E" w14:textId="77777777" w:rsidR="005E2AFD" w:rsidRDefault="005E2AFD" w:rsidP="005E2AFD"/>
    <w:p w14:paraId="2F7817F4" w14:textId="77777777" w:rsidR="005E2AFD" w:rsidRDefault="005E2AFD" w:rsidP="005E2AFD"/>
    <w:p w14:paraId="2D3BABEE" w14:textId="68BFF09A" w:rsidR="005E2AFD" w:rsidRPr="005E2AFD" w:rsidRDefault="005E2AFD" w:rsidP="005E2AFD">
      <w:pPr>
        <w:rPr>
          <w:sz w:val="24"/>
          <w:szCs w:val="24"/>
        </w:rPr>
      </w:pPr>
      <w:r w:rsidRPr="005E2AFD">
        <w:rPr>
          <w:sz w:val="24"/>
          <w:szCs w:val="24"/>
        </w:rPr>
        <w:t>Разработчики программы</w:t>
      </w:r>
      <w:r>
        <w:rPr>
          <w:sz w:val="24"/>
          <w:szCs w:val="24"/>
        </w:rPr>
        <w:t>:</w:t>
      </w:r>
    </w:p>
    <w:p w14:paraId="653F9D74" w14:textId="272EE143" w:rsidR="005E2AFD" w:rsidRDefault="005E2AFD" w:rsidP="005E2AFD">
      <w:r>
        <w:rPr>
          <w:sz w:val="24"/>
          <w:szCs w:val="24"/>
        </w:rPr>
        <w:t>Мусабиров</w:t>
      </w:r>
      <w:r w:rsidRPr="005E2AFD">
        <w:rPr>
          <w:sz w:val="24"/>
          <w:szCs w:val="24"/>
          <w:lang w:val="en-US"/>
        </w:rPr>
        <w:t xml:space="preserve"> </w:t>
      </w:r>
      <w:r>
        <w:rPr>
          <w:sz w:val="24"/>
          <w:szCs w:val="24"/>
        </w:rPr>
        <w:t>И</w:t>
      </w:r>
      <w:r w:rsidRPr="005E2AFD">
        <w:rPr>
          <w:sz w:val="24"/>
          <w:szCs w:val="24"/>
          <w:lang w:val="en-US"/>
        </w:rPr>
        <w:t>.</w:t>
      </w:r>
      <w:r>
        <w:rPr>
          <w:sz w:val="24"/>
          <w:szCs w:val="24"/>
        </w:rPr>
        <w:t>Л</w:t>
      </w:r>
      <w:r w:rsidRPr="005E2AFD">
        <w:rPr>
          <w:sz w:val="24"/>
          <w:szCs w:val="24"/>
          <w:lang w:val="en-US"/>
        </w:rPr>
        <w:t xml:space="preserve">., </w:t>
      </w:r>
      <w:r w:rsidRPr="0054535F">
        <w:rPr>
          <w:sz w:val="24"/>
          <w:szCs w:val="24"/>
          <w:lang w:val="en-US"/>
        </w:rPr>
        <w:t>MA</w:t>
      </w:r>
      <w:r w:rsidRPr="005E2AFD">
        <w:rPr>
          <w:sz w:val="24"/>
          <w:szCs w:val="24"/>
          <w:lang w:val="en-US"/>
        </w:rPr>
        <w:t xml:space="preserve"> (</w:t>
      </w:r>
      <w:r>
        <w:rPr>
          <w:sz w:val="24"/>
          <w:szCs w:val="24"/>
          <w:lang w:val="en-US"/>
        </w:rPr>
        <w:t>Digital</w:t>
      </w:r>
      <w:r w:rsidRPr="005E2AFD">
        <w:rPr>
          <w:sz w:val="24"/>
          <w:szCs w:val="24"/>
          <w:lang w:val="en-US"/>
        </w:rPr>
        <w:t xml:space="preserve"> </w:t>
      </w:r>
      <w:r>
        <w:rPr>
          <w:sz w:val="24"/>
          <w:szCs w:val="24"/>
          <w:lang w:val="en-US"/>
        </w:rPr>
        <w:t>Media</w:t>
      </w:r>
      <w:r w:rsidRPr="005E2AFD">
        <w:rPr>
          <w:sz w:val="24"/>
          <w:szCs w:val="24"/>
          <w:lang w:val="en-US"/>
        </w:rPr>
        <w:t xml:space="preserve"> </w:t>
      </w:r>
      <w:r>
        <w:rPr>
          <w:sz w:val="24"/>
          <w:szCs w:val="24"/>
          <w:lang w:val="en-US"/>
        </w:rPr>
        <w:t>and</w:t>
      </w:r>
      <w:r w:rsidRPr="005E2AFD">
        <w:rPr>
          <w:sz w:val="24"/>
          <w:szCs w:val="24"/>
          <w:lang w:val="en-US"/>
        </w:rPr>
        <w:t xml:space="preserve"> </w:t>
      </w:r>
      <w:r>
        <w:rPr>
          <w:sz w:val="24"/>
          <w:szCs w:val="24"/>
          <w:lang w:val="en-US"/>
        </w:rPr>
        <w:t>Information</w:t>
      </w:r>
      <w:r w:rsidRPr="005E2AFD">
        <w:rPr>
          <w:sz w:val="24"/>
          <w:szCs w:val="24"/>
          <w:lang w:val="en-US"/>
        </w:rPr>
        <w:t xml:space="preserve"> </w:t>
      </w:r>
      <w:r>
        <w:rPr>
          <w:sz w:val="24"/>
          <w:szCs w:val="24"/>
          <w:lang w:val="en-US"/>
        </w:rPr>
        <w:t>Society</w:t>
      </w:r>
      <w:r w:rsidRPr="005E2AFD">
        <w:rPr>
          <w:sz w:val="24"/>
          <w:szCs w:val="24"/>
          <w:lang w:val="en-US"/>
        </w:rPr>
        <w:t xml:space="preserve">), </w:t>
      </w:r>
      <w:r>
        <w:rPr>
          <w:sz w:val="24"/>
          <w:szCs w:val="24"/>
        </w:rPr>
        <w:t>магистр</w:t>
      </w:r>
      <w:r w:rsidRPr="005E2AFD">
        <w:rPr>
          <w:sz w:val="24"/>
          <w:szCs w:val="24"/>
          <w:lang w:val="en-US"/>
        </w:rPr>
        <w:t xml:space="preserve"> </w:t>
      </w:r>
      <w:r>
        <w:rPr>
          <w:sz w:val="24"/>
          <w:szCs w:val="24"/>
        </w:rPr>
        <w:t>по</w:t>
      </w:r>
      <w:r w:rsidRPr="005E2AFD">
        <w:rPr>
          <w:sz w:val="24"/>
          <w:szCs w:val="24"/>
          <w:lang w:val="en-US"/>
        </w:rPr>
        <w:t xml:space="preserve"> </w:t>
      </w:r>
      <w:r>
        <w:rPr>
          <w:sz w:val="24"/>
          <w:szCs w:val="24"/>
        </w:rPr>
        <w:t>направлению</w:t>
      </w:r>
      <w:r w:rsidRPr="005E2AFD">
        <w:rPr>
          <w:sz w:val="24"/>
          <w:szCs w:val="24"/>
          <w:lang w:val="en-US"/>
        </w:rPr>
        <w:t xml:space="preserve"> </w:t>
      </w:r>
      <w:r>
        <w:rPr>
          <w:sz w:val="24"/>
          <w:szCs w:val="24"/>
        </w:rPr>
        <w:t>«Информатика и вычислительная техника», старший преподаватель департамента социологии, ilya@musabirov.info</w:t>
      </w:r>
    </w:p>
    <w:p w14:paraId="54885CBB" w14:textId="77777777" w:rsidR="005E2AFD" w:rsidRDefault="005E2AFD" w:rsidP="005E2AFD">
      <w:pPr>
        <w:rPr>
          <w:sz w:val="24"/>
          <w:szCs w:val="24"/>
        </w:rPr>
      </w:pPr>
      <w:r>
        <w:rPr>
          <w:sz w:val="24"/>
          <w:szCs w:val="24"/>
        </w:rPr>
        <w:t xml:space="preserve">Суворова А.В., кандидат физико-математических наук, доцент департамента прикладной математики и бизнес-информатики, </w:t>
      </w:r>
      <w:hyperlink r:id="rId8" w:history="1">
        <w:r w:rsidRPr="00B3473A">
          <w:rPr>
            <w:rStyle w:val="ab"/>
            <w:sz w:val="24"/>
            <w:szCs w:val="24"/>
          </w:rPr>
          <w:t>asuvorova@hse.ru</w:t>
        </w:r>
      </w:hyperlink>
    </w:p>
    <w:p w14:paraId="0E5A59DD" w14:textId="77777777" w:rsidR="005E2AFD" w:rsidRPr="00FD6146" w:rsidRDefault="005E2AFD" w:rsidP="005E2AFD">
      <w:pPr>
        <w:rPr>
          <w:sz w:val="24"/>
          <w:szCs w:val="24"/>
        </w:rPr>
      </w:pPr>
      <w:r>
        <w:rPr>
          <w:sz w:val="24"/>
          <w:szCs w:val="24"/>
        </w:rPr>
        <w:t>Маслинский К.А., кандидат исторических наук, преподаватель департамента социологии</w:t>
      </w:r>
    </w:p>
    <w:p w14:paraId="3B36244A" w14:textId="77777777" w:rsidR="005E2AFD" w:rsidRDefault="005E2AFD" w:rsidP="005E2AFD"/>
    <w:p w14:paraId="271AFCC8" w14:textId="77777777" w:rsidR="005E2AFD" w:rsidRDefault="005E2AFD" w:rsidP="005E2AFD">
      <w:pPr>
        <w:jc w:val="center"/>
      </w:pPr>
    </w:p>
    <w:p w14:paraId="51604C96" w14:textId="77777777" w:rsidR="005E2AFD" w:rsidRDefault="005E2AFD" w:rsidP="005E2AFD">
      <w:pPr>
        <w:jc w:val="center"/>
      </w:pPr>
    </w:p>
    <w:p w14:paraId="7666FEB7" w14:textId="77777777" w:rsidR="005E2AFD" w:rsidRDefault="005E2AFD" w:rsidP="005E2AFD"/>
    <w:p w14:paraId="6846A5B8" w14:textId="77777777" w:rsidR="005E2AFD" w:rsidRPr="005E2AFD" w:rsidRDefault="005E2AFD" w:rsidP="005E2AFD">
      <w:pPr>
        <w:rPr>
          <w:sz w:val="24"/>
          <w:szCs w:val="24"/>
        </w:rPr>
      </w:pPr>
    </w:p>
    <w:p w14:paraId="79506BC4" w14:textId="77777777" w:rsidR="005E2AFD" w:rsidRPr="005E2AFD" w:rsidRDefault="005E2AFD" w:rsidP="005E2AFD">
      <w:pPr>
        <w:rPr>
          <w:sz w:val="24"/>
          <w:szCs w:val="24"/>
        </w:rPr>
      </w:pPr>
      <w:r w:rsidRPr="005E2AFD">
        <w:rPr>
          <w:sz w:val="24"/>
          <w:szCs w:val="24"/>
        </w:rPr>
        <w:t xml:space="preserve">Утверждена академическим руководителем майнора </w:t>
      </w:r>
    </w:p>
    <w:p w14:paraId="1D433BEF" w14:textId="77777777" w:rsidR="005E2AFD" w:rsidRPr="005E2AFD" w:rsidRDefault="005E2AFD" w:rsidP="005E2AFD">
      <w:pPr>
        <w:rPr>
          <w:sz w:val="24"/>
          <w:szCs w:val="24"/>
        </w:rPr>
      </w:pPr>
    </w:p>
    <w:p w14:paraId="375F11DF" w14:textId="77777777" w:rsidR="005E2AFD" w:rsidRPr="005E2AFD" w:rsidRDefault="005E2AFD" w:rsidP="005E2AFD">
      <w:pPr>
        <w:rPr>
          <w:sz w:val="24"/>
          <w:szCs w:val="24"/>
        </w:rPr>
      </w:pPr>
      <w:r w:rsidRPr="005E2AFD">
        <w:rPr>
          <w:sz w:val="24"/>
          <w:szCs w:val="24"/>
        </w:rPr>
        <w:t>Сироткин А.В. _________________ [подпись]</w:t>
      </w:r>
    </w:p>
    <w:p w14:paraId="553D6DE1" w14:textId="77777777" w:rsidR="005E2AFD" w:rsidRPr="005E2AFD" w:rsidRDefault="005E2AFD" w:rsidP="005E2AFD">
      <w:pPr>
        <w:rPr>
          <w:sz w:val="24"/>
          <w:szCs w:val="24"/>
        </w:rPr>
      </w:pPr>
    </w:p>
    <w:p w14:paraId="30AD30B9" w14:textId="7911491D" w:rsidR="005E2AFD" w:rsidRPr="005E2AFD" w:rsidRDefault="005E2AFD" w:rsidP="005E2AFD">
      <w:pPr>
        <w:rPr>
          <w:sz w:val="24"/>
          <w:szCs w:val="24"/>
        </w:rPr>
      </w:pPr>
      <w:r w:rsidRPr="005E2AFD">
        <w:rPr>
          <w:sz w:val="24"/>
          <w:szCs w:val="24"/>
        </w:rPr>
        <w:t xml:space="preserve">«09» января 2018 г. </w:t>
      </w:r>
    </w:p>
    <w:p w14:paraId="7F32F6D4" w14:textId="77777777" w:rsidR="005E2AFD" w:rsidRPr="005E2AFD" w:rsidRDefault="005E2AFD" w:rsidP="005E2AFD">
      <w:pPr>
        <w:rPr>
          <w:sz w:val="24"/>
          <w:szCs w:val="24"/>
        </w:rPr>
      </w:pPr>
      <w:r w:rsidRPr="005E2AFD">
        <w:rPr>
          <w:sz w:val="24"/>
          <w:szCs w:val="24"/>
        </w:rPr>
        <w:t xml:space="preserve"> </w:t>
      </w:r>
    </w:p>
    <w:p w14:paraId="61342A1C" w14:textId="77777777" w:rsidR="005E2AFD" w:rsidRPr="005E2AFD" w:rsidRDefault="005E2AFD" w:rsidP="005E2AFD">
      <w:pPr>
        <w:rPr>
          <w:sz w:val="24"/>
          <w:szCs w:val="24"/>
        </w:rPr>
      </w:pPr>
    </w:p>
    <w:p w14:paraId="29406132" w14:textId="77777777" w:rsidR="005E2AFD" w:rsidRPr="005E2AFD" w:rsidRDefault="005E2AFD" w:rsidP="005E2AFD">
      <w:pPr>
        <w:rPr>
          <w:sz w:val="24"/>
          <w:szCs w:val="24"/>
        </w:rPr>
      </w:pPr>
    </w:p>
    <w:p w14:paraId="3C90E83D" w14:textId="77777777" w:rsidR="005E2AFD" w:rsidRPr="005E2AFD" w:rsidRDefault="005E2AFD" w:rsidP="005E2AFD">
      <w:pPr>
        <w:rPr>
          <w:sz w:val="24"/>
          <w:szCs w:val="24"/>
        </w:rPr>
      </w:pPr>
    </w:p>
    <w:p w14:paraId="1E2A4D92" w14:textId="77777777" w:rsidR="005E2AFD" w:rsidRPr="005E2AFD" w:rsidRDefault="005E2AFD" w:rsidP="005E2AFD">
      <w:pPr>
        <w:rPr>
          <w:sz w:val="24"/>
          <w:szCs w:val="24"/>
        </w:rPr>
      </w:pPr>
    </w:p>
    <w:p w14:paraId="57EE929C" w14:textId="77777777" w:rsidR="005E2AFD" w:rsidRPr="005E2AFD" w:rsidRDefault="005E2AFD" w:rsidP="005E2AFD">
      <w:pPr>
        <w:rPr>
          <w:sz w:val="24"/>
          <w:szCs w:val="24"/>
        </w:rPr>
      </w:pPr>
    </w:p>
    <w:p w14:paraId="767B49D4" w14:textId="77777777" w:rsidR="005E2AFD" w:rsidRPr="005E2AFD" w:rsidRDefault="005E2AFD" w:rsidP="005E2AFD">
      <w:pPr>
        <w:rPr>
          <w:sz w:val="24"/>
          <w:szCs w:val="24"/>
        </w:rPr>
      </w:pPr>
    </w:p>
    <w:p w14:paraId="72CC3E14" w14:textId="77777777" w:rsidR="005E2AFD" w:rsidRPr="005E2AFD" w:rsidRDefault="005E2AFD" w:rsidP="005E2AFD">
      <w:pPr>
        <w:rPr>
          <w:sz w:val="24"/>
          <w:szCs w:val="24"/>
        </w:rPr>
      </w:pPr>
    </w:p>
    <w:p w14:paraId="20766D0B" w14:textId="77777777" w:rsidR="005E2AFD" w:rsidRPr="005E2AFD" w:rsidRDefault="005E2AFD" w:rsidP="005E2AFD">
      <w:pPr>
        <w:rPr>
          <w:sz w:val="24"/>
          <w:szCs w:val="24"/>
        </w:rPr>
      </w:pPr>
    </w:p>
    <w:p w14:paraId="7A42087F" w14:textId="77777777" w:rsidR="005E2AFD" w:rsidRPr="005E2AFD" w:rsidRDefault="005E2AFD" w:rsidP="005E2AFD">
      <w:pPr>
        <w:rPr>
          <w:sz w:val="24"/>
          <w:szCs w:val="24"/>
        </w:rPr>
      </w:pPr>
    </w:p>
    <w:p w14:paraId="1595F119" w14:textId="524CF79B" w:rsidR="001A7B35" w:rsidRDefault="005E2AFD" w:rsidP="005E2AFD">
      <w:pPr>
        <w:jc w:val="center"/>
      </w:pPr>
      <w:r w:rsidRPr="005E2AFD">
        <w:rPr>
          <w:sz w:val="24"/>
          <w:szCs w:val="24"/>
        </w:rPr>
        <w:t>Санкт-Петербург, 2018</w:t>
      </w:r>
      <w:r w:rsidR="00B21309">
        <w:br w:type="page"/>
      </w:r>
    </w:p>
    <w:p w14:paraId="344F11FE" w14:textId="77777777" w:rsidR="001A7B35" w:rsidRDefault="001A7B35">
      <w:pPr>
        <w:widowControl w:val="0"/>
        <w:spacing w:line="276" w:lineRule="auto"/>
        <w:sectPr w:rsidR="001A7B35">
          <w:headerReference w:type="default" r:id="rId9"/>
          <w:footerReference w:type="default" r:id="rId10"/>
          <w:headerReference w:type="first" r:id="rId11"/>
          <w:pgSz w:w="11906" w:h="16838"/>
          <w:pgMar w:top="764" w:right="850" w:bottom="851" w:left="709" w:header="720" w:footer="720" w:gutter="0"/>
          <w:pgNumType w:start="1"/>
          <w:cols w:space="720"/>
          <w:titlePg/>
        </w:sectPr>
      </w:pPr>
    </w:p>
    <w:p w14:paraId="587202CE" w14:textId="77777777" w:rsidR="001A7B35" w:rsidRDefault="00B21309">
      <w:pPr>
        <w:keepNext/>
        <w:numPr>
          <w:ilvl w:val="0"/>
          <w:numId w:val="6"/>
        </w:numPr>
        <w:spacing w:after="120"/>
        <w:ind w:hanging="432"/>
        <w:rPr>
          <w:b/>
          <w:sz w:val="28"/>
          <w:szCs w:val="28"/>
        </w:rPr>
      </w:pPr>
      <w:r>
        <w:rPr>
          <w:b/>
          <w:sz w:val="28"/>
          <w:szCs w:val="28"/>
        </w:rPr>
        <w:lastRenderedPageBreak/>
        <w:t>Область применения и нормативные ссылки</w:t>
      </w:r>
    </w:p>
    <w:p w14:paraId="12DF5E16" w14:textId="77777777" w:rsidR="005E2AFD" w:rsidRPr="005E2AFD" w:rsidRDefault="005E2AFD" w:rsidP="005E2AFD">
      <w:pPr>
        <w:ind w:firstLine="709"/>
        <w:jc w:val="both"/>
        <w:rPr>
          <w:sz w:val="24"/>
          <w:szCs w:val="24"/>
        </w:rPr>
      </w:pPr>
      <w:r w:rsidRPr="005E2AFD">
        <w:rPr>
          <w:sz w:val="24"/>
          <w:szCs w:val="24"/>
        </w:rPr>
        <w:t>Настоящая рабочая программа дисциплины устанавливает минимальные требования к знаниям и умениям студента, а также определяет содержание и виды учебных занятий и отчетности.</w:t>
      </w:r>
    </w:p>
    <w:p w14:paraId="1E293C19" w14:textId="77777777" w:rsidR="005E2AFD" w:rsidRPr="005E2AFD" w:rsidRDefault="005E2AFD" w:rsidP="005E2AFD">
      <w:pPr>
        <w:ind w:firstLine="709"/>
        <w:jc w:val="both"/>
        <w:rPr>
          <w:sz w:val="24"/>
          <w:szCs w:val="24"/>
        </w:rPr>
      </w:pPr>
      <w:r w:rsidRPr="005E2AFD">
        <w:rPr>
          <w:sz w:val="24"/>
          <w:szCs w:val="24"/>
        </w:rPr>
        <w:t>Программа предназначена для преподавателей, ведущих данную дисциплину, учебных ассистентов и студентов, изучающих дисциплину «Программирование для анализа данных и воспроизводимые исследования» в рамках майнора «Обработка и анализ данных».</w:t>
      </w:r>
    </w:p>
    <w:p w14:paraId="2EF35736" w14:textId="77777777" w:rsidR="005E2AFD" w:rsidRPr="005E2AFD" w:rsidRDefault="005E2AFD" w:rsidP="005E2AFD">
      <w:pPr>
        <w:ind w:firstLine="709"/>
        <w:jc w:val="both"/>
        <w:rPr>
          <w:sz w:val="24"/>
          <w:szCs w:val="24"/>
        </w:rPr>
      </w:pPr>
      <w:r w:rsidRPr="005E2AFD">
        <w:rPr>
          <w:sz w:val="24"/>
          <w:szCs w:val="24"/>
        </w:rPr>
        <w:t>Рабочая программа дисциплины разработана в соответствии с:</w:t>
      </w:r>
    </w:p>
    <w:p w14:paraId="54D87038" w14:textId="48657B13" w:rsidR="001A7B35" w:rsidRPr="005E2AFD" w:rsidRDefault="005E2AFD" w:rsidP="005E2AFD">
      <w:pPr>
        <w:numPr>
          <w:ilvl w:val="0"/>
          <w:numId w:val="2"/>
        </w:numPr>
        <w:ind w:left="1134" w:hanging="360"/>
        <w:rPr>
          <w:sz w:val="24"/>
          <w:szCs w:val="24"/>
        </w:rPr>
      </w:pPr>
      <w:r w:rsidRPr="005E2AFD">
        <w:rPr>
          <w:sz w:val="24"/>
          <w:szCs w:val="24"/>
        </w:rPr>
        <w:t>Объединенным учебным планом майнора, утвержденным в 2017 г.</w:t>
      </w:r>
    </w:p>
    <w:p w14:paraId="0E55F7C7" w14:textId="77777777" w:rsidR="001A7B35" w:rsidRPr="005E2AFD" w:rsidRDefault="001A7B35">
      <w:pPr>
        <w:ind w:left="1134"/>
      </w:pPr>
    </w:p>
    <w:p w14:paraId="130F4232" w14:textId="77777777" w:rsidR="001A7B35" w:rsidRPr="005E2AFD" w:rsidRDefault="00B21309">
      <w:pPr>
        <w:keepNext/>
        <w:numPr>
          <w:ilvl w:val="0"/>
          <w:numId w:val="6"/>
        </w:numPr>
        <w:spacing w:after="120"/>
        <w:ind w:hanging="432"/>
        <w:rPr>
          <w:b/>
          <w:sz w:val="28"/>
          <w:szCs w:val="28"/>
        </w:rPr>
      </w:pPr>
      <w:r w:rsidRPr="005E2AFD">
        <w:rPr>
          <w:b/>
          <w:sz w:val="28"/>
          <w:szCs w:val="28"/>
        </w:rPr>
        <w:t>Цели освоения дисциплины</w:t>
      </w:r>
    </w:p>
    <w:p w14:paraId="4B6B34C8" w14:textId="2A2356EB" w:rsidR="001A7B35" w:rsidRDefault="00B21309">
      <w:pPr>
        <w:ind w:firstLine="709"/>
        <w:jc w:val="both"/>
      </w:pPr>
      <w:r w:rsidRPr="005E2AFD">
        <w:rPr>
          <w:sz w:val="24"/>
          <w:szCs w:val="24"/>
        </w:rPr>
        <w:t>Целями освоения дисциплины «</w:t>
      </w:r>
      <w:r w:rsidR="007C4713" w:rsidRPr="005E2AFD">
        <w:rPr>
          <w:sz w:val="24"/>
          <w:szCs w:val="24"/>
        </w:rPr>
        <w:t>Анализ данных и технологии работы с данными</w:t>
      </w:r>
      <w:r w:rsidRPr="005E2AFD">
        <w:rPr>
          <w:sz w:val="24"/>
          <w:szCs w:val="24"/>
        </w:rPr>
        <w:t xml:space="preserve">» являются изучение </w:t>
      </w:r>
      <w:r w:rsidR="00CC4ADC" w:rsidRPr="005E2AFD">
        <w:rPr>
          <w:sz w:val="24"/>
          <w:szCs w:val="24"/>
        </w:rPr>
        <w:t>технологий</w:t>
      </w:r>
      <w:r w:rsidR="00CC4ADC">
        <w:rPr>
          <w:sz w:val="24"/>
          <w:szCs w:val="24"/>
        </w:rPr>
        <w:t xml:space="preserve"> и методов обработки и анализа данных, включая социально-сетевой анализ, вычислительный анализ текста, а также развитие навыков </w:t>
      </w:r>
      <w:r w:rsidR="0045378D">
        <w:rPr>
          <w:sz w:val="24"/>
          <w:szCs w:val="24"/>
        </w:rPr>
        <w:t>программирования для анализа данных и построения моделей машинного обучения. Дисциплина предполагает участие в практическом проекте</w:t>
      </w:r>
    </w:p>
    <w:p w14:paraId="6AD4B478" w14:textId="77777777" w:rsidR="001A7B35" w:rsidRDefault="001A7B35">
      <w:pPr>
        <w:ind w:firstLine="709"/>
        <w:jc w:val="both"/>
      </w:pPr>
    </w:p>
    <w:p w14:paraId="7D1C5B4C" w14:textId="77777777" w:rsidR="001A7B35" w:rsidRDefault="00B21309">
      <w:pPr>
        <w:keepNext/>
        <w:numPr>
          <w:ilvl w:val="0"/>
          <w:numId w:val="6"/>
        </w:numPr>
        <w:spacing w:after="120"/>
        <w:ind w:hanging="432"/>
        <w:rPr>
          <w:b/>
          <w:sz w:val="28"/>
          <w:szCs w:val="28"/>
        </w:rPr>
      </w:pPr>
      <w:r>
        <w:rPr>
          <w:b/>
          <w:sz w:val="28"/>
          <w:szCs w:val="28"/>
        </w:rPr>
        <w:t>Компетенции обучающегося, формируемые в результате освоения дисциплины</w:t>
      </w:r>
    </w:p>
    <w:p w14:paraId="73BDDA60" w14:textId="77777777" w:rsidR="002A748A" w:rsidRDefault="00B21309" w:rsidP="002A748A">
      <w:pPr>
        <w:ind w:firstLine="709"/>
      </w:pPr>
      <w:r>
        <w:rPr>
          <w:sz w:val="24"/>
          <w:szCs w:val="24"/>
        </w:rPr>
        <w:t>В результате освоения дисциплины студент должен:</w:t>
      </w:r>
    </w:p>
    <w:p w14:paraId="53B3A976" w14:textId="77777777" w:rsidR="002A748A" w:rsidRPr="002A748A" w:rsidRDefault="00B21309" w:rsidP="002A748A">
      <w:pPr>
        <w:pStyle w:val="a6"/>
        <w:numPr>
          <w:ilvl w:val="0"/>
          <w:numId w:val="17"/>
        </w:numPr>
      </w:pPr>
      <w:r w:rsidRPr="002A748A">
        <w:rPr>
          <w:sz w:val="24"/>
          <w:szCs w:val="24"/>
        </w:rPr>
        <w:t>Знать</w:t>
      </w:r>
    </w:p>
    <w:p w14:paraId="0FD7A93E" w14:textId="77777777" w:rsidR="002A748A" w:rsidRPr="002A748A" w:rsidRDefault="00B21309" w:rsidP="002A748A">
      <w:pPr>
        <w:pStyle w:val="a6"/>
        <w:numPr>
          <w:ilvl w:val="1"/>
          <w:numId w:val="17"/>
        </w:numPr>
      </w:pPr>
      <w:r w:rsidRPr="002A748A">
        <w:rPr>
          <w:sz w:val="24"/>
          <w:szCs w:val="24"/>
        </w:rPr>
        <w:t xml:space="preserve">ключевые понятия и задачи </w:t>
      </w:r>
      <w:r w:rsidR="00A019E7" w:rsidRPr="002A748A">
        <w:rPr>
          <w:sz w:val="24"/>
          <w:szCs w:val="24"/>
        </w:rPr>
        <w:t xml:space="preserve">социально-сетевого </w:t>
      </w:r>
      <w:r w:rsidRPr="002A748A">
        <w:rPr>
          <w:sz w:val="24"/>
          <w:szCs w:val="24"/>
        </w:rPr>
        <w:t>анализа данных</w:t>
      </w:r>
      <w:r w:rsidR="00A019E7" w:rsidRPr="002A748A">
        <w:rPr>
          <w:sz w:val="24"/>
          <w:szCs w:val="24"/>
        </w:rPr>
        <w:t xml:space="preserve"> и вычислительного анализа текста</w:t>
      </w:r>
      <w:r w:rsidRPr="002A748A">
        <w:rPr>
          <w:sz w:val="24"/>
          <w:szCs w:val="24"/>
        </w:rPr>
        <w:t xml:space="preserve">; </w:t>
      </w:r>
    </w:p>
    <w:p w14:paraId="672EEEF7" w14:textId="77777777" w:rsidR="002E0526" w:rsidRPr="002E0526" w:rsidRDefault="00A019E7" w:rsidP="002E0526">
      <w:pPr>
        <w:pStyle w:val="a6"/>
        <w:numPr>
          <w:ilvl w:val="1"/>
          <w:numId w:val="17"/>
        </w:numPr>
      </w:pPr>
      <w:r w:rsidRPr="002A748A">
        <w:rPr>
          <w:sz w:val="24"/>
          <w:szCs w:val="24"/>
        </w:rPr>
        <w:t xml:space="preserve">методологические основы </w:t>
      </w:r>
      <w:r w:rsidR="002E0526">
        <w:rPr>
          <w:sz w:val="24"/>
          <w:szCs w:val="24"/>
        </w:rPr>
        <w:t>цифровых исследований, использующих социально-сетевой анализ и вычислительный анализ текста</w:t>
      </w:r>
      <w:r w:rsidRPr="002A748A">
        <w:rPr>
          <w:sz w:val="24"/>
          <w:szCs w:val="24"/>
        </w:rPr>
        <w:t>;</w:t>
      </w:r>
    </w:p>
    <w:p w14:paraId="4E531018" w14:textId="77777777" w:rsidR="002E0526" w:rsidRPr="002E0526" w:rsidRDefault="00A019E7" w:rsidP="002E0526">
      <w:pPr>
        <w:pStyle w:val="a6"/>
        <w:numPr>
          <w:ilvl w:val="1"/>
          <w:numId w:val="17"/>
        </w:numPr>
      </w:pPr>
      <w:r w:rsidRPr="002E0526">
        <w:rPr>
          <w:sz w:val="24"/>
          <w:szCs w:val="24"/>
        </w:rPr>
        <w:t>актуальные направления исследований в области анализа социальных сетей</w:t>
      </w:r>
      <w:r w:rsidR="002E0526">
        <w:rPr>
          <w:sz w:val="24"/>
          <w:szCs w:val="24"/>
        </w:rPr>
        <w:t xml:space="preserve"> и вычислительного анализа текста</w:t>
      </w:r>
    </w:p>
    <w:p w14:paraId="6948E0A8" w14:textId="77777777" w:rsidR="002E0526" w:rsidRPr="002E0526" w:rsidRDefault="00A019E7" w:rsidP="002E0526">
      <w:pPr>
        <w:pStyle w:val="a6"/>
        <w:numPr>
          <w:ilvl w:val="0"/>
          <w:numId w:val="17"/>
        </w:numPr>
      </w:pPr>
      <w:r w:rsidRPr="002E0526">
        <w:rPr>
          <w:sz w:val="24"/>
          <w:szCs w:val="24"/>
        </w:rPr>
        <w:t xml:space="preserve">Уметь </w:t>
      </w:r>
    </w:p>
    <w:p w14:paraId="481ADCB0" w14:textId="77777777" w:rsidR="00836A85" w:rsidRPr="00836A85" w:rsidRDefault="00836A85" w:rsidP="00836A85">
      <w:pPr>
        <w:pStyle w:val="a6"/>
        <w:numPr>
          <w:ilvl w:val="1"/>
          <w:numId w:val="17"/>
        </w:numPr>
      </w:pPr>
      <w:r w:rsidRPr="00836A85">
        <w:rPr>
          <w:sz w:val="24"/>
          <w:szCs w:val="24"/>
        </w:rPr>
        <w:t xml:space="preserve">выбирать метод анализа, соответствующий исследовательской задаче, </w:t>
      </w:r>
    </w:p>
    <w:p w14:paraId="2F6B9F76" w14:textId="41DBDED9" w:rsidR="00836A85" w:rsidRPr="00836A85" w:rsidRDefault="00836A85" w:rsidP="00836A85">
      <w:pPr>
        <w:pStyle w:val="a6"/>
        <w:numPr>
          <w:ilvl w:val="1"/>
          <w:numId w:val="17"/>
        </w:numPr>
      </w:pPr>
      <w:r w:rsidRPr="00836A85">
        <w:rPr>
          <w:sz w:val="24"/>
          <w:szCs w:val="24"/>
        </w:rPr>
        <w:t>интерпретировать полученные результаты;</w:t>
      </w:r>
    </w:p>
    <w:p w14:paraId="3A25EBA4" w14:textId="23D4A285" w:rsidR="002E0526" w:rsidRPr="002E0526" w:rsidRDefault="002E0526" w:rsidP="002E0526">
      <w:pPr>
        <w:pStyle w:val="a6"/>
        <w:numPr>
          <w:ilvl w:val="1"/>
          <w:numId w:val="17"/>
        </w:numPr>
      </w:pPr>
      <w:r>
        <w:rPr>
          <w:sz w:val="24"/>
          <w:szCs w:val="24"/>
        </w:rPr>
        <w:t>в</w:t>
      </w:r>
      <w:r w:rsidR="00A019E7" w:rsidRPr="002E0526">
        <w:rPr>
          <w:sz w:val="24"/>
          <w:szCs w:val="24"/>
        </w:rPr>
        <w:t xml:space="preserve">изуализировать социальные сети, </w:t>
      </w:r>
    </w:p>
    <w:p w14:paraId="28546DD8" w14:textId="5E9236EA" w:rsidR="00836A85" w:rsidRPr="00836A85" w:rsidRDefault="00A019E7" w:rsidP="00836A85">
      <w:pPr>
        <w:pStyle w:val="a6"/>
        <w:numPr>
          <w:ilvl w:val="1"/>
          <w:numId w:val="17"/>
        </w:numPr>
      </w:pPr>
      <w:r w:rsidRPr="002E0526">
        <w:rPr>
          <w:sz w:val="24"/>
          <w:szCs w:val="24"/>
        </w:rPr>
        <w:t>анализировать свойства, структуру и особенности социальных сетей</w:t>
      </w:r>
      <w:r w:rsidR="0001421C" w:rsidRPr="0001421C">
        <w:rPr>
          <w:sz w:val="24"/>
          <w:szCs w:val="24"/>
        </w:rPr>
        <w:t>,</w:t>
      </w:r>
    </w:p>
    <w:p w14:paraId="467B355C" w14:textId="086E1A3D" w:rsidR="00836A85" w:rsidRPr="0001421C" w:rsidRDefault="00836A85" w:rsidP="00836A85">
      <w:pPr>
        <w:pStyle w:val="a6"/>
        <w:numPr>
          <w:ilvl w:val="1"/>
          <w:numId w:val="17"/>
        </w:numPr>
        <w:rPr>
          <w:sz w:val="24"/>
          <w:szCs w:val="24"/>
        </w:rPr>
      </w:pPr>
      <w:r>
        <w:rPr>
          <w:sz w:val="24"/>
          <w:szCs w:val="24"/>
        </w:rPr>
        <w:t xml:space="preserve">применять методы вычислительного анализа текста, основанные на подходе </w:t>
      </w:r>
      <w:r>
        <w:rPr>
          <w:sz w:val="24"/>
          <w:szCs w:val="24"/>
          <w:lang w:val="en-US"/>
        </w:rPr>
        <w:t>bag</w:t>
      </w:r>
      <w:r w:rsidRPr="00836A85">
        <w:rPr>
          <w:sz w:val="24"/>
          <w:szCs w:val="24"/>
        </w:rPr>
        <w:t xml:space="preserve"> </w:t>
      </w:r>
      <w:r>
        <w:rPr>
          <w:sz w:val="24"/>
          <w:szCs w:val="24"/>
          <w:lang w:val="en-US"/>
        </w:rPr>
        <w:t>of</w:t>
      </w:r>
      <w:r w:rsidRPr="00836A85">
        <w:rPr>
          <w:sz w:val="24"/>
          <w:szCs w:val="24"/>
        </w:rPr>
        <w:t xml:space="preserve"> </w:t>
      </w:r>
      <w:r>
        <w:rPr>
          <w:sz w:val="24"/>
          <w:szCs w:val="24"/>
          <w:lang w:val="en-US"/>
        </w:rPr>
        <w:t>words</w:t>
      </w:r>
      <w:r w:rsidR="0001421C" w:rsidRPr="0001421C">
        <w:rPr>
          <w:sz w:val="24"/>
          <w:szCs w:val="24"/>
        </w:rPr>
        <w:t>,</w:t>
      </w:r>
    </w:p>
    <w:p w14:paraId="02F14D89" w14:textId="52989718" w:rsidR="0001421C" w:rsidRDefault="0001421C" w:rsidP="00836A85">
      <w:pPr>
        <w:pStyle w:val="a6"/>
        <w:numPr>
          <w:ilvl w:val="1"/>
          <w:numId w:val="17"/>
        </w:numPr>
        <w:rPr>
          <w:sz w:val="24"/>
          <w:szCs w:val="24"/>
        </w:rPr>
      </w:pPr>
      <w:r>
        <w:rPr>
          <w:sz w:val="24"/>
          <w:szCs w:val="24"/>
        </w:rPr>
        <w:t>решать задачи машинного обучение с применением социально-сетевого анализа и вычисления текста,</w:t>
      </w:r>
    </w:p>
    <w:p w14:paraId="42E94949" w14:textId="3109C023" w:rsidR="0001421C" w:rsidRDefault="0001421C" w:rsidP="00836A85">
      <w:pPr>
        <w:pStyle w:val="a6"/>
        <w:numPr>
          <w:ilvl w:val="1"/>
          <w:numId w:val="17"/>
        </w:numPr>
        <w:rPr>
          <w:sz w:val="24"/>
          <w:szCs w:val="24"/>
        </w:rPr>
      </w:pPr>
      <w:r>
        <w:rPr>
          <w:sz w:val="24"/>
          <w:szCs w:val="24"/>
        </w:rPr>
        <w:t xml:space="preserve">организовывать индивидуальные проекты по анализу данных, применяющие </w:t>
      </w:r>
      <w:r w:rsidR="00742B64">
        <w:rPr>
          <w:sz w:val="24"/>
          <w:szCs w:val="24"/>
        </w:rPr>
        <w:t>изученные методы анализа,</w:t>
      </w:r>
    </w:p>
    <w:p w14:paraId="5E1CB9D5" w14:textId="01EB29D5" w:rsidR="00742B64" w:rsidRDefault="00742B64" w:rsidP="00836A85">
      <w:pPr>
        <w:pStyle w:val="a6"/>
        <w:numPr>
          <w:ilvl w:val="1"/>
          <w:numId w:val="17"/>
        </w:numPr>
        <w:rPr>
          <w:sz w:val="24"/>
          <w:szCs w:val="24"/>
        </w:rPr>
      </w:pPr>
      <w:r>
        <w:rPr>
          <w:sz w:val="24"/>
          <w:szCs w:val="24"/>
        </w:rPr>
        <w:t>организовывать и участвовать в работе проектной группы,</w:t>
      </w:r>
    </w:p>
    <w:p w14:paraId="4DDB0DEC" w14:textId="77777777" w:rsidR="00695F11" w:rsidRDefault="00742B64" w:rsidP="00695F11">
      <w:pPr>
        <w:pStyle w:val="a6"/>
        <w:numPr>
          <w:ilvl w:val="1"/>
          <w:numId w:val="17"/>
        </w:numPr>
        <w:rPr>
          <w:sz w:val="24"/>
          <w:szCs w:val="24"/>
        </w:rPr>
      </w:pPr>
      <w:r>
        <w:rPr>
          <w:sz w:val="24"/>
          <w:szCs w:val="24"/>
        </w:rPr>
        <w:t>презентовать в необходимой форме результаты работы, осознанно выбирая методы визуализации</w:t>
      </w:r>
      <w:r w:rsidR="00695F11">
        <w:rPr>
          <w:sz w:val="24"/>
          <w:szCs w:val="24"/>
        </w:rPr>
        <w:t xml:space="preserve"> данных, текстовые и графические материалы</w:t>
      </w:r>
    </w:p>
    <w:p w14:paraId="1090AED7" w14:textId="77777777" w:rsidR="00695F11" w:rsidRDefault="00A019E7" w:rsidP="00695F11">
      <w:pPr>
        <w:pStyle w:val="a6"/>
        <w:numPr>
          <w:ilvl w:val="0"/>
          <w:numId w:val="17"/>
        </w:numPr>
        <w:rPr>
          <w:sz w:val="24"/>
          <w:szCs w:val="24"/>
        </w:rPr>
      </w:pPr>
      <w:r w:rsidRPr="00695F11">
        <w:rPr>
          <w:sz w:val="24"/>
          <w:szCs w:val="24"/>
        </w:rPr>
        <w:t xml:space="preserve">Иметь навыки (приобрести опыт) </w:t>
      </w:r>
    </w:p>
    <w:p w14:paraId="7CC4D4F6" w14:textId="77777777" w:rsidR="00695F11" w:rsidRDefault="00A019E7" w:rsidP="00695F11">
      <w:pPr>
        <w:pStyle w:val="a6"/>
        <w:numPr>
          <w:ilvl w:val="1"/>
          <w:numId w:val="17"/>
        </w:numPr>
        <w:rPr>
          <w:sz w:val="24"/>
          <w:szCs w:val="24"/>
        </w:rPr>
      </w:pPr>
      <w:r w:rsidRPr="00695F11">
        <w:rPr>
          <w:sz w:val="24"/>
          <w:szCs w:val="24"/>
        </w:rPr>
        <w:t xml:space="preserve">чтения и анализа академической литературы по </w:t>
      </w:r>
      <w:r w:rsidR="00695F11">
        <w:rPr>
          <w:sz w:val="24"/>
          <w:szCs w:val="24"/>
        </w:rPr>
        <w:t>методам анализа данных</w:t>
      </w:r>
      <w:r w:rsidRPr="00695F11">
        <w:rPr>
          <w:sz w:val="24"/>
          <w:szCs w:val="24"/>
        </w:rPr>
        <w:t xml:space="preserve">, </w:t>
      </w:r>
    </w:p>
    <w:p w14:paraId="741300A7" w14:textId="3137DDBB" w:rsidR="00A019E7" w:rsidRDefault="00A019E7" w:rsidP="00695F11">
      <w:pPr>
        <w:pStyle w:val="a6"/>
        <w:numPr>
          <w:ilvl w:val="1"/>
          <w:numId w:val="17"/>
        </w:numPr>
        <w:rPr>
          <w:sz w:val="24"/>
          <w:szCs w:val="24"/>
        </w:rPr>
      </w:pPr>
      <w:r w:rsidRPr="00695F11">
        <w:rPr>
          <w:sz w:val="24"/>
          <w:szCs w:val="24"/>
        </w:rPr>
        <w:t>использования современного инструментария</w:t>
      </w:r>
      <w:r w:rsidR="00695F11">
        <w:rPr>
          <w:sz w:val="24"/>
          <w:szCs w:val="24"/>
        </w:rPr>
        <w:t xml:space="preserve"> анализа данных и технологий работы с данными</w:t>
      </w:r>
      <w:r w:rsidR="000C08A1">
        <w:rPr>
          <w:sz w:val="24"/>
          <w:szCs w:val="24"/>
        </w:rPr>
        <w:t>,</w:t>
      </w:r>
    </w:p>
    <w:p w14:paraId="2BCC3350" w14:textId="2661547C" w:rsidR="000C08A1" w:rsidRPr="00695F11" w:rsidRDefault="000C08A1" w:rsidP="00695F11">
      <w:pPr>
        <w:pStyle w:val="a6"/>
        <w:numPr>
          <w:ilvl w:val="1"/>
          <w:numId w:val="17"/>
        </w:numPr>
        <w:rPr>
          <w:sz w:val="24"/>
          <w:szCs w:val="24"/>
        </w:rPr>
      </w:pPr>
      <w:r>
        <w:rPr>
          <w:sz w:val="24"/>
          <w:szCs w:val="24"/>
        </w:rPr>
        <w:t>работы в групповом проекте по анализу данных, включая самостоятельное планирование групповой работы</w:t>
      </w:r>
    </w:p>
    <w:p w14:paraId="6E0339DB" w14:textId="77777777" w:rsidR="0009620D" w:rsidRPr="0009620D" w:rsidRDefault="0009620D">
      <w:pPr>
        <w:rPr>
          <w:sz w:val="18"/>
          <w:szCs w:val="24"/>
        </w:rPr>
      </w:pPr>
    </w:p>
    <w:p w14:paraId="0CCF66D8" w14:textId="77777777" w:rsidR="001A7B35" w:rsidRDefault="00B21309">
      <w:r>
        <w:rPr>
          <w:sz w:val="24"/>
          <w:szCs w:val="24"/>
        </w:rPr>
        <w:t>Уровни формирования компетенций:</w:t>
      </w:r>
    </w:p>
    <w:p w14:paraId="0BA92FAF" w14:textId="77777777" w:rsidR="001A7B35" w:rsidRDefault="00B21309">
      <w:pPr>
        <w:ind w:left="1280"/>
      </w:pPr>
      <w:r>
        <w:rPr>
          <w:b/>
          <w:sz w:val="24"/>
          <w:szCs w:val="24"/>
        </w:rPr>
        <w:t xml:space="preserve"> РБ</w:t>
      </w:r>
      <w:r>
        <w:rPr>
          <w:sz w:val="24"/>
          <w:szCs w:val="24"/>
        </w:rPr>
        <w:t xml:space="preserve">  - ресурсная база, в основном теоретические и предметные основы (знания, умения)</w:t>
      </w:r>
    </w:p>
    <w:p w14:paraId="7496FD6D" w14:textId="77777777" w:rsidR="001A7B35" w:rsidRDefault="00B21309">
      <w:pPr>
        <w:ind w:left="1280"/>
      </w:pPr>
      <w:r>
        <w:rPr>
          <w:sz w:val="24"/>
          <w:szCs w:val="24"/>
        </w:rPr>
        <w:t xml:space="preserve"> </w:t>
      </w:r>
      <w:r>
        <w:rPr>
          <w:b/>
          <w:sz w:val="24"/>
          <w:szCs w:val="24"/>
        </w:rPr>
        <w:t>СД</w:t>
      </w:r>
      <w:r>
        <w:rPr>
          <w:sz w:val="24"/>
          <w:szCs w:val="24"/>
        </w:rPr>
        <w:t xml:space="preserve"> - способы деятельности, составляющие практическое ядро данной компетенции</w:t>
      </w:r>
    </w:p>
    <w:p w14:paraId="5F8528EB" w14:textId="77777777" w:rsidR="001A7B35" w:rsidRDefault="00B21309">
      <w:pPr>
        <w:ind w:left="1280"/>
      </w:pPr>
      <w:r>
        <w:rPr>
          <w:sz w:val="24"/>
          <w:szCs w:val="24"/>
        </w:rPr>
        <w:lastRenderedPageBreak/>
        <w:t xml:space="preserve"> </w:t>
      </w:r>
      <w:r>
        <w:rPr>
          <w:b/>
          <w:sz w:val="24"/>
          <w:szCs w:val="24"/>
        </w:rPr>
        <w:t>МЦ</w:t>
      </w:r>
      <w:r>
        <w:rPr>
          <w:sz w:val="24"/>
          <w:szCs w:val="24"/>
        </w:rPr>
        <w:t xml:space="preserve"> - мотивационно-ценностная составляющая, отражает степень осознания ценности</w:t>
      </w:r>
    </w:p>
    <w:p w14:paraId="127FB5FC" w14:textId="77777777" w:rsidR="001A7B35" w:rsidRDefault="00B21309">
      <w:pPr>
        <w:ind w:left="1280"/>
      </w:pPr>
      <w:r>
        <w:rPr>
          <w:b/>
          <w:sz w:val="24"/>
          <w:szCs w:val="24"/>
        </w:rPr>
        <w:t xml:space="preserve">           </w:t>
      </w:r>
      <w:r>
        <w:rPr>
          <w:sz w:val="24"/>
          <w:szCs w:val="24"/>
        </w:rPr>
        <w:t>компетенции человеком и готовность ее использовать</w:t>
      </w:r>
    </w:p>
    <w:p w14:paraId="48754CA1" w14:textId="77777777" w:rsidR="001A7B35" w:rsidRDefault="001A7B35">
      <w:pPr>
        <w:ind w:firstLine="709"/>
      </w:pPr>
    </w:p>
    <w:p w14:paraId="57098C49" w14:textId="77777777" w:rsidR="001A7B35" w:rsidRDefault="00B21309">
      <w:pPr>
        <w:ind w:firstLine="709"/>
      </w:pPr>
      <w:r>
        <w:rPr>
          <w:sz w:val="24"/>
          <w:szCs w:val="24"/>
        </w:rPr>
        <w:t>В результате освоения дисциплины студент осваивает следующие компетенции:</w:t>
      </w:r>
    </w:p>
    <w:tbl>
      <w:tblPr>
        <w:tblStyle w:val="40"/>
        <w:tblW w:w="5000" w:type="pct"/>
        <w:tblInd w:w="-113" w:type="dxa"/>
        <w:tblLayout w:type="fixed"/>
        <w:tblLook w:val="0000" w:firstRow="0" w:lastRow="0" w:firstColumn="0" w:lastColumn="0" w:noHBand="0" w:noVBand="0"/>
      </w:tblPr>
      <w:tblGrid>
        <w:gridCol w:w="2206"/>
        <w:gridCol w:w="594"/>
        <w:gridCol w:w="823"/>
        <w:gridCol w:w="2616"/>
        <w:gridCol w:w="2162"/>
        <w:gridCol w:w="2162"/>
      </w:tblGrid>
      <w:tr w:rsidR="00CC2D1D" w14:paraId="12AE61C1" w14:textId="24CC2C56" w:rsidTr="005E2AFD">
        <w:trPr>
          <w:trHeight w:val="1120"/>
        </w:trPr>
        <w:tc>
          <w:tcPr>
            <w:tcW w:w="2206" w:type="dxa"/>
            <w:tcBorders>
              <w:top w:val="single" w:sz="4" w:space="0" w:color="000000"/>
              <w:left w:val="single" w:sz="4" w:space="0" w:color="000000"/>
              <w:bottom w:val="single" w:sz="4" w:space="0" w:color="000000"/>
            </w:tcBorders>
            <w:vAlign w:val="center"/>
          </w:tcPr>
          <w:p w14:paraId="2457B785" w14:textId="77777777" w:rsidR="00CC2D1D" w:rsidRDefault="00CC2D1D">
            <w:pPr>
              <w:jc w:val="center"/>
            </w:pPr>
            <w:r>
              <w:rPr>
                <w:sz w:val="22"/>
                <w:szCs w:val="22"/>
              </w:rPr>
              <w:t>Компетенция</w:t>
            </w:r>
          </w:p>
        </w:tc>
        <w:tc>
          <w:tcPr>
            <w:tcW w:w="594" w:type="dxa"/>
            <w:tcBorders>
              <w:top w:val="single" w:sz="4" w:space="0" w:color="000000"/>
              <w:left w:val="single" w:sz="4" w:space="0" w:color="000000"/>
              <w:bottom w:val="single" w:sz="4" w:space="0" w:color="000000"/>
            </w:tcBorders>
            <w:vAlign w:val="center"/>
          </w:tcPr>
          <w:p w14:paraId="54282B7A" w14:textId="77777777" w:rsidR="00CC2D1D" w:rsidRDefault="00CC2D1D">
            <w:pPr>
              <w:ind w:left="-108" w:right="-108"/>
              <w:jc w:val="center"/>
            </w:pPr>
            <w:r>
              <w:rPr>
                <w:sz w:val="22"/>
                <w:szCs w:val="22"/>
              </w:rPr>
              <w:t>Код по ОС ВШЭ</w:t>
            </w:r>
          </w:p>
        </w:tc>
        <w:tc>
          <w:tcPr>
            <w:tcW w:w="823" w:type="dxa"/>
            <w:tcBorders>
              <w:top w:val="single" w:sz="4" w:space="0" w:color="000000"/>
              <w:left w:val="single" w:sz="4" w:space="0" w:color="000000"/>
              <w:bottom w:val="single" w:sz="4" w:space="0" w:color="000000"/>
            </w:tcBorders>
            <w:vAlign w:val="center"/>
          </w:tcPr>
          <w:p w14:paraId="2418D012" w14:textId="77777777" w:rsidR="00CC2D1D" w:rsidRDefault="00CC2D1D">
            <w:pPr>
              <w:ind w:left="-108" w:right="-108"/>
              <w:jc w:val="center"/>
            </w:pPr>
            <w:r>
              <w:rPr>
                <w:sz w:val="22"/>
                <w:szCs w:val="22"/>
              </w:rPr>
              <w:t>Уровень формирования компетенции</w:t>
            </w:r>
          </w:p>
        </w:tc>
        <w:tc>
          <w:tcPr>
            <w:tcW w:w="2616" w:type="dxa"/>
            <w:tcBorders>
              <w:top w:val="single" w:sz="4" w:space="0" w:color="000000"/>
              <w:left w:val="single" w:sz="4" w:space="0" w:color="000000"/>
              <w:bottom w:val="single" w:sz="4" w:space="0" w:color="000000"/>
            </w:tcBorders>
            <w:vAlign w:val="center"/>
          </w:tcPr>
          <w:p w14:paraId="66F319D4" w14:textId="77777777" w:rsidR="00CC2D1D" w:rsidRDefault="00CC2D1D">
            <w:pPr>
              <w:jc w:val="center"/>
            </w:pPr>
            <w:r>
              <w:rPr>
                <w:sz w:val="22"/>
                <w:szCs w:val="22"/>
              </w:rPr>
              <w:t>Дескрипторы – основные признаки освоения (показатели достижения результата)</w:t>
            </w:r>
          </w:p>
        </w:tc>
        <w:tc>
          <w:tcPr>
            <w:tcW w:w="2162" w:type="dxa"/>
            <w:tcBorders>
              <w:top w:val="single" w:sz="4" w:space="0" w:color="000000"/>
              <w:left w:val="single" w:sz="4" w:space="0" w:color="000000"/>
              <w:bottom w:val="single" w:sz="4" w:space="0" w:color="000000"/>
              <w:right w:val="single" w:sz="4" w:space="0" w:color="000000"/>
            </w:tcBorders>
            <w:vAlign w:val="center"/>
          </w:tcPr>
          <w:p w14:paraId="1732CB4F" w14:textId="77777777" w:rsidR="00CC2D1D" w:rsidRDefault="00CC2D1D">
            <w:pPr>
              <w:jc w:val="center"/>
            </w:pPr>
            <w:r>
              <w:rPr>
                <w:sz w:val="22"/>
                <w:szCs w:val="22"/>
              </w:rPr>
              <w:t>Формы и методы обучения, способствующие формированию и развитию компетенции</w:t>
            </w:r>
          </w:p>
        </w:tc>
        <w:tc>
          <w:tcPr>
            <w:tcW w:w="2162" w:type="dxa"/>
            <w:tcBorders>
              <w:top w:val="single" w:sz="4" w:space="0" w:color="000000"/>
              <w:left w:val="single" w:sz="4" w:space="0" w:color="000000"/>
              <w:bottom w:val="single" w:sz="4" w:space="0" w:color="000000"/>
              <w:right w:val="single" w:sz="4" w:space="0" w:color="000000"/>
            </w:tcBorders>
          </w:tcPr>
          <w:p w14:paraId="47CDA5F0" w14:textId="46812007" w:rsidR="00CC2D1D" w:rsidRDefault="00CC2D1D">
            <w:pPr>
              <w:jc w:val="center"/>
              <w:rPr>
                <w:sz w:val="22"/>
                <w:szCs w:val="22"/>
              </w:rPr>
            </w:pPr>
            <w:r>
              <w:rPr>
                <w:sz w:val="22"/>
              </w:rPr>
              <w:t>Форма контроля уровня сформированности компетенции</w:t>
            </w:r>
          </w:p>
        </w:tc>
      </w:tr>
      <w:tr w:rsidR="00F74F1F" w14:paraId="2D440762" w14:textId="3763BD58" w:rsidTr="005E2AFD">
        <w:tc>
          <w:tcPr>
            <w:tcW w:w="2206" w:type="dxa"/>
            <w:tcBorders>
              <w:top w:val="single" w:sz="4" w:space="0" w:color="000000"/>
              <w:left w:val="single" w:sz="4" w:space="0" w:color="000000"/>
              <w:bottom w:val="single" w:sz="4" w:space="0" w:color="000000"/>
            </w:tcBorders>
          </w:tcPr>
          <w:p w14:paraId="46E8EA9A" w14:textId="77777777" w:rsidR="00F74F1F" w:rsidRDefault="00F74F1F" w:rsidP="00F74F1F">
            <w:r>
              <w:rPr>
                <w:sz w:val="24"/>
                <w:szCs w:val="24"/>
              </w:rPr>
              <w:t>Способен учиться, приобретать новые знания, умения, в том числе в области, отличной от профессиональной</w:t>
            </w:r>
          </w:p>
        </w:tc>
        <w:tc>
          <w:tcPr>
            <w:tcW w:w="594" w:type="dxa"/>
            <w:tcBorders>
              <w:top w:val="single" w:sz="4" w:space="0" w:color="000000"/>
              <w:left w:val="single" w:sz="4" w:space="0" w:color="000000"/>
              <w:bottom w:val="single" w:sz="4" w:space="0" w:color="000000"/>
            </w:tcBorders>
          </w:tcPr>
          <w:p w14:paraId="707CE657" w14:textId="77777777" w:rsidR="00F74F1F" w:rsidRDefault="00F74F1F" w:rsidP="00F74F1F">
            <w:pPr>
              <w:ind w:left="-108" w:right="-108"/>
            </w:pPr>
            <w:r>
              <w:rPr>
                <w:sz w:val="24"/>
                <w:szCs w:val="24"/>
              </w:rPr>
              <w:t>УК-1</w:t>
            </w:r>
          </w:p>
        </w:tc>
        <w:tc>
          <w:tcPr>
            <w:tcW w:w="823" w:type="dxa"/>
            <w:tcBorders>
              <w:top w:val="single" w:sz="4" w:space="0" w:color="000000"/>
              <w:left w:val="single" w:sz="4" w:space="0" w:color="000000"/>
              <w:bottom w:val="single" w:sz="4" w:space="0" w:color="000000"/>
            </w:tcBorders>
          </w:tcPr>
          <w:p w14:paraId="029D93FE" w14:textId="77777777" w:rsidR="00F74F1F" w:rsidRDefault="00F74F1F" w:rsidP="00F74F1F">
            <w:pPr>
              <w:ind w:left="-108" w:right="-108"/>
              <w:jc w:val="center"/>
            </w:pPr>
            <w:r>
              <w:rPr>
                <w:sz w:val="24"/>
                <w:szCs w:val="24"/>
              </w:rPr>
              <w:t>РБ</w:t>
            </w:r>
          </w:p>
        </w:tc>
        <w:tc>
          <w:tcPr>
            <w:tcW w:w="2616" w:type="dxa"/>
            <w:tcBorders>
              <w:top w:val="single" w:sz="4" w:space="0" w:color="000000"/>
              <w:left w:val="single" w:sz="4" w:space="0" w:color="000000"/>
              <w:bottom w:val="single" w:sz="4" w:space="0" w:color="000000"/>
            </w:tcBorders>
          </w:tcPr>
          <w:p w14:paraId="72431877" w14:textId="77777777" w:rsidR="00F74F1F" w:rsidRDefault="00F74F1F" w:rsidP="00F74F1F">
            <w:r>
              <w:rPr>
                <w:sz w:val="24"/>
                <w:szCs w:val="24"/>
              </w:rPr>
              <w:t>Способен на основе рекомендаций и самостоятельного поиска осваивать новые методы анализа данных</w:t>
            </w:r>
          </w:p>
        </w:tc>
        <w:tc>
          <w:tcPr>
            <w:tcW w:w="2162" w:type="dxa"/>
            <w:tcBorders>
              <w:top w:val="single" w:sz="4" w:space="0" w:color="000000"/>
              <w:left w:val="single" w:sz="4" w:space="0" w:color="000000"/>
              <w:bottom w:val="single" w:sz="4" w:space="0" w:color="000000"/>
              <w:right w:val="single" w:sz="4" w:space="0" w:color="000000"/>
            </w:tcBorders>
          </w:tcPr>
          <w:p w14:paraId="130E78FC" w14:textId="77777777" w:rsidR="00F74F1F" w:rsidRDefault="00F74F1F" w:rsidP="00F74F1F">
            <w:r>
              <w:rPr>
                <w:sz w:val="22"/>
                <w:szCs w:val="22"/>
              </w:rPr>
              <w:t>Практические и самостоятельные занятия по написанию программ для сбора и обработки информации</w:t>
            </w:r>
          </w:p>
        </w:tc>
        <w:tc>
          <w:tcPr>
            <w:tcW w:w="2162" w:type="dxa"/>
            <w:tcBorders>
              <w:top w:val="single" w:sz="4" w:space="0" w:color="000000"/>
              <w:left w:val="single" w:sz="4" w:space="0" w:color="000000"/>
              <w:bottom w:val="single" w:sz="4" w:space="0" w:color="000000"/>
              <w:right w:val="single" w:sz="4" w:space="0" w:color="000000"/>
            </w:tcBorders>
          </w:tcPr>
          <w:p w14:paraId="67958830" w14:textId="64DBBFA4" w:rsidR="00F74F1F" w:rsidRDefault="00F74F1F" w:rsidP="00F74F1F">
            <w:pPr>
              <w:rPr>
                <w:sz w:val="24"/>
                <w:szCs w:val="24"/>
              </w:rPr>
            </w:pPr>
            <w:r>
              <w:rPr>
                <w:sz w:val="24"/>
                <w:szCs w:val="24"/>
              </w:rPr>
              <w:t>Контрольн</w:t>
            </w:r>
            <w:r w:rsidR="000C08A1">
              <w:rPr>
                <w:sz w:val="24"/>
                <w:szCs w:val="24"/>
              </w:rPr>
              <w:t xml:space="preserve">ые </w:t>
            </w:r>
            <w:r>
              <w:rPr>
                <w:sz w:val="24"/>
                <w:szCs w:val="24"/>
              </w:rPr>
              <w:t>работ</w:t>
            </w:r>
            <w:r w:rsidR="000C08A1">
              <w:rPr>
                <w:sz w:val="24"/>
                <w:szCs w:val="24"/>
              </w:rPr>
              <w:t>ы</w:t>
            </w:r>
          </w:p>
          <w:p w14:paraId="0166A103" w14:textId="6EF7421C" w:rsidR="00F74F1F" w:rsidRDefault="00F74F1F" w:rsidP="00F74F1F">
            <w:pPr>
              <w:rPr>
                <w:sz w:val="24"/>
                <w:szCs w:val="24"/>
              </w:rPr>
            </w:pPr>
            <w:r>
              <w:rPr>
                <w:sz w:val="24"/>
                <w:szCs w:val="24"/>
              </w:rPr>
              <w:t>Домашнее задание</w:t>
            </w:r>
          </w:p>
          <w:p w14:paraId="1EB028A1" w14:textId="1A072174" w:rsidR="000C08A1" w:rsidRDefault="00A520A4" w:rsidP="00F74F1F">
            <w:pPr>
              <w:rPr>
                <w:sz w:val="24"/>
                <w:szCs w:val="24"/>
              </w:rPr>
            </w:pPr>
            <w:r>
              <w:rPr>
                <w:sz w:val="24"/>
                <w:szCs w:val="24"/>
              </w:rPr>
              <w:t>Групповой программный проект</w:t>
            </w:r>
          </w:p>
          <w:p w14:paraId="0863B057" w14:textId="212E89C0" w:rsidR="00F74F1F" w:rsidRDefault="00F74F1F" w:rsidP="00F74F1F">
            <w:pPr>
              <w:rPr>
                <w:sz w:val="22"/>
                <w:szCs w:val="22"/>
              </w:rPr>
            </w:pPr>
          </w:p>
        </w:tc>
      </w:tr>
      <w:tr w:rsidR="00F74F1F" w14:paraId="605A592C" w14:textId="7370A523" w:rsidTr="005E2AFD">
        <w:tc>
          <w:tcPr>
            <w:tcW w:w="2206" w:type="dxa"/>
            <w:tcBorders>
              <w:top w:val="single" w:sz="4" w:space="0" w:color="000000"/>
              <w:left w:val="single" w:sz="4" w:space="0" w:color="000000"/>
              <w:bottom w:val="single" w:sz="4" w:space="0" w:color="000000"/>
            </w:tcBorders>
          </w:tcPr>
          <w:p w14:paraId="25DBF80B" w14:textId="77777777" w:rsidR="00F74F1F" w:rsidRDefault="00F74F1F" w:rsidP="00F74F1F">
            <w:r>
              <w:rPr>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594" w:type="dxa"/>
            <w:tcBorders>
              <w:top w:val="single" w:sz="4" w:space="0" w:color="000000"/>
              <w:left w:val="single" w:sz="4" w:space="0" w:color="000000"/>
              <w:bottom w:val="single" w:sz="4" w:space="0" w:color="000000"/>
            </w:tcBorders>
          </w:tcPr>
          <w:p w14:paraId="02C795BE" w14:textId="77777777" w:rsidR="00F74F1F" w:rsidRDefault="00F74F1F" w:rsidP="00F74F1F">
            <w:pPr>
              <w:ind w:left="-108" w:right="-108"/>
            </w:pPr>
            <w:r>
              <w:rPr>
                <w:sz w:val="24"/>
                <w:szCs w:val="24"/>
              </w:rPr>
              <w:t>УК-6</w:t>
            </w:r>
          </w:p>
        </w:tc>
        <w:tc>
          <w:tcPr>
            <w:tcW w:w="823" w:type="dxa"/>
            <w:tcBorders>
              <w:top w:val="single" w:sz="4" w:space="0" w:color="000000"/>
              <w:left w:val="single" w:sz="4" w:space="0" w:color="000000"/>
              <w:bottom w:val="single" w:sz="4" w:space="0" w:color="000000"/>
            </w:tcBorders>
          </w:tcPr>
          <w:p w14:paraId="3DC84209" w14:textId="77777777" w:rsidR="00F74F1F" w:rsidRDefault="00F74F1F" w:rsidP="00F74F1F">
            <w:pPr>
              <w:ind w:left="-108" w:right="-108"/>
              <w:jc w:val="center"/>
            </w:pPr>
            <w:r>
              <w:rPr>
                <w:sz w:val="24"/>
                <w:szCs w:val="24"/>
              </w:rPr>
              <w:t>РБ</w:t>
            </w:r>
          </w:p>
        </w:tc>
        <w:tc>
          <w:tcPr>
            <w:tcW w:w="2616" w:type="dxa"/>
            <w:tcBorders>
              <w:top w:val="single" w:sz="4" w:space="0" w:color="000000"/>
              <w:left w:val="single" w:sz="4" w:space="0" w:color="000000"/>
              <w:bottom w:val="single" w:sz="4" w:space="0" w:color="000000"/>
            </w:tcBorders>
          </w:tcPr>
          <w:p w14:paraId="469A2CF6" w14:textId="77777777" w:rsidR="00F74F1F" w:rsidRDefault="00F74F1F" w:rsidP="00F74F1F">
            <w:r>
              <w:rPr>
                <w:sz w:val="24"/>
                <w:szCs w:val="24"/>
              </w:rPr>
              <w:t>Способен выделять постановки задач для решения с использованием различных методов анализа данных, осознанно выбирать методы и инструментальные средства</w:t>
            </w:r>
          </w:p>
          <w:p w14:paraId="23BBB41B" w14:textId="77777777" w:rsidR="00F74F1F" w:rsidRDefault="00F74F1F" w:rsidP="00F74F1F"/>
        </w:tc>
        <w:tc>
          <w:tcPr>
            <w:tcW w:w="2162" w:type="dxa"/>
            <w:tcBorders>
              <w:top w:val="single" w:sz="4" w:space="0" w:color="000000"/>
              <w:left w:val="single" w:sz="4" w:space="0" w:color="000000"/>
              <w:bottom w:val="single" w:sz="4" w:space="0" w:color="000000"/>
              <w:right w:val="single" w:sz="4" w:space="0" w:color="000000"/>
            </w:tcBorders>
          </w:tcPr>
          <w:p w14:paraId="72F9485F" w14:textId="77777777" w:rsidR="00F74F1F" w:rsidRPr="00351133" w:rsidRDefault="00F74F1F" w:rsidP="00F74F1F">
            <w:pPr>
              <w:rPr>
                <w:sz w:val="24"/>
                <w:szCs w:val="24"/>
              </w:rPr>
            </w:pPr>
            <w:r>
              <w:rPr>
                <w:sz w:val="24"/>
                <w:szCs w:val="24"/>
              </w:rPr>
              <w:t>Самостоятельная деятельность по анализу результатов проведенных исследований</w:t>
            </w:r>
          </w:p>
        </w:tc>
        <w:tc>
          <w:tcPr>
            <w:tcW w:w="2162" w:type="dxa"/>
            <w:tcBorders>
              <w:top w:val="single" w:sz="4" w:space="0" w:color="000000"/>
              <w:left w:val="single" w:sz="4" w:space="0" w:color="000000"/>
              <w:bottom w:val="single" w:sz="4" w:space="0" w:color="000000"/>
              <w:right w:val="single" w:sz="4" w:space="0" w:color="000000"/>
            </w:tcBorders>
          </w:tcPr>
          <w:p w14:paraId="1498B127" w14:textId="77777777" w:rsidR="00A520A4" w:rsidRDefault="00A520A4" w:rsidP="00A520A4">
            <w:pPr>
              <w:rPr>
                <w:sz w:val="24"/>
                <w:szCs w:val="24"/>
              </w:rPr>
            </w:pPr>
            <w:r>
              <w:rPr>
                <w:sz w:val="24"/>
                <w:szCs w:val="24"/>
              </w:rPr>
              <w:t>Контрольные работы</w:t>
            </w:r>
          </w:p>
          <w:p w14:paraId="40D0ECA6" w14:textId="77777777" w:rsidR="00A520A4" w:rsidRDefault="00A520A4" w:rsidP="00A520A4">
            <w:pPr>
              <w:rPr>
                <w:sz w:val="24"/>
                <w:szCs w:val="24"/>
              </w:rPr>
            </w:pPr>
            <w:r>
              <w:rPr>
                <w:sz w:val="24"/>
                <w:szCs w:val="24"/>
              </w:rPr>
              <w:t>Домашнее задание</w:t>
            </w:r>
          </w:p>
          <w:p w14:paraId="2A138116" w14:textId="77777777" w:rsidR="00A520A4" w:rsidRDefault="00A520A4" w:rsidP="00A520A4">
            <w:pPr>
              <w:rPr>
                <w:sz w:val="24"/>
                <w:szCs w:val="24"/>
              </w:rPr>
            </w:pPr>
            <w:r>
              <w:rPr>
                <w:sz w:val="24"/>
                <w:szCs w:val="24"/>
              </w:rPr>
              <w:t>Групповой программный проект</w:t>
            </w:r>
          </w:p>
          <w:p w14:paraId="437C1E02" w14:textId="5F9792DF" w:rsidR="00F74F1F" w:rsidRDefault="00F74F1F" w:rsidP="00F74F1F">
            <w:pPr>
              <w:rPr>
                <w:sz w:val="24"/>
                <w:szCs w:val="24"/>
              </w:rPr>
            </w:pPr>
          </w:p>
        </w:tc>
      </w:tr>
      <w:tr w:rsidR="00F74F1F" w14:paraId="6B79393C" w14:textId="0B981AF5" w:rsidTr="005E2AFD">
        <w:tc>
          <w:tcPr>
            <w:tcW w:w="2206" w:type="dxa"/>
            <w:tcBorders>
              <w:top w:val="single" w:sz="4" w:space="0" w:color="000000"/>
              <w:left w:val="single" w:sz="4" w:space="0" w:color="000000"/>
              <w:bottom w:val="single" w:sz="4" w:space="0" w:color="000000"/>
            </w:tcBorders>
          </w:tcPr>
          <w:p w14:paraId="051BE626" w14:textId="77777777" w:rsidR="00F74F1F" w:rsidRDefault="00F74F1F" w:rsidP="00F74F1F">
            <w:r>
              <w:rPr>
                <w:sz w:val="24"/>
                <w:szCs w:val="24"/>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594" w:type="dxa"/>
            <w:tcBorders>
              <w:top w:val="single" w:sz="4" w:space="0" w:color="000000"/>
              <w:left w:val="single" w:sz="4" w:space="0" w:color="000000"/>
              <w:bottom w:val="single" w:sz="4" w:space="0" w:color="000000"/>
            </w:tcBorders>
          </w:tcPr>
          <w:p w14:paraId="1A58E845" w14:textId="77777777" w:rsidR="00F74F1F" w:rsidRDefault="00F74F1F" w:rsidP="00F74F1F">
            <w:pPr>
              <w:ind w:left="-108" w:right="-108"/>
              <w:jc w:val="center"/>
            </w:pPr>
            <w:r>
              <w:rPr>
                <w:sz w:val="24"/>
                <w:szCs w:val="24"/>
              </w:rPr>
              <w:t>УК-5</w:t>
            </w:r>
          </w:p>
        </w:tc>
        <w:tc>
          <w:tcPr>
            <w:tcW w:w="823" w:type="dxa"/>
            <w:tcBorders>
              <w:top w:val="single" w:sz="4" w:space="0" w:color="000000"/>
              <w:left w:val="single" w:sz="4" w:space="0" w:color="000000"/>
              <w:bottom w:val="single" w:sz="4" w:space="0" w:color="000000"/>
            </w:tcBorders>
          </w:tcPr>
          <w:p w14:paraId="5FD355D6" w14:textId="77777777" w:rsidR="00F74F1F" w:rsidRDefault="00F74F1F" w:rsidP="00F74F1F">
            <w:pPr>
              <w:ind w:left="-108" w:right="-108"/>
              <w:jc w:val="center"/>
            </w:pPr>
            <w:r>
              <w:rPr>
                <w:sz w:val="24"/>
                <w:szCs w:val="24"/>
              </w:rPr>
              <w:t>РБ</w:t>
            </w:r>
          </w:p>
        </w:tc>
        <w:tc>
          <w:tcPr>
            <w:tcW w:w="2616" w:type="dxa"/>
            <w:tcBorders>
              <w:top w:val="single" w:sz="4" w:space="0" w:color="000000"/>
              <w:left w:val="single" w:sz="4" w:space="0" w:color="000000"/>
              <w:bottom w:val="single" w:sz="4" w:space="0" w:color="000000"/>
            </w:tcBorders>
          </w:tcPr>
          <w:p w14:paraId="4990EA7A" w14:textId="536C4F84" w:rsidR="00F74F1F" w:rsidRDefault="00F74F1F" w:rsidP="00F74F1F">
            <w:r>
              <w:rPr>
                <w:sz w:val="24"/>
                <w:szCs w:val="24"/>
              </w:rPr>
              <w:t>Владеет навыками написания программ для автоматизированного сбора и анализа информации из различных источников в глобальных компьютерных сетях</w:t>
            </w:r>
            <w:r w:rsidR="00A520A4">
              <w:rPr>
                <w:sz w:val="24"/>
                <w:szCs w:val="24"/>
              </w:rPr>
              <w:t>, социально-сетевого и текстового анализа</w:t>
            </w:r>
          </w:p>
        </w:tc>
        <w:tc>
          <w:tcPr>
            <w:tcW w:w="2162" w:type="dxa"/>
            <w:tcBorders>
              <w:top w:val="single" w:sz="4" w:space="0" w:color="000000"/>
              <w:left w:val="single" w:sz="4" w:space="0" w:color="000000"/>
              <w:bottom w:val="single" w:sz="4" w:space="0" w:color="000000"/>
              <w:right w:val="single" w:sz="4" w:space="0" w:color="000000"/>
            </w:tcBorders>
          </w:tcPr>
          <w:p w14:paraId="57802E33" w14:textId="77777777" w:rsidR="00F74F1F" w:rsidRDefault="00F74F1F" w:rsidP="00F74F1F">
            <w:r>
              <w:rPr>
                <w:sz w:val="24"/>
                <w:szCs w:val="24"/>
              </w:rPr>
              <w:t>Практические занятия, программный проект</w:t>
            </w:r>
          </w:p>
        </w:tc>
        <w:tc>
          <w:tcPr>
            <w:tcW w:w="2162" w:type="dxa"/>
            <w:tcBorders>
              <w:top w:val="single" w:sz="4" w:space="0" w:color="000000"/>
              <w:left w:val="single" w:sz="4" w:space="0" w:color="000000"/>
              <w:bottom w:val="single" w:sz="4" w:space="0" w:color="000000"/>
              <w:right w:val="single" w:sz="4" w:space="0" w:color="000000"/>
            </w:tcBorders>
          </w:tcPr>
          <w:p w14:paraId="1379C706" w14:textId="77777777" w:rsidR="00A520A4" w:rsidRDefault="00A520A4" w:rsidP="00A520A4">
            <w:pPr>
              <w:rPr>
                <w:sz w:val="24"/>
                <w:szCs w:val="24"/>
              </w:rPr>
            </w:pPr>
            <w:r>
              <w:rPr>
                <w:sz w:val="24"/>
                <w:szCs w:val="24"/>
              </w:rPr>
              <w:t>Контрольные работы</w:t>
            </w:r>
          </w:p>
          <w:p w14:paraId="41D4E5DB" w14:textId="77777777" w:rsidR="00A520A4" w:rsidRDefault="00A520A4" w:rsidP="00A520A4">
            <w:pPr>
              <w:rPr>
                <w:sz w:val="24"/>
                <w:szCs w:val="24"/>
              </w:rPr>
            </w:pPr>
            <w:r>
              <w:rPr>
                <w:sz w:val="24"/>
                <w:szCs w:val="24"/>
              </w:rPr>
              <w:t>Домашнее задание</w:t>
            </w:r>
          </w:p>
          <w:p w14:paraId="1F82D0A3" w14:textId="77777777" w:rsidR="00A520A4" w:rsidRDefault="00A520A4" w:rsidP="00A520A4">
            <w:pPr>
              <w:rPr>
                <w:sz w:val="24"/>
                <w:szCs w:val="24"/>
              </w:rPr>
            </w:pPr>
            <w:r>
              <w:rPr>
                <w:sz w:val="24"/>
                <w:szCs w:val="24"/>
              </w:rPr>
              <w:t>Групповой программный проект</w:t>
            </w:r>
          </w:p>
          <w:p w14:paraId="654ECF84" w14:textId="53E857B6" w:rsidR="00F74F1F" w:rsidRDefault="00F74F1F" w:rsidP="00F74F1F">
            <w:pPr>
              <w:rPr>
                <w:sz w:val="24"/>
                <w:szCs w:val="24"/>
              </w:rPr>
            </w:pPr>
          </w:p>
        </w:tc>
      </w:tr>
    </w:tbl>
    <w:p w14:paraId="2495A36B" w14:textId="77777777" w:rsidR="001A7B35" w:rsidRDefault="001A7B35">
      <w:pPr>
        <w:ind w:firstLine="709"/>
      </w:pPr>
    </w:p>
    <w:p w14:paraId="1BAAF3A6" w14:textId="77777777" w:rsidR="001A7B35" w:rsidRDefault="00B21309">
      <w:pPr>
        <w:keepNext/>
        <w:numPr>
          <w:ilvl w:val="0"/>
          <w:numId w:val="6"/>
        </w:numPr>
        <w:spacing w:after="120"/>
        <w:ind w:hanging="432"/>
        <w:rPr>
          <w:rFonts w:ascii="Times" w:eastAsia="Times" w:hAnsi="Times" w:cs="Times"/>
          <w:b/>
          <w:sz w:val="28"/>
          <w:szCs w:val="28"/>
        </w:rPr>
      </w:pPr>
      <w:r>
        <w:rPr>
          <w:b/>
          <w:sz w:val="28"/>
          <w:szCs w:val="28"/>
        </w:rPr>
        <w:lastRenderedPageBreak/>
        <w:t>Место дисциплины в структуре образовательной программы</w:t>
      </w:r>
    </w:p>
    <w:p w14:paraId="186C5B75" w14:textId="77777777" w:rsidR="002476BB" w:rsidRDefault="002476BB">
      <w:pPr>
        <w:ind w:firstLine="567"/>
        <w:jc w:val="both"/>
        <w:rPr>
          <w:rFonts w:asciiTheme="minorHAnsi" w:eastAsia="Times" w:hAnsiTheme="minorHAnsi" w:cs="Times"/>
          <w:sz w:val="24"/>
          <w:szCs w:val="24"/>
        </w:rPr>
      </w:pPr>
      <w:r w:rsidRPr="002476BB">
        <w:rPr>
          <w:rFonts w:eastAsia="Times"/>
          <w:sz w:val="24"/>
          <w:szCs w:val="24"/>
        </w:rPr>
        <w:t>Настоящая</w:t>
      </w:r>
      <w:r w:rsidRPr="002476BB">
        <w:rPr>
          <w:rFonts w:ascii="Times" w:eastAsia="Times" w:hAnsi="Times" w:cs="Times"/>
          <w:sz w:val="24"/>
          <w:szCs w:val="24"/>
        </w:rPr>
        <w:t xml:space="preserve"> </w:t>
      </w:r>
      <w:r w:rsidRPr="002476BB">
        <w:rPr>
          <w:rFonts w:eastAsia="Times"/>
          <w:sz w:val="24"/>
          <w:szCs w:val="24"/>
        </w:rPr>
        <w:t>дисциплина</w:t>
      </w:r>
      <w:r w:rsidRPr="002476BB">
        <w:rPr>
          <w:rFonts w:ascii="Times" w:eastAsia="Times" w:hAnsi="Times" w:cs="Times"/>
          <w:sz w:val="24"/>
          <w:szCs w:val="24"/>
        </w:rPr>
        <w:t xml:space="preserve"> </w:t>
      </w:r>
      <w:r w:rsidRPr="002476BB">
        <w:rPr>
          <w:rFonts w:eastAsia="Times"/>
          <w:sz w:val="24"/>
          <w:szCs w:val="24"/>
        </w:rPr>
        <w:t>относится</w:t>
      </w:r>
      <w:r w:rsidRPr="002476BB">
        <w:rPr>
          <w:rFonts w:ascii="Times" w:eastAsia="Times" w:hAnsi="Times" w:cs="Times"/>
          <w:sz w:val="24"/>
          <w:szCs w:val="24"/>
        </w:rPr>
        <w:t xml:space="preserve"> </w:t>
      </w:r>
      <w:r w:rsidRPr="002476BB">
        <w:rPr>
          <w:rFonts w:eastAsia="Times"/>
          <w:sz w:val="24"/>
          <w:szCs w:val="24"/>
        </w:rPr>
        <w:t>к</w:t>
      </w:r>
      <w:r w:rsidRPr="002476BB">
        <w:rPr>
          <w:rFonts w:ascii="Times" w:eastAsia="Times" w:hAnsi="Times" w:cs="Times"/>
          <w:sz w:val="24"/>
          <w:szCs w:val="24"/>
        </w:rPr>
        <w:t xml:space="preserve"> </w:t>
      </w:r>
      <w:r w:rsidRPr="002476BB">
        <w:rPr>
          <w:rFonts w:eastAsia="Times"/>
          <w:sz w:val="24"/>
          <w:szCs w:val="24"/>
        </w:rPr>
        <w:t>блоку</w:t>
      </w:r>
      <w:r w:rsidRPr="002476BB">
        <w:rPr>
          <w:rFonts w:ascii="Times" w:eastAsia="Times" w:hAnsi="Times" w:cs="Times"/>
          <w:sz w:val="24"/>
          <w:szCs w:val="24"/>
        </w:rPr>
        <w:t xml:space="preserve"> </w:t>
      </w:r>
      <w:r w:rsidRPr="002476BB">
        <w:rPr>
          <w:rFonts w:eastAsia="Times"/>
          <w:sz w:val="24"/>
          <w:szCs w:val="24"/>
        </w:rPr>
        <w:t>дисциплин</w:t>
      </w:r>
      <w:r w:rsidRPr="002476BB">
        <w:rPr>
          <w:rFonts w:ascii="Times" w:eastAsia="Times" w:hAnsi="Times" w:cs="Times"/>
          <w:sz w:val="24"/>
          <w:szCs w:val="24"/>
        </w:rPr>
        <w:t xml:space="preserve"> </w:t>
      </w:r>
      <w:r w:rsidRPr="002476BB">
        <w:rPr>
          <w:rFonts w:eastAsia="Times"/>
          <w:sz w:val="24"/>
          <w:szCs w:val="24"/>
        </w:rPr>
        <w:t>дополнительного</w:t>
      </w:r>
      <w:r w:rsidRPr="002476BB">
        <w:rPr>
          <w:rFonts w:ascii="Times" w:eastAsia="Times" w:hAnsi="Times" w:cs="Times"/>
          <w:sz w:val="24"/>
          <w:szCs w:val="24"/>
        </w:rPr>
        <w:t xml:space="preserve"> </w:t>
      </w:r>
      <w:r w:rsidRPr="002476BB">
        <w:rPr>
          <w:rFonts w:eastAsia="Times"/>
          <w:sz w:val="24"/>
          <w:szCs w:val="24"/>
        </w:rPr>
        <w:t>профиля</w:t>
      </w:r>
      <w:r w:rsidRPr="002476BB">
        <w:rPr>
          <w:rFonts w:ascii="Times" w:eastAsia="Times" w:hAnsi="Times" w:cs="Times"/>
          <w:sz w:val="24"/>
          <w:szCs w:val="24"/>
        </w:rPr>
        <w:t xml:space="preserve"> (</w:t>
      </w:r>
      <w:r w:rsidRPr="002476BB">
        <w:rPr>
          <w:rFonts w:eastAsia="Times"/>
          <w:sz w:val="24"/>
          <w:szCs w:val="24"/>
        </w:rPr>
        <w:t>майнора</w:t>
      </w:r>
      <w:r w:rsidRPr="002476BB">
        <w:rPr>
          <w:rFonts w:ascii="Times" w:eastAsia="Times" w:hAnsi="Times" w:cs="Times"/>
          <w:sz w:val="24"/>
          <w:szCs w:val="24"/>
        </w:rPr>
        <w:t>) «</w:t>
      </w:r>
      <w:r w:rsidRPr="002476BB">
        <w:rPr>
          <w:rFonts w:eastAsia="Times"/>
          <w:sz w:val="24"/>
          <w:szCs w:val="24"/>
        </w:rPr>
        <w:t>Обработка</w:t>
      </w:r>
      <w:r w:rsidRPr="002476BB">
        <w:rPr>
          <w:rFonts w:ascii="Times" w:eastAsia="Times" w:hAnsi="Times" w:cs="Times"/>
          <w:sz w:val="24"/>
          <w:szCs w:val="24"/>
        </w:rPr>
        <w:t xml:space="preserve"> </w:t>
      </w:r>
      <w:r w:rsidRPr="002476BB">
        <w:rPr>
          <w:rFonts w:eastAsia="Times"/>
          <w:sz w:val="24"/>
          <w:szCs w:val="24"/>
        </w:rPr>
        <w:t>и</w:t>
      </w:r>
      <w:r w:rsidRPr="002476BB">
        <w:rPr>
          <w:rFonts w:ascii="Times" w:eastAsia="Times" w:hAnsi="Times" w:cs="Times"/>
          <w:sz w:val="24"/>
          <w:szCs w:val="24"/>
        </w:rPr>
        <w:t xml:space="preserve"> </w:t>
      </w:r>
      <w:r w:rsidRPr="002476BB">
        <w:rPr>
          <w:rFonts w:eastAsia="Times"/>
          <w:sz w:val="24"/>
          <w:szCs w:val="24"/>
        </w:rPr>
        <w:t>анализ</w:t>
      </w:r>
      <w:r w:rsidRPr="002476BB">
        <w:rPr>
          <w:rFonts w:ascii="Times" w:eastAsia="Times" w:hAnsi="Times" w:cs="Times"/>
          <w:sz w:val="24"/>
          <w:szCs w:val="24"/>
        </w:rPr>
        <w:t xml:space="preserve"> </w:t>
      </w:r>
      <w:r w:rsidRPr="002476BB">
        <w:rPr>
          <w:rFonts w:eastAsia="Times"/>
          <w:sz w:val="24"/>
          <w:szCs w:val="24"/>
        </w:rPr>
        <w:t>данных</w:t>
      </w:r>
      <w:r w:rsidRPr="002476BB">
        <w:rPr>
          <w:rFonts w:ascii="Times" w:eastAsia="Times" w:hAnsi="Times" w:cs="Times"/>
          <w:sz w:val="24"/>
          <w:szCs w:val="24"/>
        </w:rPr>
        <w:t xml:space="preserve">», </w:t>
      </w:r>
      <w:r w:rsidRPr="002476BB">
        <w:rPr>
          <w:rFonts w:eastAsia="Times"/>
          <w:sz w:val="24"/>
          <w:szCs w:val="24"/>
        </w:rPr>
        <w:t>обеспечивающих</w:t>
      </w:r>
      <w:r w:rsidRPr="002476BB">
        <w:rPr>
          <w:rFonts w:ascii="Times" w:eastAsia="Times" w:hAnsi="Times" w:cs="Times"/>
          <w:sz w:val="24"/>
          <w:szCs w:val="24"/>
        </w:rPr>
        <w:t xml:space="preserve"> </w:t>
      </w:r>
      <w:r w:rsidRPr="002476BB">
        <w:rPr>
          <w:rFonts w:eastAsia="Times"/>
          <w:sz w:val="24"/>
          <w:szCs w:val="24"/>
        </w:rPr>
        <w:t>бакалаврскую</w:t>
      </w:r>
      <w:r w:rsidRPr="002476BB">
        <w:rPr>
          <w:rFonts w:ascii="Times" w:eastAsia="Times" w:hAnsi="Times" w:cs="Times"/>
          <w:sz w:val="24"/>
          <w:szCs w:val="24"/>
        </w:rPr>
        <w:t xml:space="preserve"> </w:t>
      </w:r>
      <w:r w:rsidRPr="002476BB">
        <w:rPr>
          <w:rFonts w:eastAsia="Times"/>
          <w:sz w:val="24"/>
          <w:szCs w:val="24"/>
        </w:rPr>
        <w:t>подготовку</w:t>
      </w:r>
      <w:r w:rsidRPr="002476BB">
        <w:rPr>
          <w:rFonts w:ascii="Times" w:eastAsia="Times" w:hAnsi="Times" w:cs="Times"/>
          <w:sz w:val="24"/>
          <w:szCs w:val="24"/>
        </w:rPr>
        <w:t xml:space="preserve">. </w:t>
      </w:r>
    </w:p>
    <w:p w14:paraId="0851EE7E" w14:textId="088EA45A" w:rsidR="001A7B35" w:rsidRDefault="002476BB">
      <w:pPr>
        <w:ind w:firstLine="567"/>
        <w:jc w:val="both"/>
      </w:pPr>
      <w:r w:rsidRPr="002476BB">
        <w:rPr>
          <w:sz w:val="24"/>
          <w:szCs w:val="24"/>
        </w:rPr>
        <w:t xml:space="preserve">Изучение данной дисциплины базируется </w:t>
      </w:r>
      <w:r>
        <w:rPr>
          <w:sz w:val="24"/>
          <w:szCs w:val="24"/>
        </w:rPr>
        <w:t>на дисциплине «Программирование для анализа данных и воспроизводимые исследования» майнора «Обработка и анализ данных».</w:t>
      </w:r>
      <w:r w:rsidR="00B21309">
        <w:rPr>
          <w:sz w:val="24"/>
          <w:szCs w:val="24"/>
        </w:rPr>
        <w:t xml:space="preserve"> </w:t>
      </w:r>
    </w:p>
    <w:p w14:paraId="4A36FA51" w14:textId="77777777" w:rsidR="001A7B35" w:rsidRDefault="00B21309" w:rsidP="002476BB">
      <w:pPr>
        <w:ind w:firstLine="567"/>
        <w:jc w:val="both"/>
      </w:pPr>
      <w:r>
        <w:rPr>
          <w:sz w:val="24"/>
          <w:szCs w:val="24"/>
        </w:rPr>
        <w:t xml:space="preserve">Основные положения дисциплины должны быть использованы в дальнейшем при изучении следующих дисциплин майнора. </w:t>
      </w:r>
    </w:p>
    <w:p w14:paraId="3A2DC526" w14:textId="77777777" w:rsidR="001A7B35" w:rsidRDefault="001A7B35">
      <w:pPr>
        <w:ind w:firstLine="709"/>
        <w:jc w:val="both"/>
      </w:pPr>
    </w:p>
    <w:p w14:paraId="08F126D6" w14:textId="77777777" w:rsidR="001A7B35" w:rsidRDefault="00B21309">
      <w:pPr>
        <w:keepNext/>
        <w:numPr>
          <w:ilvl w:val="0"/>
          <w:numId w:val="6"/>
        </w:numPr>
        <w:spacing w:after="120"/>
        <w:ind w:hanging="432"/>
        <w:rPr>
          <w:b/>
          <w:sz w:val="28"/>
          <w:szCs w:val="28"/>
        </w:rPr>
      </w:pPr>
      <w:r>
        <w:rPr>
          <w:b/>
          <w:sz w:val="28"/>
          <w:szCs w:val="28"/>
        </w:rPr>
        <w:t>Тематический план учебной дисциплины</w:t>
      </w:r>
    </w:p>
    <w:p w14:paraId="266BA607" w14:textId="77777777" w:rsidR="001A7B35" w:rsidRDefault="00B21309">
      <w:pPr>
        <w:ind w:firstLine="709"/>
      </w:pPr>
      <w:r>
        <w:rPr>
          <w:sz w:val="24"/>
          <w:szCs w:val="24"/>
        </w:rPr>
        <w:t>ОБЪЕМ ДИСЦИПЛИНЫ - 5 зачетных единиц</w:t>
      </w:r>
    </w:p>
    <w:p w14:paraId="0ACD1C8F" w14:textId="77777777" w:rsidR="001A7B35" w:rsidRDefault="001A7B35">
      <w:pPr>
        <w:ind w:firstLine="709"/>
      </w:pPr>
    </w:p>
    <w:tbl>
      <w:tblPr>
        <w:tblStyle w:val="30"/>
        <w:tblW w:w="10190" w:type="dxa"/>
        <w:tblInd w:w="-113" w:type="dxa"/>
        <w:tblLayout w:type="fixed"/>
        <w:tblLook w:val="0000" w:firstRow="0" w:lastRow="0" w:firstColumn="0" w:lastColumn="0" w:noHBand="0" w:noVBand="0"/>
      </w:tblPr>
      <w:tblGrid>
        <w:gridCol w:w="534"/>
        <w:gridCol w:w="4677"/>
        <w:gridCol w:w="993"/>
        <w:gridCol w:w="690"/>
        <w:gridCol w:w="1260"/>
        <w:gridCol w:w="750"/>
        <w:gridCol w:w="1286"/>
      </w:tblGrid>
      <w:tr w:rsidR="001A7B35" w14:paraId="62DC64E6" w14:textId="77777777">
        <w:trPr>
          <w:trHeight w:val="280"/>
        </w:trPr>
        <w:tc>
          <w:tcPr>
            <w:tcW w:w="534" w:type="dxa"/>
            <w:vMerge w:val="restart"/>
            <w:tcBorders>
              <w:top w:val="single" w:sz="4" w:space="0" w:color="000000"/>
              <w:left w:val="single" w:sz="4" w:space="0" w:color="000000"/>
              <w:bottom w:val="single" w:sz="4" w:space="0" w:color="000000"/>
            </w:tcBorders>
            <w:vAlign w:val="center"/>
          </w:tcPr>
          <w:p w14:paraId="79CD4E65" w14:textId="77777777" w:rsidR="001A7B35" w:rsidRDefault="00B21309">
            <w:pPr>
              <w:jc w:val="center"/>
            </w:pPr>
            <w:r>
              <w:rPr>
                <w:sz w:val="22"/>
                <w:szCs w:val="22"/>
              </w:rPr>
              <w:t>№</w:t>
            </w:r>
          </w:p>
        </w:tc>
        <w:tc>
          <w:tcPr>
            <w:tcW w:w="4677" w:type="dxa"/>
            <w:vMerge w:val="restart"/>
            <w:tcBorders>
              <w:top w:val="single" w:sz="4" w:space="0" w:color="000000"/>
              <w:left w:val="single" w:sz="4" w:space="0" w:color="000000"/>
              <w:bottom w:val="single" w:sz="4" w:space="0" w:color="000000"/>
            </w:tcBorders>
            <w:vAlign w:val="center"/>
          </w:tcPr>
          <w:p w14:paraId="54457E96" w14:textId="77777777" w:rsidR="001A7B35" w:rsidRDefault="00B21309">
            <w:pPr>
              <w:jc w:val="center"/>
            </w:pPr>
            <w:r>
              <w:rPr>
                <w:sz w:val="22"/>
                <w:szCs w:val="22"/>
              </w:rPr>
              <w:t>Название раздела</w:t>
            </w:r>
          </w:p>
        </w:tc>
        <w:tc>
          <w:tcPr>
            <w:tcW w:w="993" w:type="dxa"/>
            <w:vMerge w:val="restart"/>
            <w:tcBorders>
              <w:top w:val="single" w:sz="4" w:space="0" w:color="000000"/>
              <w:left w:val="single" w:sz="4" w:space="0" w:color="000000"/>
              <w:bottom w:val="single" w:sz="4" w:space="0" w:color="000000"/>
            </w:tcBorders>
            <w:vAlign w:val="center"/>
          </w:tcPr>
          <w:p w14:paraId="0916311D" w14:textId="77777777" w:rsidR="001A7B35" w:rsidRDefault="00B21309">
            <w:pPr>
              <w:jc w:val="center"/>
            </w:pPr>
            <w:r>
              <w:rPr>
                <w:sz w:val="22"/>
                <w:szCs w:val="22"/>
              </w:rPr>
              <w:t xml:space="preserve">Всего часов </w:t>
            </w:r>
          </w:p>
        </w:tc>
        <w:tc>
          <w:tcPr>
            <w:tcW w:w="2700" w:type="dxa"/>
            <w:gridSpan w:val="3"/>
            <w:tcBorders>
              <w:top w:val="single" w:sz="4" w:space="0" w:color="000000"/>
              <w:left w:val="single" w:sz="4" w:space="0" w:color="000000"/>
              <w:bottom w:val="single" w:sz="4" w:space="0" w:color="000000"/>
            </w:tcBorders>
            <w:vAlign w:val="center"/>
          </w:tcPr>
          <w:p w14:paraId="3366D93D" w14:textId="77777777" w:rsidR="001A7B35" w:rsidRDefault="00B21309">
            <w:pPr>
              <w:jc w:val="center"/>
            </w:pPr>
            <w:r>
              <w:rPr>
                <w:sz w:val="22"/>
                <w:szCs w:val="22"/>
              </w:rPr>
              <w:t>Аудиторные часы</w:t>
            </w:r>
          </w:p>
        </w:tc>
        <w:tc>
          <w:tcPr>
            <w:tcW w:w="1286" w:type="dxa"/>
            <w:vMerge w:val="restart"/>
            <w:tcBorders>
              <w:top w:val="single" w:sz="4" w:space="0" w:color="000000"/>
              <w:left w:val="single" w:sz="4" w:space="0" w:color="000000"/>
              <w:bottom w:val="single" w:sz="4" w:space="0" w:color="000000"/>
              <w:right w:val="single" w:sz="4" w:space="0" w:color="000000"/>
            </w:tcBorders>
            <w:vAlign w:val="center"/>
          </w:tcPr>
          <w:p w14:paraId="0BA8B961" w14:textId="77777777" w:rsidR="001A7B35" w:rsidRDefault="00B21309">
            <w:pPr>
              <w:jc w:val="center"/>
            </w:pPr>
            <w:r>
              <w:rPr>
                <w:sz w:val="22"/>
                <w:szCs w:val="22"/>
              </w:rPr>
              <w:t>Самостоятельная работа</w:t>
            </w:r>
          </w:p>
        </w:tc>
      </w:tr>
      <w:tr w:rsidR="001A7B35" w14:paraId="4A6EF000" w14:textId="77777777">
        <w:tc>
          <w:tcPr>
            <w:tcW w:w="534" w:type="dxa"/>
            <w:vMerge/>
            <w:tcBorders>
              <w:top w:val="single" w:sz="4" w:space="0" w:color="000000"/>
              <w:left w:val="single" w:sz="4" w:space="0" w:color="000000"/>
              <w:bottom w:val="single" w:sz="4" w:space="0" w:color="000000"/>
            </w:tcBorders>
            <w:vAlign w:val="center"/>
          </w:tcPr>
          <w:p w14:paraId="3C17C145" w14:textId="77777777" w:rsidR="001A7B35" w:rsidRDefault="001A7B35">
            <w:pPr>
              <w:widowControl w:val="0"/>
              <w:spacing w:line="276" w:lineRule="auto"/>
            </w:pPr>
          </w:p>
        </w:tc>
        <w:tc>
          <w:tcPr>
            <w:tcW w:w="4677" w:type="dxa"/>
            <w:vMerge/>
            <w:tcBorders>
              <w:top w:val="single" w:sz="4" w:space="0" w:color="000000"/>
              <w:left w:val="single" w:sz="4" w:space="0" w:color="000000"/>
              <w:bottom w:val="single" w:sz="4" w:space="0" w:color="000000"/>
            </w:tcBorders>
            <w:vAlign w:val="center"/>
          </w:tcPr>
          <w:p w14:paraId="765E3540" w14:textId="77777777" w:rsidR="001A7B35" w:rsidRDefault="001A7B35">
            <w:pPr>
              <w:widowControl w:val="0"/>
              <w:spacing w:line="276" w:lineRule="auto"/>
            </w:pPr>
          </w:p>
        </w:tc>
        <w:tc>
          <w:tcPr>
            <w:tcW w:w="993" w:type="dxa"/>
            <w:vMerge/>
            <w:tcBorders>
              <w:top w:val="single" w:sz="4" w:space="0" w:color="000000"/>
              <w:left w:val="single" w:sz="4" w:space="0" w:color="000000"/>
              <w:bottom w:val="single" w:sz="4" w:space="0" w:color="000000"/>
            </w:tcBorders>
            <w:vAlign w:val="center"/>
          </w:tcPr>
          <w:p w14:paraId="172DD981" w14:textId="77777777" w:rsidR="001A7B35" w:rsidRDefault="001A7B35"/>
          <w:p w14:paraId="54FDEA13" w14:textId="77777777" w:rsidR="001A7B35" w:rsidRDefault="001A7B35"/>
          <w:p w14:paraId="2C09CE4B" w14:textId="77777777" w:rsidR="001A7B35" w:rsidRDefault="001A7B35"/>
        </w:tc>
        <w:tc>
          <w:tcPr>
            <w:tcW w:w="690" w:type="dxa"/>
            <w:tcBorders>
              <w:top w:val="single" w:sz="4" w:space="0" w:color="000000"/>
              <w:left w:val="single" w:sz="4" w:space="0" w:color="000000"/>
              <w:bottom w:val="single" w:sz="4" w:space="0" w:color="000000"/>
            </w:tcBorders>
            <w:vAlign w:val="center"/>
          </w:tcPr>
          <w:p w14:paraId="0F3BE299" w14:textId="77777777" w:rsidR="001A7B35" w:rsidRDefault="00B21309">
            <w:pPr>
              <w:jc w:val="center"/>
            </w:pPr>
            <w:r>
              <w:rPr>
                <w:sz w:val="22"/>
                <w:szCs w:val="22"/>
              </w:rPr>
              <w:t>Лекции</w:t>
            </w:r>
          </w:p>
        </w:tc>
        <w:tc>
          <w:tcPr>
            <w:tcW w:w="1260" w:type="dxa"/>
            <w:tcBorders>
              <w:top w:val="single" w:sz="4" w:space="0" w:color="000000"/>
              <w:left w:val="single" w:sz="4" w:space="0" w:color="000000"/>
              <w:bottom w:val="single" w:sz="4" w:space="0" w:color="000000"/>
            </w:tcBorders>
            <w:vAlign w:val="center"/>
          </w:tcPr>
          <w:p w14:paraId="0770C8C6" w14:textId="77777777" w:rsidR="001A7B35" w:rsidRDefault="00B21309">
            <w:pPr>
              <w:jc w:val="center"/>
            </w:pPr>
            <w:r>
              <w:rPr>
                <w:sz w:val="24"/>
                <w:szCs w:val="24"/>
              </w:rPr>
              <w:t>Практические работы</w:t>
            </w:r>
          </w:p>
        </w:tc>
        <w:tc>
          <w:tcPr>
            <w:tcW w:w="750" w:type="dxa"/>
            <w:tcBorders>
              <w:top w:val="single" w:sz="4" w:space="0" w:color="000000"/>
              <w:left w:val="single" w:sz="4" w:space="0" w:color="000000"/>
              <w:bottom w:val="single" w:sz="4" w:space="0" w:color="000000"/>
            </w:tcBorders>
            <w:vAlign w:val="center"/>
          </w:tcPr>
          <w:p w14:paraId="0CD30875" w14:textId="77777777" w:rsidR="001A7B35" w:rsidRDefault="00B21309">
            <w:pPr>
              <w:ind w:hanging="107"/>
              <w:jc w:val="center"/>
            </w:pPr>
            <w:r>
              <w:rPr>
                <w:sz w:val="22"/>
                <w:szCs w:val="22"/>
              </w:rPr>
              <w:t>Семинары</w:t>
            </w:r>
          </w:p>
        </w:tc>
        <w:tc>
          <w:tcPr>
            <w:tcW w:w="1286" w:type="dxa"/>
            <w:vMerge/>
            <w:tcBorders>
              <w:top w:val="single" w:sz="4" w:space="0" w:color="000000"/>
              <w:left w:val="single" w:sz="4" w:space="0" w:color="000000"/>
              <w:bottom w:val="single" w:sz="4" w:space="0" w:color="000000"/>
              <w:right w:val="single" w:sz="4" w:space="0" w:color="000000"/>
            </w:tcBorders>
            <w:vAlign w:val="center"/>
          </w:tcPr>
          <w:p w14:paraId="16F830A5" w14:textId="77777777" w:rsidR="001A7B35" w:rsidRDefault="001A7B35"/>
        </w:tc>
      </w:tr>
      <w:tr w:rsidR="001A7B35" w14:paraId="51CACA73" w14:textId="77777777">
        <w:tc>
          <w:tcPr>
            <w:tcW w:w="534" w:type="dxa"/>
            <w:tcBorders>
              <w:top w:val="single" w:sz="4" w:space="0" w:color="000000"/>
              <w:left w:val="single" w:sz="4" w:space="0" w:color="000000"/>
              <w:bottom w:val="single" w:sz="4" w:space="0" w:color="000000"/>
            </w:tcBorders>
          </w:tcPr>
          <w:p w14:paraId="1CFA0379" w14:textId="77777777" w:rsidR="001A7B35" w:rsidRDefault="00B21309">
            <w:r>
              <w:rPr>
                <w:sz w:val="24"/>
                <w:szCs w:val="24"/>
              </w:rPr>
              <w:t>1</w:t>
            </w:r>
          </w:p>
        </w:tc>
        <w:tc>
          <w:tcPr>
            <w:tcW w:w="4677" w:type="dxa"/>
            <w:tcBorders>
              <w:top w:val="single" w:sz="4" w:space="0" w:color="000000"/>
              <w:left w:val="single" w:sz="4" w:space="0" w:color="000000"/>
              <w:bottom w:val="single" w:sz="4" w:space="0" w:color="000000"/>
            </w:tcBorders>
          </w:tcPr>
          <w:p w14:paraId="3E63F9C5" w14:textId="5743B2C7" w:rsidR="001A7B35" w:rsidRPr="00284662" w:rsidRDefault="009A6118">
            <w:r w:rsidRPr="009A6118">
              <w:rPr>
                <w:sz w:val="24"/>
                <w:szCs w:val="24"/>
              </w:rPr>
              <w:t>Введение в анализ текста в рекомендательных системах</w:t>
            </w:r>
          </w:p>
        </w:tc>
        <w:tc>
          <w:tcPr>
            <w:tcW w:w="993" w:type="dxa"/>
            <w:tcBorders>
              <w:top w:val="single" w:sz="4" w:space="0" w:color="000000"/>
              <w:left w:val="single" w:sz="4" w:space="0" w:color="000000"/>
              <w:bottom w:val="single" w:sz="4" w:space="0" w:color="000000"/>
            </w:tcBorders>
          </w:tcPr>
          <w:p w14:paraId="1C71D8FB" w14:textId="416DAE92" w:rsidR="001A7B35" w:rsidRDefault="00E45AAE">
            <w:pPr>
              <w:jc w:val="center"/>
            </w:pPr>
            <w:r>
              <w:rPr>
                <w:sz w:val="24"/>
                <w:szCs w:val="24"/>
              </w:rPr>
              <w:t>60</w:t>
            </w:r>
          </w:p>
        </w:tc>
        <w:tc>
          <w:tcPr>
            <w:tcW w:w="690" w:type="dxa"/>
            <w:tcBorders>
              <w:top w:val="single" w:sz="4" w:space="0" w:color="000000"/>
              <w:left w:val="single" w:sz="4" w:space="0" w:color="000000"/>
              <w:bottom w:val="single" w:sz="4" w:space="0" w:color="000000"/>
            </w:tcBorders>
          </w:tcPr>
          <w:p w14:paraId="569DC390" w14:textId="77777777" w:rsidR="001A7B35" w:rsidRDefault="00B21309">
            <w:pPr>
              <w:jc w:val="center"/>
            </w:pPr>
            <w:r>
              <w:rPr>
                <w:sz w:val="24"/>
                <w:szCs w:val="24"/>
              </w:rPr>
              <w:t>2</w:t>
            </w:r>
          </w:p>
        </w:tc>
        <w:tc>
          <w:tcPr>
            <w:tcW w:w="1260" w:type="dxa"/>
            <w:tcBorders>
              <w:top w:val="single" w:sz="4" w:space="0" w:color="000000"/>
              <w:left w:val="single" w:sz="4" w:space="0" w:color="000000"/>
              <w:bottom w:val="single" w:sz="4" w:space="0" w:color="000000"/>
            </w:tcBorders>
          </w:tcPr>
          <w:p w14:paraId="7D6455DB" w14:textId="0C07A1DE" w:rsidR="001A7B35" w:rsidRDefault="00E45AAE">
            <w:pPr>
              <w:jc w:val="center"/>
            </w:pPr>
            <w:r>
              <w:rPr>
                <w:sz w:val="24"/>
                <w:szCs w:val="24"/>
              </w:rPr>
              <w:t>18</w:t>
            </w:r>
          </w:p>
        </w:tc>
        <w:tc>
          <w:tcPr>
            <w:tcW w:w="750" w:type="dxa"/>
            <w:tcBorders>
              <w:top w:val="single" w:sz="4" w:space="0" w:color="000000"/>
              <w:left w:val="single" w:sz="4" w:space="0" w:color="000000"/>
              <w:bottom w:val="single" w:sz="4" w:space="0" w:color="000000"/>
            </w:tcBorders>
          </w:tcPr>
          <w:p w14:paraId="0D3EBE01" w14:textId="259BD13F" w:rsidR="001A7B35" w:rsidRDefault="001A7B35">
            <w:pPr>
              <w:jc w:val="center"/>
            </w:pPr>
          </w:p>
        </w:tc>
        <w:tc>
          <w:tcPr>
            <w:tcW w:w="1286" w:type="dxa"/>
            <w:tcBorders>
              <w:top w:val="single" w:sz="4" w:space="0" w:color="000000"/>
              <w:left w:val="single" w:sz="4" w:space="0" w:color="000000"/>
              <w:bottom w:val="single" w:sz="4" w:space="0" w:color="000000"/>
              <w:right w:val="single" w:sz="4" w:space="0" w:color="000000"/>
            </w:tcBorders>
          </w:tcPr>
          <w:p w14:paraId="3B0BE130" w14:textId="77777777" w:rsidR="001A7B35" w:rsidRDefault="00B21309">
            <w:pPr>
              <w:jc w:val="center"/>
            </w:pPr>
            <w:r>
              <w:rPr>
                <w:sz w:val="24"/>
                <w:szCs w:val="24"/>
              </w:rPr>
              <w:t>40</w:t>
            </w:r>
          </w:p>
        </w:tc>
      </w:tr>
      <w:tr w:rsidR="001A7B35" w14:paraId="04902F08" w14:textId="77777777">
        <w:tc>
          <w:tcPr>
            <w:tcW w:w="534" w:type="dxa"/>
            <w:tcBorders>
              <w:top w:val="single" w:sz="4" w:space="0" w:color="000000"/>
              <w:left w:val="single" w:sz="4" w:space="0" w:color="000000"/>
              <w:bottom w:val="single" w:sz="4" w:space="0" w:color="000000"/>
            </w:tcBorders>
          </w:tcPr>
          <w:p w14:paraId="6BC579B6" w14:textId="77777777" w:rsidR="001A7B35" w:rsidRDefault="00B21309">
            <w:r>
              <w:rPr>
                <w:sz w:val="24"/>
                <w:szCs w:val="24"/>
              </w:rPr>
              <w:t>2</w:t>
            </w:r>
          </w:p>
        </w:tc>
        <w:tc>
          <w:tcPr>
            <w:tcW w:w="4677" w:type="dxa"/>
            <w:tcBorders>
              <w:top w:val="single" w:sz="4" w:space="0" w:color="000000"/>
              <w:left w:val="single" w:sz="4" w:space="0" w:color="000000"/>
              <w:bottom w:val="single" w:sz="4" w:space="0" w:color="000000"/>
            </w:tcBorders>
          </w:tcPr>
          <w:p w14:paraId="11DB3674" w14:textId="126E69D8" w:rsidR="001A7B35" w:rsidRDefault="009A6118">
            <w:r w:rsidRPr="009A6118">
              <w:rPr>
                <w:sz w:val="24"/>
                <w:szCs w:val="24"/>
              </w:rPr>
              <w:t>Анализ и визуализация сетей в R. Социальные сети в бизнесе, экономике, обществе</w:t>
            </w:r>
          </w:p>
        </w:tc>
        <w:tc>
          <w:tcPr>
            <w:tcW w:w="993" w:type="dxa"/>
            <w:tcBorders>
              <w:top w:val="single" w:sz="4" w:space="0" w:color="000000"/>
              <w:left w:val="single" w:sz="4" w:space="0" w:color="000000"/>
              <w:bottom w:val="single" w:sz="4" w:space="0" w:color="000000"/>
            </w:tcBorders>
          </w:tcPr>
          <w:p w14:paraId="21C4B305" w14:textId="29D7490A" w:rsidR="001A7B35" w:rsidRDefault="00E45AAE">
            <w:pPr>
              <w:jc w:val="center"/>
            </w:pPr>
            <w:r>
              <w:rPr>
                <w:sz w:val="24"/>
                <w:szCs w:val="24"/>
              </w:rPr>
              <w:t>57</w:t>
            </w:r>
          </w:p>
        </w:tc>
        <w:tc>
          <w:tcPr>
            <w:tcW w:w="690" w:type="dxa"/>
            <w:tcBorders>
              <w:top w:val="single" w:sz="4" w:space="0" w:color="000000"/>
              <w:left w:val="single" w:sz="4" w:space="0" w:color="000000"/>
              <w:bottom w:val="single" w:sz="4" w:space="0" w:color="000000"/>
            </w:tcBorders>
          </w:tcPr>
          <w:p w14:paraId="1214871C" w14:textId="77777777" w:rsidR="001A7B35" w:rsidRDefault="00B21309">
            <w:pPr>
              <w:jc w:val="center"/>
            </w:pPr>
            <w:r>
              <w:rPr>
                <w:sz w:val="24"/>
                <w:szCs w:val="24"/>
              </w:rPr>
              <w:t>3</w:t>
            </w:r>
          </w:p>
        </w:tc>
        <w:tc>
          <w:tcPr>
            <w:tcW w:w="1260" w:type="dxa"/>
            <w:tcBorders>
              <w:top w:val="single" w:sz="4" w:space="0" w:color="000000"/>
              <w:left w:val="single" w:sz="4" w:space="0" w:color="000000"/>
              <w:bottom w:val="single" w:sz="4" w:space="0" w:color="000000"/>
            </w:tcBorders>
          </w:tcPr>
          <w:p w14:paraId="388FEACE" w14:textId="4A5789C3" w:rsidR="001A7B35" w:rsidRDefault="00B21309">
            <w:pPr>
              <w:jc w:val="center"/>
            </w:pPr>
            <w:r>
              <w:rPr>
                <w:sz w:val="24"/>
                <w:szCs w:val="24"/>
              </w:rPr>
              <w:t>1</w:t>
            </w:r>
            <w:r w:rsidR="00E45AAE">
              <w:rPr>
                <w:sz w:val="24"/>
                <w:szCs w:val="24"/>
              </w:rPr>
              <w:t>2</w:t>
            </w:r>
          </w:p>
        </w:tc>
        <w:tc>
          <w:tcPr>
            <w:tcW w:w="750" w:type="dxa"/>
            <w:tcBorders>
              <w:top w:val="single" w:sz="4" w:space="0" w:color="000000"/>
              <w:left w:val="single" w:sz="4" w:space="0" w:color="000000"/>
              <w:bottom w:val="single" w:sz="4" w:space="0" w:color="000000"/>
            </w:tcBorders>
          </w:tcPr>
          <w:p w14:paraId="042FAC11" w14:textId="6E73EF56" w:rsidR="001A7B35" w:rsidRDefault="001A7B35">
            <w:pPr>
              <w:jc w:val="center"/>
            </w:pPr>
          </w:p>
        </w:tc>
        <w:tc>
          <w:tcPr>
            <w:tcW w:w="1286" w:type="dxa"/>
            <w:tcBorders>
              <w:top w:val="single" w:sz="4" w:space="0" w:color="000000"/>
              <w:left w:val="single" w:sz="4" w:space="0" w:color="000000"/>
              <w:bottom w:val="single" w:sz="4" w:space="0" w:color="000000"/>
              <w:right w:val="single" w:sz="4" w:space="0" w:color="000000"/>
            </w:tcBorders>
          </w:tcPr>
          <w:p w14:paraId="33E8C9BD" w14:textId="618145FC" w:rsidR="001A7B35" w:rsidRDefault="00123703">
            <w:pPr>
              <w:jc w:val="center"/>
            </w:pPr>
            <w:r>
              <w:rPr>
                <w:sz w:val="24"/>
                <w:szCs w:val="24"/>
              </w:rPr>
              <w:t>30</w:t>
            </w:r>
          </w:p>
        </w:tc>
      </w:tr>
      <w:tr w:rsidR="001A7B35" w14:paraId="7CE350E4" w14:textId="77777777">
        <w:tc>
          <w:tcPr>
            <w:tcW w:w="534" w:type="dxa"/>
            <w:tcBorders>
              <w:top w:val="single" w:sz="4" w:space="0" w:color="000000"/>
              <w:left w:val="single" w:sz="4" w:space="0" w:color="000000"/>
              <w:bottom w:val="single" w:sz="4" w:space="0" w:color="000000"/>
            </w:tcBorders>
          </w:tcPr>
          <w:p w14:paraId="2A68F171" w14:textId="77777777" w:rsidR="001A7B35" w:rsidRDefault="00B21309">
            <w:r>
              <w:rPr>
                <w:sz w:val="24"/>
                <w:szCs w:val="24"/>
              </w:rPr>
              <w:t>3</w:t>
            </w:r>
          </w:p>
        </w:tc>
        <w:tc>
          <w:tcPr>
            <w:tcW w:w="4677" w:type="dxa"/>
            <w:tcBorders>
              <w:top w:val="single" w:sz="4" w:space="0" w:color="000000"/>
              <w:left w:val="single" w:sz="4" w:space="0" w:color="000000"/>
              <w:bottom w:val="single" w:sz="4" w:space="0" w:color="000000"/>
            </w:tcBorders>
          </w:tcPr>
          <w:p w14:paraId="170343FC" w14:textId="4E5B1DB6" w:rsidR="001A7B35" w:rsidRDefault="00123703">
            <w:r>
              <w:rPr>
                <w:sz w:val="24"/>
                <w:szCs w:val="24"/>
              </w:rPr>
              <w:t>Проектная организация цифровых исследований</w:t>
            </w:r>
          </w:p>
        </w:tc>
        <w:tc>
          <w:tcPr>
            <w:tcW w:w="993" w:type="dxa"/>
            <w:tcBorders>
              <w:top w:val="single" w:sz="4" w:space="0" w:color="000000"/>
              <w:left w:val="single" w:sz="4" w:space="0" w:color="000000"/>
              <w:bottom w:val="single" w:sz="4" w:space="0" w:color="000000"/>
            </w:tcBorders>
          </w:tcPr>
          <w:p w14:paraId="7353DC68" w14:textId="64B5E823" w:rsidR="001A7B35" w:rsidRDefault="00522D8B">
            <w:pPr>
              <w:jc w:val="center"/>
            </w:pPr>
            <w:r>
              <w:rPr>
                <w:sz w:val="24"/>
                <w:szCs w:val="24"/>
              </w:rPr>
              <w:t>73</w:t>
            </w:r>
          </w:p>
        </w:tc>
        <w:tc>
          <w:tcPr>
            <w:tcW w:w="690" w:type="dxa"/>
            <w:tcBorders>
              <w:top w:val="single" w:sz="4" w:space="0" w:color="000000"/>
              <w:left w:val="single" w:sz="4" w:space="0" w:color="000000"/>
              <w:bottom w:val="single" w:sz="4" w:space="0" w:color="000000"/>
            </w:tcBorders>
          </w:tcPr>
          <w:p w14:paraId="733B7505" w14:textId="77777777" w:rsidR="001A7B35" w:rsidRDefault="00B21309">
            <w:pPr>
              <w:jc w:val="center"/>
            </w:pPr>
            <w:r>
              <w:rPr>
                <w:sz w:val="24"/>
                <w:szCs w:val="24"/>
              </w:rPr>
              <w:t>3</w:t>
            </w:r>
          </w:p>
        </w:tc>
        <w:tc>
          <w:tcPr>
            <w:tcW w:w="1260" w:type="dxa"/>
            <w:tcBorders>
              <w:top w:val="single" w:sz="4" w:space="0" w:color="000000"/>
              <w:left w:val="single" w:sz="4" w:space="0" w:color="000000"/>
              <w:bottom w:val="single" w:sz="4" w:space="0" w:color="000000"/>
            </w:tcBorders>
          </w:tcPr>
          <w:p w14:paraId="4B0528BE" w14:textId="54BCB057" w:rsidR="001A7B35" w:rsidRDefault="00B21309">
            <w:pPr>
              <w:jc w:val="center"/>
            </w:pPr>
            <w:r>
              <w:rPr>
                <w:sz w:val="24"/>
                <w:szCs w:val="24"/>
              </w:rPr>
              <w:t>1</w:t>
            </w:r>
            <w:r w:rsidR="00CC6E3B">
              <w:rPr>
                <w:sz w:val="24"/>
                <w:szCs w:val="24"/>
              </w:rPr>
              <w:t>8</w:t>
            </w:r>
          </w:p>
        </w:tc>
        <w:tc>
          <w:tcPr>
            <w:tcW w:w="750" w:type="dxa"/>
            <w:tcBorders>
              <w:top w:val="single" w:sz="4" w:space="0" w:color="000000"/>
              <w:left w:val="single" w:sz="4" w:space="0" w:color="000000"/>
              <w:bottom w:val="single" w:sz="4" w:space="0" w:color="000000"/>
            </w:tcBorders>
          </w:tcPr>
          <w:p w14:paraId="1FF8D878" w14:textId="1DB32961" w:rsidR="001A7B35" w:rsidRDefault="001A7B35">
            <w:pPr>
              <w:jc w:val="center"/>
            </w:pPr>
          </w:p>
        </w:tc>
        <w:tc>
          <w:tcPr>
            <w:tcW w:w="1286" w:type="dxa"/>
            <w:tcBorders>
              <w:top w:val="single" w:sz="4" w:space="0" w:color="000000"/>
              <w:left w:val="single" w:sz="4" w:space="0" w:color="000000"/>
              <w:bottom w:val="single" w:sz="4" w:space="0" w:color="000000"/>
              <w:right w:val="single" w:sz="4" w:space="0" w:color="000000"/>
            </w:tcBorders>
          </w:tcPr>
          <w:p w14:paraId="28952619" w14:textId="61DF6358" w:rsidR="001A7B35" w:rsidRDefault="00123703">
            <w:pPr>
              <w:jc w:val="center"/>
            </w:pPr>
            <w:r>
              <w:rPr>
                <w:sz w:val="24"/>
                <w:szCs w:val="24"/>
              </w:rPr>
              <w:t>64</w:t>
            </w:r>
          </w:p>
        </w:tc>
      </w:tr>
      <w:tr w:rsidR="001A7B35" w14:paraId="5359DB5F" w14:textId="77777777">
        <w:tc>
          <w:tcPr>
            <w:tcW w:w="5211" w:type="dxa"/>
            <w:gridSpan w:val="2"/>
            <w:tcBorders>
              <w:top w:val="single" w:sz="4" w:space="0" w:color="000000"/>
              <w:left w:val="single" w:sz="4" w:space="0" w:color="000000"/>
              <w:bottom w:val="single" w:sz="4" w:space="0" w:color="000000"/>
            </w:tcBorders>
          </w:tcPr>
          <w:p w14:paraId="37A3236E" w14:textId="77777777" w:rsidR="001A7B35" w:rsidRDefault="00B21309">
            <w:r>
              <w:rPr>
                <w:sz w:val="24"/>
                <w:szCs w:val="24"/>
              </w:rPr>
              <w:t>ИТОГО</w:t>
            </w:r>
          </w:p>
        </w:tc>
        <w:tc>
          <w:tcPr>
            <w:tcW w:w="993" w:type="dxa"/>
            <w:tcBorders>
              <w:top w:val="single" w:sz="4" w:space="0" w:color="000000"/>
              <w:left w:val="single" w:sz="4" w:space="0" w:color="000000"/>
              <w:bottom w:val="single" w:sz="4" w:space="0" w:color="000000"/>
            </w:tcBorders>
          </w:tcPr>
          <w:p w14:paraId="0892FC52" w14:textId="77777777" w:rsidR="001A7B35" w:rsidRDefault="00B21309">
            <w:pPr>
              <w:jc w:val="center"/>
            </w:pPr>
            <w:r>
              <w:rPr>
                <w:b/>
              </w:rPr>
              <w:t>190</w:t>
            </w:r>
          </w:p>
        </w:tc>
        <w:tc>
          <w:tcPr>
            <w:tcW w:w="690" w:type="dxa"/>
            <w:tcBorders>
              <w:top w:val="single" w:sz="4" w:space="0" w:color="000000"/>
              <w:left w:val="single" w:sz="4" w:space="0" w:color="000000"/>
              <w:bottom w:val="single" w:sz="4" w:space="0" w:color="000000"/>
            </w:tcBorders>
          </w:tcPr>
          <w:p w14:paraId="09E6829A" w14:textId="77777777" w:rsidR="001A7B35" w:rsidRDefault="00B21309">
            <w:pPr>
              <w:jc w:val="center"/>
            </w:pPr>
            <w:r>
              <w:rPr>
                <w:sz w:val="24"/>
                <w:szCs w:val="24"/>
              </w:rPr>
              <w:t>8</w:t>
            </w:r>
          </w:p>
        </w:tc>
        <w:tc>
          <w:tcPr>
            <w:tcW w:w="1260" w:type="dxa"/>
            <w:tcBorders>
              <w:top w:val="single" w:sz="4" w:space="0" w:color="000000"/>
              <w:left w:val="single" w:sz="4" w:space="0" w:color="000000"/>
              <w:bottom w:val="single" w:sz="4" w:space="0" w:color="000000"/>
            </w:tcBorders>
          </w:tcPr>
          <w:p w14:paraId="6B2CF2E2" w14:textId="19443F0D" w:rsidR="001A7B35" w:rsidRDefault="00CC6E3B">
            <w:pPr>
              <w:jc w:val="center"/>
            </w:pPr>
            <w:r>
              <w:rPr>
                <w:sz w:val="24"/>
                <w:szCs w:val="24"/>
              </w:rPr>
              <w:t>48</w:t>
            </w:r>
          </w:p>
        </w:tc>
        <w:tc>
          <w:tcPr>
            <w:tcW w:w="750" w:type="dxa"/>
            <w:tcBorders>
              <w:top w:val="single" w:sz="4" w:space="0" w:color="000000"/>
              <w:left w:val="single" w:sz="4" w:space="0" w:color="000000"/>
              <w:bottom w:val="single" w:sz="4" w:space="0" w:color="000000"/>
            </w:tcBorders>
          </w:tcPr>
          <w:p w14:paraId="366EB6FF" w14:textId="5C7C3BF3" w:rsidR="001A7B35" w:rsidRDefault="001A7B35">
            <w:pPr>
              <w:jc w:val="center"/>
            </w:pPr>
          </w:p>
        </w:tc>
        <w:tc>
          <w:tcPr>
            <w:tcW w:w="1286" w:type="dxa"/>
            <w:tcBorders>
              <w:top w:val="single" w:sz="4" w:space="0" w:color="000000"/>
              <w:left w:val="single" w:sz="4" w:space="0" w:color="000000"/>
              <w:bottom w:val="single" w:sz="4" w:space="0" w:color="000000"/>
              <w:right w:val="single" w:sz="4" w:space="0" w:color="000000"/>
            </w:tcBorders>
          </w:tcPr>
          <w:p w14:paraId="506F27E2" w14:textId="0D333B0F" w:rsidR="001A7B35" w:rsidRDefault="00B21309">
            <w:pPr>
              <w:jc w:val="center"/>
            </w:pPr>
            <w:r>
              <w:rPr>
                <w:sz w:val="24"/>
                <w:szCs w:val="24"/>
              </w:rPr>
              <w:t>1</w:t>
            </w:r>
            <w:r w:rsidR="00CC6E3B">
              <w:rPr>
                <w:sz w:val="24"/>
                <w:szCs w:val="24"/>
              </w:rPr>
              <w:t>3</w:t>
            </w:r>
            <w:r>
              <w:rPr>
                <w:sz w:val="24"/>
                <w:szCs w:val="24"/>
              </w:rPr>
              <w:t>4</w:t>
            </w:r>
          </w:p>
        </w:tc>
      </w:tr>
    </w:tbl>
    <w:p w14:paraId="3941B649" w14:textId="77777777" w:rsidR="001A7B35" w:rsidRDefault="001A7B35">
      <w:pPr>
        <w:ind w:firstLine="709"/>
      </w:pPr>
    </w:p>
    <w:p w14:paraId="28FAE224" w14:textId="77777777" w:rsidR="001A7B35" w:rsidRDefault="001A7B35"/>
    <w:p w14:paraId="3BC24DD4" w14:textId="77777777" w:rsidR="001A7B35" w:rsidRDefault="00B21309">
      <w:pPr>
        <w:keepNext/>
        <w:numPr>
          <w:ilvl w:val="0"/>
          <w:numId w:val="6"/>
        </w:numPr>
        <w:spacing w:after="120"/>
        <w:ind w:hanging="432"/>
        <w:rPr>
          <w:b/>
          <w:sz w:val="28"/>
          <w:szCs w:val="28"/>
        </w:rPr>
      </w:pPr>
      <w:r>
        <w:rPr>
          <w:b/>
          <w:sz w:val="28"/>
          <w:szCs w:val="28"/>
        </w:rPr>
        <w:t>Формы контроля знаний студентов</w:t>
      </w:r>
    </w:p>
    <w:tbl>
      <w:tblPr>
        <w:tblStyle w:val="20"/>
        <w:tblW w:w="10530" w:type="dxa"/>
        <w:tblInd w:w="30" w:type="dxa"/>
        <w:tblLayout w:type="fixed"/>
        <w:tblLook w:val="0000" w:firstRow="0" w:lastRow="0" w:firstColumn="0" w:lastColumn="0" w:noHBand="0" w:noVBand="0"/>
      </w:tblPr>
      <w:tblGrid>
        <w:gridCol w:w="1920"/>
        <w:gridCol w:w="2400"/>
        <w:gridCol w:w="570"/>
        <w:gridCol w:w="570"/>
        <w:gridCol w:w="705"/>
        <w:gridCol w:w="615"/>
        <w:gridCol w:w="3750"/>
      </w:tblGrid>
      <w:tr w:rsidR="001A7B35" w14:paraId="29302C69" w14:textId="77777777">
        <w:tc>
          <w:tcPr>
            <w:tcW w:w="1920" w:type="dxa"/>
            <w:vMerge w:val="restart"/>
            <w:tcBorders>
              <w:top w:val="single" w:sz="4" w:space="0" w:color="000000"/>
              <w:left w:val="single" w:sz="4" w:space="0" w:color="000000"/>
              <w:bottom w:val="single" w:sz="4" w:space="0" w:color="000000"/>
            </w:tcBorders>
          </w:tcPr>
          <w:p w14:paraId="2830942F" w14:textId="77777777" w:rsidR="001A7B35" w:rsidRDefault="00B21309">
            <w:pPr>
              <w:ind w:right="-108"/>
            </w:pPr>
            <w:r>
              <w:rPr>
                <w:sz w:val="24"/>
                <w:szCs w:val="24"/>
              </w:rPr>
              <w:t>Тип контроля</w:t>
            </w:r>
          </w:p>
        </w:tc>
        <w:tc>
          <w:tcPr>
            <w:tcW w:w="2400" w:type="dxa"/>
            <w:vMerge w:val="restart"/>
            <w:tcBorders>
              <w:top w:val="single" w:sz="4" w:space="0" w:color="000000"/>
              <w:left w:val="single" w:sz="4" w:space="0" w:color="000000"/>
              <w:bottom w:val="single" w:sz="4" w:space="0" w:color="000000"/>
            </w:tcBorders>
          </w:tcPr>
          <w:p w14:paraId="6AB1A491" w14:textId="77777777" w:rsidR="001A7B35" w:rsidRDefault="00B21309">
            <w:r>
              <w:rPr>
                <w:sz w:val="24"/>
                <w:szCs w:val="24"/>
              </w:rPr>
              <w:t>Форма контроля</w:t>
            </w:r>
          </w:p>
        </w:tc>
        <w:tc>
          <w:tcPr>
            <w:tcW w:w="2460" w:type="dxa"/>
            <w:gridSpan w:val="4"/>
            <w:tcBorders>
              <w:top w:val="single" w:sz="4" w:space="0" w:color="000000"/>
              <w:left w:val="single" w:sz="4" w:space="0" w:color="000000"/>
              <w:bottom w:val="single" w:sz="4" w:space="0" w:color="000000"/>
            </w:tcBorders>
          </w:tcPr>
          <w:p w14:paraId="3C03322E" w14:textId="77777777" w:rsidR="001A7B35" w:rsidRDefault="00B21309">
            <w:pPr>
              <w:jc w:val="center"/>
            </w:pPr>
            <w:r>
              <w:rPr>
                <w:sz w:val="24"/>
                <w:szCs w:val="24"/>
              </w:rPr>
              <w:t>1 год</w:t>
            </w:r>
          </w:p>
        </w:tc>
        <w:tc>
          <w:tcPr>
            <w:tcW w:w="3750" w:type="dxa"/>
            <w:vMerge w:val="restart"/>
            <w:tcBorders>
              <w:top w:val="single" w:sz="4" w:space="0" w:color="000000"/>
              <w:left w:val="single" w:sz="4" w:space="0" w:color="000000"/>
              <w:bottom w:val="single" w:sz="4" w:space="0" w:color="000000"/>
              <w:right w:val="single" w:sz="4" w:space="0" w:color="000000"/>
            </w:tcBorders>
          </w:tcPr>
          <w:p w14:paraId="61A8F0F1" w14:textId="77777777" w:rsidR="001A7B35" w:rsidRDefault="00B21309">
            <w:r>
              <w:rPr>
                <w:sz w:val="24"/>
                <w:szCs w:val="24"/>
              </w:rPr>
              <w:t>Параметры</w:t>
            </w:r>
          </w:p>
        </w:tc>
      </w:tr>
      <w:tr w:rsidR="001A7B35" w14:paraId="7B842126" w14:textId="77777777">
        <w:tc>
          <w:tcPr>
            <w:tcW w:w="1920" w:type="dxa"/>
            <w:vMerge/>
            <w:tcBorders>
              <w:top w:val="single" w:sz="4" w:space="0" w:color="000000"/>
              <w:left w:val="single" w:sz="4" w:space="0" w:color="000000"/>
              <w:bottom w:val="single" w:sz="4" w:space="0" w:color="000000"/>
            </w:tcBorders>
          </w:tcPr>
          <w:p w14:paraId="38249056" w14:textId="77777777" w:rsidR="001A7B35" w:rsidRDefault="001A7B35">
            <w:pPr>
              <w:widowControl w:val="0"/>
              <w:spacing w:line="276" w:lineRule="auto"/>
            </w:pPr>
          </w:p>
        </w:tc>
        <w:tc>
          <w:tcPr>
            <w:tcW w:w="2400" w:type="dxa"/>
            <w:vMerge/>
            <w:tcBorders>
              <w:top w:val="single" w:sz="4" w:space="0" w:color="000000"/>
              <w:left w:val="single" w:sz="4" w:space="0" w:color="000000"/>
              <w:bottom w:val="single" w:sz="4" w:space="0" w:color="000000"/>
            </w:tcBorders>
          </w:tcPr>
          <w:p w14:paraId="6DC20510" w14:textId="77777777" w:rsidR="001A7B35" w:rsidRDefault="001A7B35">
            <w:pPr>
              <w:ind w:right="-108"/>
            </w:pPr>
          </w:p>
          <w:p w14:paraId="47491E23" w14:textId="77777777" w:rsidR="001A7B35" w:rsidRDefault="001A7B35"/>
        </w:tc>
        <w:tc>
          <w:tcPr>
            <w:tcW w:w="570" w:type="dxa"/>
            <w:tcBorders>
              <w:top w:val="single" w:sz="4" w:space="0" w:color="000000"/>
              <w:left w:val="single" w:sz="4" w:space="0" w:color="000000"/>
              <w:bottom w:val="single" w:sz="4" w:space="0" w:color="000000"/>
            </w:tcBorders>
          </w:tcPr>
          <w:p w14:paraId="5B161122" w14:textId="77777777" w:rsidR="001A7B35" w:rsidRDefault="00B21309">
            <w:pPr>
              <w:jc w:val="center"/>
            </w:pPr>
            <w:r>
              <w:rPr>
                <w:sz w:val="24"/>
                <w:szCs w:val="24"/>
              </w:rPr>
              <w:t>1</w:t>
            </w:r>
          </w:p>
        </w:tc>
        <w:tc>
          <w:tcPr>
            <w:tcW w:w="570" w:type="dxa"/>
            <w:tcBorders>
              <w:top w:val="single" w:sz="4" w:space="0" w:color="000000"/>
              <w:left w:val="single" w:sz="4" w:space="0" w:color="000000"/>
              <w:bottom w:val="single" w:sz="4" w:space="0" w:color="000000"/>
            </w:tcBorders>
          </w:tcPr>
          <w:p w14:paraId="789C3F2F" w14:textId="77777777" w:rsidR="001A7B35" w:rsidRDefault="00B21309">
            <w:pPr>
              <w:jc w:val="center"/>
            </w:pPr>
            <w:r>
              <w:rPr>
                <w:sz w:val="24"/>
                <w:szCs w:val="24"/>
              </w:rPr>
              <w:t>2</w:t>
            </w:r>
          </w:p>
        </w:tc>
        <w:tc>
          <w:tcPr>
            <w:tcW w:w="705" w:type="dxa"/>
            <w:tcBorders>
              <w:top w:val="single" w:sz="4" w:space="0" w:color="000000"/>
              <w:left w:val="single" w:sz="4" w:space="0" w:color="000000"/>
              <w:bottom w:val="single" w:sz="4" w:space="0" w:color="000000"/>
            </w:tcBorders>
          </w:tcPr>
          <w:p w14:paraId="1D30D541" w14:textId="77777777" w:rsidR="001A7B35" w:rsidRDefault="00B21309">
            <w:pPr>
              <w:jc w:val="center"/>
            </w:pPr>
            <w:r>
              <w:rPr>
                <w:sz w:val="24"/>
                <w:szCs w:val="24"/>
              </w:rPr>
              <w:t>3</w:t>
            </w:r>
          </w:p>
        </w:tc>
        <w:tc>
          <w:tcPr>
            <w:tcW w:w="615" w:type="dxa"/>
            <w:tcBorders>
              <w:top w:val="single" w:sz="4" w:space="0" w:color="000000"/>
              <w:left w:val="single" w:sz="4" w:space="0" w:color="000000"/>
              <w:bottom w:val="single" w:sz="4" w:space="0" w:color="000000"/>
            </w:tcBorders>
          </w:tcPr>
          <w:p w14:paraId="7571D6BB" w14:textId="77777777" w:rsidR="001A7B35" w:rsidRDefault="00B21309">
            <w:pPr>
              <w:jc w:val="center"/>
            </w:pPr>
            <w:r>
              <w:rPr>
                <w:sz w:val="24"/>
                <w:szCs w:val="24"/>
              </w:rPr>
              <w:t>4</w:t>
            </w:r>
          </w:p>
        </w:tc>
        <w:tc>
          <w:tcPr>
            <w:tcW w:w="3750" w:type="dxa"/>
            <w:vMerge/>
            <w:tcBorders>
              <w:top w:val="single" w:sz="4" w:space="0" w:color="000000"/>
              <w:left w:val="single" w:sz="4" w:space="0" w:color="000000"/>
              <w:bottom w:val="single" w:sz="4" w:space="0" w:color="000000"/>
              <w:right w:val="single" w:sz="4" w:space="0" w:color="000000"/>
            </w:tcBorders>
          </w:tcPr>
          <w:p w14:paraId="2B47C603" w14:textId="77777777" w:rsidR="001A7B35" w:rsidRDefault="001A7B35"/>
        </w:tc>
      </w:tr>
      <w:tr w:rsidR="008718B1" w14:paraId="202B0132" w14:textId="77777777" w:rsidTr="00AA1A03">
        <w:trPr>
          <w:trHeight w:val="820"/>
        </w:trPr>
        <w:tc>
          <w:tcPr>
            <w:tcW w:w="1920" w:type="dxa"/>
            <w:vMerge w:val="restart"/>
            <w:tcBorders>
              <w:top w:val="single" w:sz="4" w:space="0" w:color="000000"/>
              <w:left w:val="single" w:sz="4" w:space="0" w:color="000000"/>
            </w:tcBorders>
          </w:tcPr>
          <w:p w14:paraId="16F8BAA0" w14:textId="77777777" w:rsidR="008718B1" w:rsidRDefault="008718B1">
            <w:pPr>
              <w:ind w:right="-108"/>
            </w:pPr>
            <w:r>
              <w:rPr>
                <w:sz w:val="24"/>
                <w:szCs w:val="24"/>
              </w:rPr>
              <w:t>Текущий</w:t>
            </w:r>
          </w:p>
          <w:p w14:paraId="5F1C3D80" w14:textId="77777777" w:rsidR="008718B1" w:rsidRDefault="008718B1">
            <w:pPr>
              <w:ind w:right="-108"/>
            </w:pPr>
          </w:p>
        </w:tc>
        <w:tc>
          <w:tcPr>
            <w:tcW w:w="2400" w:type="dxa"/>
            <w:tcBorders>
              <w:top w:val="single" w:sz="4" w:space="0" w:color="000000"/>
              <w:left w:val="single" w:sz="4" w:space="0" w:color="000000"/>
              <w:bottom w:val="single" w:sz="4" w:space="0" w:color="000000"/>
            </w:tcBorders>
          </w:tcPr>
          <w:p w14:paraId="59704C3D" w14:textId="77777777" w:rsidR="008718B1" w:rsidRDefault="008718B1">
            <w:r>
              <w:rPr>
                <w:sz w:val="24"/>
                <w:szCs w:val="24"/>
              </w:rPr>
              <w:t>Контрольная работа</w:t>
            </w:r>
          </w:p>
        </w:tc>
        <w:tc>
          <w:tcPr>
            <w:tcW w:w="570" w:type="dxa"/>
            <w:tcBorders>
              <w:top w:val="single" w:sz="4" w:space="0" w:color="000000"/>
              <w:left w:val="single" w:sz="4" w:space="0" w:color="000000"/>
              <w:bottom w:val="single" w:sz="4" w:space="0" w:color="000000"/>
            </w:tcBorders>
          </w:tcPr>
          <w:p w14:paraId="442999D9" w14:textId="77777777" w:rsidR="008718B1" w:rsidRDefault="008718B1">
            <w:pPr>
              <w:jc w:val="center"/>
            </w:pPr>
          </w:p>
        </w:tc>
        <w:tc>
          <w:tcPr>
            <w:tcW w:w="570" w:type="dxa"/>
            <w:tcBorders>
              <w:top w:val="single" w:sz="4" w:space="0" w:color="000000"/>
              <w:left w:val="single" w:sz="4" w:space="0" w:color="000000"/>
              <w:bottom w:val="single" w:sz="4" w:space="0" w:color="000000"/>
            </w:tcBorders>
          </w:tcPr>
          <w:p w14:paraId="0B0003EF" w14:textId="52C88875" w:rsidR="008718B1" w:rsidRDefault="008718B1">
            <w:pPr>
              <w:jc w:val="center"/>
            </w:pPr>
          </w:p>
        </w:tc>
        <w:tc>
          <w:tcPr>
            <w:tcW w:w="705" w:type="dxa"/>
            <w:tcBorders>
              <w:top w:val="single" w:sz="4" w:space="0" w:color="000000"/>
              <w:left w:val="single" w:sz="4" w:space="0" w:color="000000"/>
              <w:bottom w:val="single" w:sz="4" w:space="0" w:color="000000"/>
            </w:tcBorders>
          </w:tcPr>
          <w:p w14:paraId="1AA3A318" w14:textId="039582AE" w:rsidR="008718B1" w:rsidRDefault="008718B1">
            <w:pPr>
              <w:jc w:val="center"/>
            </w:pPr>
            <w:r>
              <w:t>*</w:t>
            </w:r>
          </w:p>
        </w:tc>
        <w:tc>
          <w:tcPr>
            <w:tcW w:w="615" w:type="dxa"/>
            <w:tcBorders>
              <w:top w:val="single" w:sz="4" w:space="0" w:color="000000"/>
              <w:left w:val="single" w:sz="4" w:space="0" w:color="000000"/>
              <w:bottom w:val="single" w:sz="4" w:space="0" w:color="000000"/>
            </w:tcBorders>
          </w:tcPr>
          <w:p w14:paraId="12B49D33" w14:textId="6094888F" w:rsidR="008718B1" w:rsidRDefault="008718B1">
            <w:pPr>
              <w:jc w:val="center"/>
            </w:pPr>
            <w:r>
              <w:t>*</w:t>
            </w:r>
          </w:p>
        </w:tc>
        <w:tc>
          <w:tcPr>
            <w:tcW w:w="3750" w:type="dxa"/>
            <w:tcBorders>
              <w:top w:val="single" w:sz="4" w:space="0" w:color="000000"/>
              <w:left w:val="single" w:sz="4" w:space="0" w:color="000000"/>
              <w:bottom w:val="single" w:sz="4" w:space="0" w:color="000000"/>
              <w:right w:val="single" w:sz="4" w:space="0" w:color="000000"/>
            </w:tcBorders>
          </w:tcPr>
          <w:p w14:paraId="35FF59F6" w14:textId="6918D6AA" w:rsidR="008718B1" w:rsidRPr="005C3847" w:rsidRDefault="008718B1">
            <w:r w:rsidRPr="005C3847">
              <w:t>Письменные работы на 70 минут</w:t>
            </w:r>
          </w:p>
        </w:tc>
      </w:tr>
      <w:tr w:rsidR="008718B1" w14:paraId="29A71CA6" w14:textId="77777777" w:rsidTr="00AA1A03">
        <w:trPr>
          <w:trHeight w:val="240"/>
        </w:trPr>
        <w:tc>
          <w:tcPr>
            <w:tcW w:w="1920" w:type="dxa"/>
            <w:vMerge/>
            <w:tcBorders>
              <w:left w:val="single" w:sz="4" w:space="0" w:color="000000"/>
            </w:tcBorders>
          </w:tcPr>
          <w:p w14:paraId="2CD991F0" w14:textId="77777777" w:rsidR="008718B1" w:rsidRDefault="008718B1">
            <w:pPr>
              <w:ind w:right="-108"/>
            </w:pPr>
          </w:p>
        </w:tc>
        <w:tc>
          <w:tcPr>
            <w:tcW w:w="2400" w:type="dxa"/>
            <w:tcBorders>
              <w:top w:val="single" w:sz="4" w:space="0" w:color="000000"/>
              <w:left w:val="single" w:sz="4" w:space="0" w:color="000000"/>
              <w:bottom w:val="single" w:sz="4" w:space="0" w:color="000000"/>
            </w:tcBorders>
          </w:tcPr>
          <w:p w14:paraId="31C07590" w14:textId="77777777" w:rsidR="008718B1" w:rsidRDefault="008718B1">
            <w:r>
              <w:rPr>
                <w:sz w:val="24"/>
                <w:szCs w:val="24"/>
              </w:rPr>
              <w:t>Домашнее задание</w:t>
            </w:r>
          </w:p>
        </w:tc>
        <w:tc>
          <w:tcPr>
            <w:tcW w:w="570" w:type="dxa"/>
            <w:tcBorders>
              <w:top w:val="single" w:sz="4" w:space="0" w:color="000000"/>
              <w:left w:val="single" w:sz="4" w:space="0" w:color="000000"/>
              <w:bottom w:val="single" w:sz="4" w:space="0" w:color="000000"/>
            </w:tcBorders>
          </w:tcPr>
          <w:p w14:paraId="3F6AD2D4" w14:textId="77777777" w:rsidR="008718B1" w:rsidRDefault="008718B1">
            <w:pPr>
              <w:jc w:val="center"/>
            </w:pPr>
          </w:p>
        </w:tc>
        <w:tc>
          <w:tcPr>
            <w:tcW w:w="570" w:type="dxa"/>
            <w:tcBorders>
              <w:top w:val="single" w:sz="4" w:space="0" w:color="000000"/>
              <w:left w:val="single" w:sz="4" w:space="0" w:color="000000"/>
              <w:bottom w:val="single" w:sz="4" w:space="0" w:color="000000"/>
            </w:tcBorders>
          </w:tcPr>
          <w:p w14:paraId="0026EDBB" w14:textId="3847F5D8" w:rsidR="008718B1" w:rsidRDefault="008718B1">
            <w:pPr>
              <w:jc w:val="center"/>
            </w:pPr>
          </w:p>
        </w:tc>
        <w:tc>
          <w:tcPr>
            <w:tcW w:w="705" w:type="dxa"/>
            <w:tcBorders>
              <w:top w:val="single" w:sz="4" w:space="0" w:color="000000"/>
              <w:left w:val="single" w:sz="4" w:space="0" w:color="000000"/>
              <w:bottom w:val="single" w:sz="4" w:space="0" w:color="000000"/>
            </w:tcBorders>
          </w:tcPr>
          <w:p w14:paraId="707AC2D2" w14:textId="2E6517A6" w:rsidR="008718B1" w:rsidRDefault="004F6C14">
            <w:pPr>
              <w:jc w:val="center"/>
            </w:pPr>
            <w:r>
              <w:t>*</w:t>
            </w:r>
          </w:p>
        </w:tc>
        <w:tc>
          <w:tcPr>
            <w:tcW w:w="615" w:type="dxa"/>
            <w:tcBorders>
              <w:top w:val="single" w:sz="4" w:space="0" w:color="000000"/>
              <w:left w:val="single" w:sz="4" w:space="0" w:color="000000"/>
              <w:bottom w:val="single" w:sz="4" w:space="0" w:color="000000"/>
            </w:tcBorders>
          </w:tcPr>
          <w:p w14:paraId="3090F2B8" w14:textId="7AE290A9" w:rsidR="008718B1" w:rsidRDefault="008718B1">
            <w:pPr>
              <w:jc w:val="center"/>
            </w:pPr>
          </w:p>
        </w:tc>
        <w:tc>
          <w:tcPr>
            <w:tcW w:w="3750" w:type="dxa"/>
            <w:tcBorders>
              <w:top w:val="single" w:sz="4" w:space="0" w:color="000000"/>
              <w:left w:val="single" w:sz="4" w:space="0" w:color="000000"/>
              <w:bottom w:val="single" w:sz="4" w:space="0" w:color="000000"/>
              <w:right w:val="single" w:sz="4" w:space="0" w:color="000000"/>
            </w:tcBorders>
          </w:tcPr>
          <w:p w14:paraId="43BC4B72" w14:textId="40640EC6" w:rsidR="00C3717A" w:rsidRPr="00BE66B6" w:rsidRDefault="00747B03">
            <w:pPr>
              <w:rPr>
                <w:color w:val="FF0000"/>
              </w:rPr>
            </w:pPr>
            <w:r w:rsidRPr="00BE66B6">
              <w:rPr>
                <w:color w:val="auto"/>
              </w:rPr>
              <w:t>Задание по анализу</w:t>
            </w:r>
            <w:r w:rsidRPr="001B05AA">
              <w:rPr>
                <w:color w:val="FF0000"/>
              </w:rPr>
              <w:t xml:space="preserve"> </w:t>
            </w:r>
            <w:r w:rsidR="00C3717A" w:rsidRPr="005C3847">
              <w:t>эгосети дружбы (письменный отчет)</w:t>
            </w:r>
          </w:p>
        </w:tc>
      </w:tr>
      <w:tr w:rsidR="001E5625" w14:paraId="4DE48A72" w14:textId="77777777" w:rsidTr="004F6C14">
        <w:trPr>
          <w:trHeight w:val="240"/>
        </w:trPr>
        <w:tc>
          <w:tcPr>
            <w:tcW w:w="1920" w:type="dxa"/>
            <w:vMerge/>
            <w:tcBorders>
              <w:left w:val="single" w:sz="4" w:space="0" w:color="000000"/>
            </w:tcBorders>
          </w:tcPr>
          <w:p w14:paraId="7791E895" w14:textId="77777777" w:rsidR="001E5625" w:rsidRDefault="001E5625" w:rsidP="001E5625">
            <w:pPr>
              <w:ind w:right="-108"/>
            </w:pPr>
          </w:p>
        </w:tc>
        <w:tc>
          <w:tcPr>
            <w:tcW w:w="2400" w:type="dxa"/>
            <w:tcBorders>
              <w:top w:val="single" w:sz="4" w:space="0" w:color="000000"/>
              <w:left w:val="single" w:sz="4" w:space="0" w:color="000000"/>
              <w:bottom w:val="single" w:sz="4" w:space="0" w:color="000000"/>
            </w:tcBorders>
          </w:tcPr>
          <w:p w14:paraId="33949224" w14:textId="296B19EA" w:rsidR="001E5625" w:rsidRDefault="001E5625" w:rsidP="001E5625">
            <w:r>
              <w:t>Подготовка к практикумам и работа на них, включая групповую</w:t>
            </w:r>
          </w:p>
        </w:tc>
        <w:tc>
          <w:tcPr>
            <w:tcW w:w="570" w:type="dxa"/>
            <w:tcBorders>
              <w:top w:val="single" w:sz="4" w:space="0" w:color="000000"/>
              <w:left w:val="single" w:sz="4" w:space="0" w:color="000000"/>
              <w:bottom w:val="single" w:sz="4" w:space="0" w:color="000000"/>
            </w:tcBorders>
          </w:tcPr>
          <w:p w14:paraId="65B74C36" w14:textId="77777777" w:rsidR="001E5625" w:rsidRDefault="001E5625" w:rsidP="001E5625">
            <w:pPr>
              <w:jc w:val="center"/>
            </w:pPr>
          </w:p>
        </w:tc>
        <w:tc>
          <w:tcPr>
            <w:tcW w:w="570" w:type="dxa"/>
            <w:tcBorders>
              <w:top w:val="single" w:sz="4" w:space="0" w:color="000000"/>
              <w:left w:val="single" w:sz="4" w:space="0" w:color="000000"/>
              <w:bottom w:val="single" w:sz="4" w:space="0" w:color="000000"/>
            </w:tcBorders>
          </w:tcPr>
          <w:p w14:paraId="43F3AB5A" w14:textId="77777777" w:rsidR="001E5625" w:rsidRDefault="001E5625" w:rsidP="001E5625">
            <w:pPr>
              <w:jc w:val="center"/>
            </w:pPr>
          </w:p>
        </w:tc>
        <w:tc>
          <w:tcPr>
            <w:tcW w:w="705" w:type="dxa"/>
            <w:tcBorders>
              <w:top w:val="single" w:sz="4" w:space="0" w:color="000000"/>
              <w:left w:val="single" w:sz="4" w:space="0" w:color="000000"/>
              <w:bottom w:val="single" w:sz="4" w:space="0" w:color="000000"/>
            </w:tcBorders>
          </w:tcPr>
          <w:p w14:paraId="76017F92" w14:textId="03BEB7EE" w:rsidR="001E5625" w:rsidRDefault="001E5625" w:rsidP="001E5625">
            <w:pPr>
              <w:jc w:val="center"/>
            </w:pPr>
            <w:r>
              <w:t>*</w:t>
            </w:r>
          </w:p>
        </w:tc>
        <w:tc>
          <w:tcPr>
            <w:tcW w:w="615" w:type="dxa"/>
            <w:tcBorders>
              <w:top w:val="single" w:sz="4" w:space="0" w:color="000000"/>
              <w:left w:val="single" w:sz="4" w:space="0" w:color="000000"/>
              <w:bottom w:val="single" w:sz="4" w:space="0" w:color="000000"/>
            </w:tcBorders>
          </w:tcPr>
          <w:p w14:paraId="3288091D" w14:textId="087AEF06" w:rsidR="001E5625" w:rsidRDefault="001E5625" w:rsidP="001E5625">
            <w:pPr>
              <w:jc w:val="center"/>
            </w:pPr>
            <w:r>
              <w:t>*</w:t>
            </w:r>
          </w:p>
        </w:tc>
        <w:tc>
          <w:tcPr>
            <w:tcW w:w="3750" w:type="dxa"/>
            <w:tcBorders>
              <w:top w:val="single" w:sz="4" w:space="0" w:color="000000"/>
              <w:left w:val="single" w:sz="4" w:space="0" w:color="000000"/>
              <w:bottom w:val="single" w:sz="4" w:space="0" w:color="000000"/>
              <w:right w:val="single" w:sz="4" w:space="0" w:color="000000"/>
            </w:tcBorders>
          </w:tcPr>
          <w:p w14:paraId="27D267CA" w14:textId="43300B7A" w:rsidR="001E5625" w:rsidRPr="005C3847" w:rsidRDefault="001E5625" w:rsidP="001E5625">
            <w:r w:rsidRPr="005C3847">
              <w:t>Прохождение онлайн-упражнений</w:t>
            </w:r>
            <w:r w:rsidRPr="005C3847">
              <w:br/>
              <w:t>Работа на практикумах, включая групповую</w:t>
            </w:r>
          </w:p>
        </w:tc>
      </w:tr>
      <w:tr w:rsidR="001E5625" w14:paraId="42C8672E" w14:textId="77777777" w:rsidTr="00AA1A03">
        <w:trPr>
          <w:trHeight w:val="240"/>
        </w:trPr>
        <w:tc>
          <w:tcPr>
            <w:tcW w:w="1920" w:type="dxa"/>
            <w:tcBorders>
              <w:left w:val="single" w:sz="4" w:space="0" w:color="000000"/>
              <w:bottom w:val="single" w:sz="4" w:space="0" w:color="000000"/>
            </w:tcBorders>
          </w:tcPr>
          <w:p w14:paraId="292E20DE" w14:textId="77777777" w:rsidR="001E5625" w:rsidRDefault="001E5625" w:rsidP="001E5625">
            <w:pPr>
              <w:ind w:right="-108"/>
            </w:pPr>
          </w:p>
        </w:tc>
        <w:tc>
          <w:tcPr>
            <w:tcW w:w="2400" w:type="dxa"/>
            <w:tcBorders>
              <w:top w:val="single" w:sz="4" w:space="0" w:color="000000"/>
              <w:left w:val="single" w:sz="4" w:space="0" w:color="000000"/>
              <w:bottom w:val="single" w:sz="4" w:space="0" w:color="000000"/>
            </w:tcBorders>
          </w:tcPr>
          <w:p w14:paraId="69AFB904" w14:textId="70A774D5" w:rsidR="001E5625" w:rsidRDefault="001E5625" w:rsidP="001E5625">
            <w:r>
              <w:t>Групповой программный проект</w:t>
            </w:r>
          </w:p>
        </w:tc>
        <w:tc>
          <w:tcPr>
            <w:tcW w:w="570" w:type="dxa"/>
            <w:tcBorders>
              <w:top w:val="single" w:sz="4" w:space="0" w:color="000000"/>
              <w:left w:val="single" w:sz="4" w:space="0" w:color="000000"/>
              <w:bottom w:val="single" w:sz="4" w:space="0" w:color="000000"/>
            </w:tcBorders>
          </w:tcPr>
          <w:p w14:paraId="1559BC87" w14:textId="77777777" w:rsidR="001E5625" w:rsidRDefault="001E5625" w:rsidP="001E5625">
            <w:pPr>
              <w:jc w:val="center"/>
            </w:pPr>
          </w:p>
        </w:tc>
        <w:tc>
          <w:tcPr>
            <w:tcW w:w="570" w:type="dxa"/>
            <w:tcBorders>
              <w:top w:val="single" w:sz="4" w:space="0" w:color="000000"/>
              <w:left w:val="single" w:sz="4" w:space="0" w:color="000000"/>
              <w:bottom w:val="single" w:sz="4" w:space="0" w:color="000000"/>
            </w:tcBorders>
          </w:tcPr>
          <w:p w14:paraId="2EA23400" w14:textId="77777777" w:rsidR="001E5625" w:rsidRDefault="001E5625" w:rsidP="001E5625">
            <w:pPr>
              <w:jc w:val="center"/>
            </w:pPr>
          </w:p>
        </w:tc>
        <w:tc>
          <w:tcPr>
            <w:tcW w:w="705" w:type="dxa"/>
            <w:tcBorders>
              <w:top w:val="single" w:sz="4" w:space="0" w:color="000000"/>
              <w:left w:val="single" w:sz="4" w:space="0" w:color="000000"/>
              <w:bottom w:val="single" w:sz="4" w:space="0" w:color="000000"/>
            </w:tcBorders>
          </w:tcPr>
          <w:p w14:paraId="1FB1BD3E" w14:textId="77777777" w:rsidR="001E5625" w:rsidRDefault="001E5625" w:rsidP="001E5625">
            <w:pPr>
              <w:jc w:val="center"/>
            </w:pPr>
          </w:p>
        </w:tc>
        <w:tc>
          <w:tcPr>
            <w:tcW w:w="615" w:type="dxa"/>
            <w:tcBorders>
              <w:top w:val="single" w:sz="4" w:space="0" w:color="000000"/>
              <w:left w:val="single" w:sz="4" w:space="0" w:color="000000"/>
              <w:bottom w:val="single" w:sz="4" w:space="0" w:color="000000"/>
            </w:tcBorders>
          </w:tcPr>
          <w:p w14:paraId="00B5B3D1" w14:textId="282E14FC" w:rsidR="001E5625" w:rsidRDefault="001E5625" w:rsidP="001E5625">
            <w:pPr>
              <w:jc w:val="center"/>
            </w:pPr>
            <w:r>
              <w:t>*</w:t>
            </w:r>
          </w:p>
        </w:tc>
        <w:tc>
          <w:tcPr>
            <w:tcW w:w="3750" w:type="dxa"/>
            <w:tcBorders>
              <w:top w:val="single" w:sz="4" w:space="0" w:color="000000"/>
              <w:left w:val="single" w:sz="4" w:space="0" w:color="000000"/>
              <w:bottom w:val="single" w:sz="4" w:space="0" w:color="000000"/>
              <w:right w:val="single" w:sz="4" w:space="0" w:color="000000"/>
            </w:tcBorders>
          </w:tcPr>
          <w:p w14:paraId="00B9456B" w14:textId="77777777" w:rsidR="001E5625" w:rsidRPr="005C3847" w:rsidRDefault="001E5625" w:rsidP="001E5625">
            <w:r w:rsidRPr="005C3847">
              <w:t>Индивидуальный рефлексивный дневник проекта</w:t>
            </w:r>
          </w:p>
          <w:p w14:paraId="5EA8C627" w14:textId="77777777" w:rsidR="001E5625" w:rsidRPr="00B77AE1" w:rsidRDefault="001E5625" w:rsidP="001E5625">
            <w:r w:rsidRPr="005C3847">
              <w:t xml:space="preserve">Письменный </w:t>
            </w:r>
            <w:r>
              <w:t xml:space="preserve">групповой </w:t>
            </w:r>
            <w:r w:rsidRPr="005C3847">
              <w:t>отчет по финальному проекту и программный код</w:t>
            </w:r>
          </w:p>
          <w:p w14:paraId="55C0068E" w14:textId="0BC6AD6D" w:rsidR="001E5625" w:rsidRPr="005C3847" w:rsidRDefault="001E5625" w:rsidP="001E5625">
            <w:r w:rsidRPr="005C3847">
              <w:t>Защита проекта и ответов на дополнительные вопросы по применяемым методам</w:t>
            </w:r>
          </w:p>
        </w:tc>
      </w:tr>
    </w:tbl>
    <w:p w14:paraId="1D602123" w14:textId="77777777" w:rsidR="001A7B35" w:rsidRDefault="00B21309" w:rsidP="001F0629">
      <w:pPr>
        <w:keepNext/>
        <w:numPr>
          <w:ilvl w:val="0"/>
          <w:numId w:val="6"/>
        </w:numPr>
        <w:spacing w:before="120"/>
        <w:rPr>
          <w:b/>
          <w:sz w:val="28"/>
          <w:szCs w:val="28"/>
        </w:rPr>
      </w:pPr>
      <w:r>
        <w:rPr>
          <w:b/>
          <w:sz w:val="28"/>
          <w:szCs w:val="28"/>
        </w:rPr>
        <w:t xml:space="preserve">Критерии оценки знаний, навыков </w:t>
      </w:r>
    </w:p>
    <w:p w14:paraId="0BE3EAEC" w14:textId="77777777" w:rsidR="001A7B35" w:rsidRDefault="001A7B35"/>
    <w:p w14:paraId="41B823D8" w14:textId="342427B0" w:rsidR="001A7B35" w:rsidRDefault="00B21309">
      <w:r>
        <w:rPr>
          <w:b/>
          <w:sz w:val="24"/>
          <w:szCs w:val="24"/>
        </w:rPr>
        <w:t>Критерии оценки</w:t>
      </w:r>
      <w:r w:rsidR="0048233F" w:rsidRPr="0048233F">
        <w:rPr>
          <w:b/>
          <w:sz w:val="24"/>
          <w:szCs w:val="24"/>
        </w:rPr>
        <w:t xml:space="preserve"> </w:t>
      </w:r>
      <w:r w:rsidR="0048233F">
        <w:rPr>
          <w:b/>
          <w:sz w:val="24"/>
          <w:szCs w:val="24"/>
        </w:rPr>
        <w:t>группового</w:t>
      </w:r>
      <w:r>
        <w:rPr>
          <w:b/>
          <w:sz w:val="24"/>
          <w:szCs w:val="24"/>
        </w:rPr>
        <w:t xml:space="preserve"> программного проекта</w:t>
      </w:r>
    </w:p>
    <w:p w14:paraId="2E6E4DA6" w14:textId="4489EFCF" w:rsidR="00F22D5D" w:rsidRPr="00F22D5D" w:rsidRDefault="00F22D5D" w:rsidP="009C5565">
      <w:pPr>
        <w:rPr>
          <w:i/>
          <w:sz w:val="24"/>
          <w:szCs w:val="24"/>
        </w:rPr>
      </w:pPr>
      <w:r w:rsidRPr="00F22D5D">
        <w:rPr>
          <w:i/>
          <w:sz w:val="24"/>
          <w:szCs w:val="24"/>
        </w:rPr>
        <w:t>Письменный отчет</w:t>
      </w:r>
      <w:r>
        <w:rPr>
          <w:i/>
          <w:sz w:val="24"/>
          <w:szCs w:val="24"/>
        </w:rPr>
        <w:t xml:space="preserve"> и программный код</w:t>
      </w:r>
    </w:p>
    <w:p w14:paraId="6D205379" w14:textId="55F74249" w:rsidR="009C5565" w:rsidRPr="00790AA1" w:rsidRDefault="009C5565" w:rsidP="009C5565">
      <w:pPr>
        <w:rPr>
          <w:sz w:val="24"/>
        </w:rPr>
      </w:pPr>
      <w:r w:rsidRPr="00790AA1">
        <w:rPr>
          <w:sz w:val="24"/>
        </w:rPr>
        <w:t>Внимание при оценке уделяется следующим критериям, пропорционально влияющим на оценку.</w:t>
      </w:r>
    </w:p>
    <w:p w14:paraId="0C2F359B" w14:textId="77777777" w:rsidR="009C5565" w:rsidRPr="00790AA1" w:rsidRDefault="009C5565" w:rsidP="009C5565">
      <w:pPr>
        <w:pStyle w:val="a6"/>
        <w:numPr>
          <w:ilvl w:val="0"/>
          <w:numId w:val="18"/>
        </w:numPr>
        <w:rPr>
          <w:sz w:val="24"/>
        </w:rPr>
      </w:pPr>
      <w:r w:rsidRPr="00790AA1">
        <w:rPr>
          <w:sz w:val="24"/>
          <w:szCs w:val="24"/>
        </w:rPr>
        <w:t xml:space="preserve">корректность применения методов агрегации и анализа данных, написанного программного кода </w:t>
      </w:r>
    </w:p>
    <w:p w14:paraId="0A283D79" w14:textId="77777777" w:rsidR="009C5565" w:rsidRPr="00790AA1" w:rsidRDefault="009C5565" w:rsidP="009C5565">
      <w:pPr>
        <w:pStyle w:val="a6"/>
        <w:numPr>
          <w:ilvl w:val="0"/>
          <w:numId w:val="18"/>
        </w:numPr>
        <w:jc w:val="both"/>
        <w:rPr>
          <w:sz w:val="24"/>
          <w:szCs w:val="24"/>
        </w:rPr>
      </w:pPr>
      <w:r w:rsidRPr="00790AA1">
        <w:rPr>
          <w:sz w:val="24"/>
          <w:szCs w:val="24"/>
        </w:rPr>
        <w:t>ориентированность на заказчика</w:t>
      </w:r>
    </w:p>
    <w:p w14:paraId="44CB0D58" w14:textId="77777777" w:rsidR="009C5565" w:rsidRPr="00790AA1" w:rsidRDefault="009C5565" w:rsidP="009C5565">
      <w:pPr>
        <w:pStyle w:val="a6"/>
        <w:numPr>
          <w:ilvl w:val="0"/>
          <w:numId w:val="18"/>
        </w:numPr>
        <w:jc w:val="both"/>
        <w:rPr>
          <w:sz w:val="24"/>
          <w:szCs w:val="24"/>
        </w:rPr>
      </w:pPr>
      <w:r w:rsidRPr="00790AA1">
        <w:rPr>
          <w:sz w:val="24"/>
          <w:szCs w:val="24"/>
        </w:rPr>
        <w:lastRenderedPageBreak/>
        <w:t>качество и целостность выдвинутой системы гипотез</w:t>
      </w:r>
    </w:p>
    <w:p w14:paraId="3CCBC043" w14:textId="77777777" w:rsidR="009C5565" w:rsidRPr="00790AA1" w:rsidRDefault="009C5565" w:rsidP="009C5565">
      <w:pPr>
        <w:pStyle w:val="a6"/>
        <w:numPr>
          <w:ilvl w:val="0"/>
          <w:numId w:val="18"/>
        </w:numPr>
        <w:jc w:val="both"/>
        <w:rPr>
          <w:sz w:val="24"/>
          <w:szCs w:val="24"/>
        </w:rPr>
      </w:pPr>
      <w:r w:rsidRPr="00790AA1">
        <w:rPr>
          <w:sz w:val="24"/>
          <w:szCs w:val="24"/>
        </w:rPr>
        <w:t>хорошо структурированная организация и содержательная наполненность отчета</w:t>
      </w:r>
    </w:p>
    <w:p w14:paraId="6F9B9544" w14:textId="77777777" w:rsidR="009C5565" w:rsidRPr="00790AA1" w:rsidRDefault="009C5565" w:rsidP="009C5565">
      <w:pPr>
        <w:pStyle w:val="a6"/>
        <w:numPr>
          <w:ilvl w:val="0"/>
          <w:numId w:val="18"/>
        </w:numPr>
        <w:jc w:val="both"/>
      </w:pPr>
      <w:r w:rsidRPr="00790AA1">
        <w:rPr>
          <w:sz w:val="24"/>
          <w:szCs w:val="24"/>
        </w:rPr>
        <w:t>использование навыков оформления графического материала, полученного в ходе обучения на настоящем курсе, корректность применения визуализаций и таблиц</w:t>
      </w:r>
    </w:p>
    <w:p w14:paraId="3EBA441E" w14:textId="2811292D" w:rsidR="009C5565" w:rsidRPr="0034253E" w:rsidRDefault="009C5565" w:rsidP="009C5565">
      <w:pPr>
        <w:jc w:val="both"/>
        <w:rPr>
          <w:sz w:val="24"/>
          <w:szCs w:val="24"/>
        </w:rPr>
      </w:pPr>
      <w:r w:rsidRPr="0034253E">
        <w:rPr>
          <w:sz w:val="24"/>
          <w:szCs w:val="24"/>
        </w:rPr>
        <w:t xml:space="preserve">Проект, исходный код которого (в виде </w:t>
      </w:r>
      <w:r w:rsidRPr="0034253E">
        <w:rPr>
          <w:sz w:val="24"/>
          <w:szCs w:val="24"/>
          <w:lang w:val="en-US"/>
        </w:rPr>
        <w:t>RMarkdown</w:t>
      </w:r>
      <w:r w:rsidR="00B77AE1" w:rsidRPr="0034253E">
        <w:rPr>
          <w:sz w:val="24"/>
          <w:szCs w:val="24"/>
        </w:rPr>
        <w:t>)</w:t>
      </w:r>
      <w:r w:rsidRPr="0034253E">
        <w:rPr>
          <w:sz w:val="24"/>
          <w:szCs w:val="24"/>
        </w:rPr>
        <w:t xml:space="preserve"> не собирается корректно из-за ошибок</w:t>
      </w:r>
      <w:r w:rsidR="00B77AE1" w:rsidRPr="0034253E">
        <w:rPr>
          <w:sz w:val="24"/>
          <w:szCs w:val="24"/>
        </w:rPr>
        <w:t>,</w:t>
      </w:r>
      <w:r w:rsidRPr="0034253E">
        <w:rPr>
          <w:sz w:val="24"/>
          <w:szCs w:val="24"/>
        </w:rPr>
        <w:t xml:space="preserve"> не может получить оценку выше 5 (удовлетворительно).</w:t>
      </w:r>
      <w:r w:rsidR="005E3170" w:rsidRPr="0034253E">
        <w:rPr>
          <w:sz w:val="24"/>
          <w:szCs w:val="24"/>
        </w:rPr>
        <w:t xml:space="preserve"> Полученная оценка за отчет и программный код выставляется всем участникам проектной команды</w:t>
      </w:r>
    </w:p>
    <w:p w14:paraId="5A96B039" w14:textId="77777777" w:rsidR="004B12B0" w:rsidRDefault="004B12B0" w:rsidP="009C5565">
      <w:pPr>
        <w:jc w:val="both"/>
        <w:rPr>
          <w:sz w:val="22"/>
        </w:rPr>
      </w:pPr>
    </w:p>
    <w:p w14:paraId="61F36EC5" w14:textId="6A13526B" w:rsidR="004B12B0" w:rsidRPr="0076311B" w:rsidRDefault="00BE66B6" w:rsidP="00A01CE9">
      <w:pPr>
        <w:rPr>
          <w:i/>
          <w:sz w:val="24"/>
        </w:rPr>
      </w:pPr>
      <w:r>
        <w:rPr>
          <w:i/>
          <w:sz w:val="24"/>
        </w:rPr>
        <w:t>Индивидуальный р</w:t>
      </w:r>
      <w:r w:rsidR="004B12B0" w:rsidRPr="0076311B">
        <w:rPr>
          <w:i/>
          <w:sz w:val="24"/>
        </w:rPr>
        <w:t xml:space="preserve">ефлексивный дневник </w:t>
      </w:r>
    </w:p>
    <w:p w14:paraId="52ED6344" w14:textId="452185C7" w:rsidR="004B12B0" w:rsidRPr="0034253E" w:rsidRDefault="004B12B0" w:rsidP="00A01CE9">
      <w:pPr>
        <w:rPr>
          <w:color w:val="auto"/>
          <w:sz w:val="24"/>
        </w:rPr>
      </w:pPr>
      <w:r w:rsidRPr="00A01CE9">
        <w:rPr>
          <w:sz w:val="24"/>
        </w:rPr>
        <w:t>Дневник заполняется еженедельно с момента разделения на проектные команды</w:t>
      </w:r>
      <w:r w:rsidR="0048233F">
        <w:rPr>
          <w:sz w:val="24"/>
        </w:rPr>
        <w:t xml:space="preserve"> (список контрольных точек доступен в виртуальном образовательном окружении)</w:t>
      </w:r>
      <w:r w:rsidRPr="00A01CE9">
        <w:rPr>
          <w:sz w:val="24"/>
        </w:rPr>
        <w:t>. Представляет собой ответы на вопросы о роли в проекте и индивидуальном прогрессе его выполнения</w:t>
      </w:r>
      <w:r w:rsidR="0048233F">
        <w:rPr>
          <w:sz w:val="24"/>
        </w:rPr>
        <w:t>, текущей работе студента (включая написанный им программный код и другие артефакты работы, если требуется заданием)</w:t>
      </w:r>
      <w:r w:rsidRPr="00A01CE9">
        <w:rPr>
          <w:sz w:val="24"/>
        </w:rPr>
        <w:t xml:space="preserve">. </w:t>
      </w:r>
      <w:r w:rsidR="00A01CE9" w:rsidRPr="00A01CE9">
        <w:rPr>
          <w:sz w:val="24"/>
        </w:rPr>
        <w:t>Заполнение каждого раздела возможно только до заранее определенного</w:t>
      </w:r>
      <w:r w:rsidR="0076311B" w:rsidRPr="0076311B">
        <w:rPr>
          <w:sz w:val="24"/>
        </w:rPr>
        <w:t xml:space="preserve"> </w:t>
      </w:r>
      <w:r w:rsidR="0076311B">
        <w:rPr>
          <w:sz w:val="24"/>
        </w:rPr>
        <w:t>для каждого задания</w:t>
      </w:r>
      <w:r w:rsidR="00A01CE9" w:rsidRPr="00A01CE9">
        <w:rPr>
          <w:sz w:val="24"/>
        </w:rPr>
        <w:t xml:space="preserve"> срока.</w:t>
      </w:r>
    </w:p>
    <w:p w14:paraId="434F8284" w14:textId="71C5428F" w:rsidR="00A01CE9" w:rsidRPr="0034253E" w:rsidRDefault="0034253E" w:rsidP="0034253E">
      <w:pPr>
        <w:rPr>
          <w:color w:val="auto"/>
          <w:sz w:val="24"/>
        </w:rPr>
      </w:pPr>
      <w:r w:rsidRPr="0034253E">
        <w:rPr>
          <w:color w:val="auto"/>
          <w:sz w:val="24"/>
        </w:rPr>
        <w:t>За индивидуальный дневник выставляется оценка «зачтено», «не зачтено» на основе следующих критериев:</w:t>
      </w:r>
    </w:p>
    <w:p w14:paraId="7E54D9F0" w14:textId="051A8FB1" w:rsidR="00A01CE9" w:rsidRPr="00A01CE9" w:rsidRDefault="00A01CE9" w:rsidP="00A01CE9">
      <w:pPr>
        <w:pStyle w:val="a6"/>
        <w:numPr>
          <w:ilvl w:val="0"/>
          <w:numId w:val="18"/>
        </w:numPr>
        <w:jc w:val="both"/>
        <w:rPr>
          <w:sz w:val="24"/>
          <w:szCs w:val="24"/>
        </w:rPr>
      </w:pPr>
      <w:r>
        <w:rPr>
          <w:sz w:val="24"/>
        </w:rPr>
        <w:t>пол</w:t>
      </w:r>
      <w:r w:rsidRPr="00A01CE9">
        <w:rPr>
          <w:sz w:val="24"/>
          <w:szCs w:val="24"/>
        </w:rPr>
        <w:t>нота заполнения</w:t>
      </w:r>
    </w:p>
    <w:p w14:paraId="18452BDE" w14:textId="1E2AB12E" w:rsidR="00A01CE9" w:rsidRPr="00A01CE9" w:rsidRDefault="00A01CE9" w:rsidP="00A01CE9">
      <w:pPr>
        <w:pStyle w:val="a6"/>
        <w:numPr>
          <w:ilvl w:val="0"/>
          <w:numId w:val="18"/>
        </w:numPr>
        <w:jc w:val="both"/>
        <w:rPr>
          <w:sz w:val="24"/>
          <w:szCs w:val="24"/>
        </w:rPr>
      </w:pPr>
      <w:r w:rsidRPr="00A01CE9">
        <w:rPr>
          <w:sz w:val="24"/>
          <w:szCs w:val="24"/>
        </w:rPr>
        <w:t>соответствие ответ</w:t>
      </w:r>
      <w:r w:rsidR="0034253E">
        <w:rPr>
          <w:sz w:val="24"/>
          <w:szCs w:val="24"/>
        </w:rPr>
        <w:t>ов</w:t>
      </w:r>
      <w:r w:rsidRPr="00A01CE9">
        <w:rPr>
          <w:sz w:val="24"/>
          <w:szCs w:val="24"/>
        </w:rPr>
        <w:t xml:space="preserve"> поставленн</w:t>
      </w:r>
      <w:r w:rsidR="0034253E">
        <w:rPr>
          <w:sz w:val="24"/>
          <w:szCs w:val="24"/>
        </w:rPr>
        <w:t>ым</w:t>
      </w:r>
      <w:r w:rsidRPr="00A01CE9">
        <w:rPr>
          <w:sz w:val="24"/>
          <w:szCs w:val="24"/>
        </w:rPr>
        <w:t xml:space="preserve"> вопрос</w:t>
      </w:r>
      <w:r w:rsidR="0034253E">
        <w:rPr>
          <w:sz w:val="24"/>
          <w:szCs w:val="24"/>
        </w:rPr>
        <w:t>ам</w:t>
      </w:r>
    </w:p>
    <w:p w14:paraId="756481D7" w14:textId="4EEDEA2B" w:rsidR="00A01CE9" w:rsidRDefault="00A01CE9" w:rsidP="00A01CE9">
      <w:pPr>
        <w:pStyle w:val="a6"/>
        <w:numPr>
          <w:ilvl w:val="0"/>
          <w:numId w:val="18"/>
        </w:numPr>
        <w:jc w:val="both"/>
        <w:rPr>
          <w:sz w:val="24"/>
        </w:rPr>
      </w:pPr>
      <w:r w:rsidRPr="00A01CE9">
        <w:rPr>
          <w:sz w:val="24"/>
          <w:szCs w:val="24"/>
        </w:rPr>
        <w:t>ясность</w:t>
      </w:r>
      <w:r>
        <w:rPr>
          <w:sz w:val="24"/>
        </w:rPr>
        <w:t xml:space="preserve"> и понятность изложения</w:t>
      </w:r>
    </w:p>
    <w:p w14:paraId="2B82E8C2" w14:textId="211F342E" w:rsidR="00A01CE9" w:rsidRDefault="00A01CE9" w:rsidP="00A01CE9">
      <w:pPr>
        <w:jc w:val="both"/>
        <w:rPr>
          <w:sz w:val="24"/>
        </w:rPr>
      </w:pPr>
      <w:r>
        <w:rPr>
          <w:sz w:val="24"/>
        </w:rPr>
        <w:t xml:space="preserve">При </w:t>
      </w:r>
      <w:r w:rsidR="0048233F">
        <w:rPr>
          <w:sz w:val="24"/>
        </w:rPr>
        <w:t>заполнении менее 7</w:t>
      </w:r>
      <w:r>
        <w:rPr>
          <w:sz w:val="24"/>
        </w:rPr>
        <w:t>0% индивидуального дневника студенту за групповой программный проект выставляется оценка 0</w:t>
      </w:r>
      <w:r w:rsidR="0048233F">
        <w:rPr>
          <w:sz w:val="24"/>
        </w:rPr>
        <w:t>. 70% порог</w:t>
      </w:r>
      <w:r w:rsidR="003A5E93">
        <w:rPr>
          <w:sz w:val="24"/>
        </w:rPr>
        <w:t xml:space="preserve"> применяется и в случае</w:t>
      </w:r>
      <w:r w:rsidR="0048233F">
        <w:rPr>
          <w:sz w:val="24"/>
        </w:rPr>
        <w:t xml:space="preserve"> пропуск</w:t>
      </w:r>
      <w:r w:rsidR="003A5E93">
        <w:rPr>
          <w:sz w:val="24"/>
        </w:rPr>
        <w:t>ов дедлайнов</w:t>
      </w:r>
      <w:r w:rsidR="0048233F">
        <w:rPr>
          <w:sz w:val="24"/>
        </w:rPr>
        <w:t xml:space="preserve"> по болезни и другим уважительным обстоятельствам. В случае </w:t>
      </w:r>
      <w:r w:rsidR="003A5E93">
        <w:rPr>
          <w:sz w:val="24"/>
        </w:rPr>
        <w:t>документально подтвержденного длительного (более 5 недель) отсутствия по уважительным причинам студенту предлагается воспользоваться опциональными заданиями по курсу для компенсации оценки.</w:t>
      </w:r>
    </w:p>
    <w:p w14:paraId="29776A1A" w14:textId="77777777" w:rsidR="00895CC8" w:rsidRDefault="00895CC8" w:rsidP="00A01CE9">
      <w:pPr>
        <w:jc w:val="both"/>
        <w:rPr>
          <w:sz w:val="24"/>
        </w:rPr>
      </w:pPr>
    </w:p>
    <w:p w14:paraId="652E21F6" w14:textId="35D9D540" w:rsidR="00895CC8" w:rsidRPr="0076311B" w:rsidRDefault="00895CC8" w:rsidP="00A01CE9">
      <w:pPr>
        <w:jc w:val="both"/>
        <w:rPr>
          <w:i/>
          <w:sz w:val="24"/>
        </w:rPr>
      </w:pPr>
      <w:r w:rsidRPr="0076311B">
        <w:rPr>
          <w:i/>
          <w:sz w:val="24"/>
        </w:rPr>
        <w:t>Защита проекта</w:t>
      </w:r>
    </w:p>
    <w:p w14:paraId="24DD2431" w14:textId="4148388B" w:rsidR="0076311B" w:rsidRDefault="0076311B" w:rsidP="00A01CE9">
      <w:pPr>
        <w:jc w:val="both"/>
        <w:rPr>
          <w:sz w:val="24"/>
        </w:rPr>
      </w:pPr>
      <w:r>
        <w:rPr>
          <w:sz w:val="24"/>
        </w:rPr>
        <w:t>Защита проекта проходит в виде презентации проекта</w:t>
      </w:r>
      <w:r w:rsidR="0048233F">
        <w:rPr>
          <w:sz w:val="24"/>
        </w:rPr>
        <w:t xml:space="preserve"> и ответов на вопросы</w:t>
      </w:r>
      <w:r>
        <w:rPr>
          <w:sz w:val="24"/>
        </w:rPr>
        <w:t xml:space="preserve">. В презентации участвуют все члены проектной команды. </w:t>
      </w:r>
    </w:p>
    <w:p w14:paraId="7B97660D" w14:textId="14B54758" w:rsidR="00895CC8" w:rsidRDefault="0076311B" w:rsidP="00A01CE9">
      <w:pPr>
        <w:jc w:val="both"/>
        <w:rPr>
          <w:sz w:val="24"/>
        </w:rPr>
      </w:pPr>
      <w:r>
        <w:rPr>
          <w:sz w:val="24"/>
        </w:rPr>
        <w:t>Критериями оценки при защите проекта являются:</w:t>
      </w:r>
      <w:r w:rsidR="00895CC8">
        <w:rPr>
          <w:sz w:val="24"/>
        </w:rPr>
        <w:t xml:space="preserve">  </w:t>
      </w:r>
    </w:p>
    <w:p w14:paraId="518522DD" w14:textId="73D5C64D" w:rsidR="00895CC8" w:rsidRDefault="00895CC8" w:rsidP="00895CC8">
      <w:pPr>
        <w:pStyle w:val="a6"/>
        <w:numPr>
          <w:ilvl w:val="0"/>
          <w:numId w:val="18"/>
        </w:numPr>
        <w:jc w:val="both"/>
        <w:rPr>
          <w:sz w:val="24"/>
          <w:szCs w:val="24"/>
        </w:rPr>
      </w:pPr>
      <w:r w:rsidRPr="00790AA1">
        <w:rPr>
          <w:sz w:val="24"/>
          <w:szCs w:val="24"/>
        </w:rPr>
        <w:t xml:space="preserve">хорошо структурированная организация и содержательная </w:t>
      </w:r>
      <w:r w:rsidR="0076311B">
        <w:rPr>
          <w:sz w:val="24"/>
          <w:szCs w:val="24"/>
        </w:rPr>
        <w:t>наполненность презентации</w:t>
      </w:r>
    </w:p>
    <w:p w14:paraId="6B25733A" w14:textId="3D102475" w:rsidR="0076311B" w:rsidRDefault="0076311B" w:rsidP="00895CC8">
      <w:pPr>
        <w:pStyle w:val="a6"/>
        <w:numPr>
          <w:ilvl w:val="0"/>
          <w:numId w:val="18"/>
        </w:numPr>
        <w:jc w:val="both"/>
        <w:rPr>
          <w:sz w:val="24"/>
          <w:szCs w:val="24"/>
        </w:rPr>
      </w:pPr>
      <w:r>
        <w:rPr>
          <w:sz w:val="24"/>
          <w:szCs w:val="24"/>
        </w:rPr>
        <w:t>отражение всех обязательных частей проекта (описание идеи, данных, состава команды, распределения ролей, используемых моделей, результатов)</w:t>
      </w:r>
    </w:p>
    <w:p w14:paraId="2F5383AE" w14:textId="6CDB0F69" w:rsidR="0076311B" w:rsidRDefault="0076311B" w:rsidP="00895CC8">
      <w:pPr>
        <w:pStyle w:val="a6"/>
        <w:numPr>
          <w:ilvl w:val="0"/>
          <w:numId w:val="18"/>
        </w:numPr>
        <w:jc w:val="both"/>
        <w:rPr>
          <w:sz w:val="24"/>
          <w:szCs w:val="24"/>
        </w:rPr>
      </w:pPr>
      <w:r>
        <w:rPr>
          <w:sz w:val="24"/>
          <w:szCs w:val="24"/>
        </w:rPr>
        <w:t>корректность ответов на вопросы аудитории</w:t>
      </w:r>
    </w:p>
    <w:p w14:paraId="0CC9226E" w14:textId="0E1C19E5" w:rsidR="005E3170" w:rsidRDefault="002476BB" w:rsidP="002476BB">
      <w:pPr>
        <w:jc w:val="both"/>
        <w:rPr>
          <w:sz w:val="24"/>
          <w:szCs w:val="24"/>
        </w:rPr>
      </w:pPr>
      <w:r>
        <w:rPr>
          <w:sz w:val="24"/>
          <w:szCs w:val="24"/>
        </w:rPr>
        <w:t>Полученная за защиту проекта оценка выставляется всем участникам проектной команды</w:t>
      </w:r>
      <w:r w:rsidR="0048233F">
        <w:rPr>
          <w:sz w:val="24"/>
          <w:szCs w:val="24"/>
        </w:rPr>
        <w:t>, присутствующим на защите. При отсутствии на защите по уважительной причине, студенту предоставляется возможность получения дополнительных вопросов, предназначенных для компенсации оценки за защиту,</w:t>
      </w:r>
      <w:r w:rsidR="003A5E93">
        <w:rPr>
          <w:sz w:val="24"/>
          <w:szCs w:val="24"/>
        </w:rPr>
        <w:t xml:space="preserve"> в дату до показа работ по курсу</w:t>
      </w:r>
      <w:r w:rsidR="0048233F">
        <w:rPr>
          <w:sz w:val="24"/>
          <w:szCs w:val="24"/>
        </w:rPr>
        <w:t>.</w:t>
      </w:r>
    </w:p>
    <w:p w14:paraId="30529861" w14:textId="77777777" w:rsidR="005E3170" w:rsidRDefault="005E3170" w:rsidP="002476BB">
      <w:pPr>
        <w:jc w:val="both"/>
        <w:rPr>
          <w:sz w:val="24"/>
          <w:szCs w:val="24"/>
        </w:rPr>
      </w:pPr>
    </w:p>
    <w:p w14:paraId="4C427545" w14:textId="77777777" w:rsidR="005E3170" w:rsidRDefault="005E3170" w:rsidP="002476BB">
      <w:pPr>
        <w:jc w:val="both"/>
        <w:rPr>
          <w:sz w:val="24"/>
          <w:szCs w:val="24"/>
        </w:rPr>
      </w:pPr>
      <w:r>
        <w:rPr>
          <w:sz w:val="24"/>
          <w:szCs w:val="24"/>
        </w:rPr>
        <w:t xml:space="preserve">Общая оценка за программный проект выставляется по формуле </w:t>
      </w:r>
    </w:p>
    <w:p w14:paraId="6BAC7BE8" w14:textId="7ADD54EB" w:rsidR="005E3170" w:rsidRDefault="005E3170" w:rsidP="005E3170">
      <w:pPr>
        <w:spacing w:before="240" w:after="240"/>
        <w:jc w:val="center"/>
        <w:rPr>
          <w:sz w:val="24"/>
          <w:szCs w:val="24"/>
        </w:rPr>
      </w:pPr>
      <w:r w:rsidRPr="005E3170">
        <w:rPr>
          <w:sz w:val="24"/>
          <w:szCs w:val="24"/>
        </w:rPr>
        <w:t>О</w:t>
      </w:r>
      <w:r>
        <w:rPr>
          <w:sz w:val="24"/>
          <w:szCs w:val="24"/>
        </w:rPr>
        <w:t>проект = 0,</w:t>
      </w:r>
      <w:r w:rsidR="001A248B">
        <w:rPr>
          <w:sz w:val="24"/>
          <w:szCs w:val="24"/>
        </w:rPr>
        <w:t>5</w:t>
      </w:r>
      <w:r w:rsidRPr="005E3170">
        <w:rPr>
          <w:sz w:val="24"/>
          <w:szCs w:val="24"/>
        </w:rPr>
        <w:t>·О</w:t>
      </w:r>
      <w:r>
        <w:rPr>
          <w:sz w:val="24"/>
          <w:szCs w:val="24"/>
        </w:rPr>
        <w:t>дневник + 0,</w:t>
      </w:r>
      <w:r w:rsidR="001A248B">
        <w:rPr>
          <w:sz w:val="24"/>
          <w:szCs w:val="24"/>
        </w:rPr>
        <w:t>25</w:t>
      </w:r>
      <w:r>
        <w:rPr>
          <w:sz w:val="24"/>
          <w:szCs w:val="24"/>
        </w:rPr>
        <w:t>·Оотчет + 0,</w:t>
      </w:r>
      <w:r w:rsidR="001A248B">
        <w:rPr>
          <w:sz w:val="24"/>
          <w:szCs w:val="24"/>
        </w:rPr>
        <w:t>25</w:t>
      </w:r>
      <w:r>
        <w:rPr>
          <w:sz w:val="24"/>
          <w:szCs w:val="24"/>
        </w:rPr>
        <w:t>·Озащита</w:t>
      </w:r>
      <w:r w:rsidRPr="005E3170">
        <w:rPr>
          <w:sz w:val="24"/>
          <w:szCs w:val="24"/>
        </w:rPr>
        <w:t>, где</w:t>
      </w:r>
    </w:p>
    <w:p w14:paraId="1C4FEBB5" w14:textId="7A337218" w:rsidR="005E3170" w:rsidRPr="005E3170" w:rsidRDefault="005E3170" w:rsidP="005E3170">
      <w:pPr>
        <w:jc w:val="both"/>
        <w:rPr>
          <w:sz w:val="24"/>
          <w:szCs w:val="24"/>
        </w:rPr>
      </w:pPr>
      <w:r w:rsidRPr="005E3170">
        <w:rPr>
          <w:sz w:val="24"/>
          <w:szCs w:val="24"/>
        </w:rPr>
        <w:t>О</w:t>
      </w:r>
      <w:r>
        <w:rPr>
          <w:sz w:val="24"/>
          <w:szCs w:val="24"/>
        </w:rPr>
        <w:t>дневник</w:t>
      </w:r>
      <w:r w:rsidRPr="005E3170">
        <w:rPr>
          <w:sz w:val="24"/>
          <w:szCs w:val="24"/>
        </w:rPr>
        <w:t xml:space="preserve"> – оценка за </w:t>
      </w:r>
      <w:r>
        <w:rPr>
          <w:sz w:val="24"/>
          <w:szCs w:val="24"/>
        </w:rPr>
        <w:t>индивидуальный рефлексивный дневник проекта</w:t>
      </w:r>
      <w:r w:rsidR="006A4AE0">
        <w:rPr>
          <w:sz w:val="24"/>
          <w:szCs w:val="24"/>
        </w:rPr>
        <w:t xml:space="preserve"> </w:t>
      </w:r>
      <w:r w:rsidR="00E436BF">
        <w:rPr>
          <w:sz w:val="24"/>
          <w:szCs w:val="24"/>
        </w:rPr>
        <w:t>(«10» если зачтено, «0», если не зачтено»)</w:t>
      </w:r>
    </w:p>
    <w:p w14:paraId="4A7A8B5C" w14:textId="29B2DF64" w:rsidR="005E3170" w:rsidRDefault="005E3170" w:rsidP="005E3170">
      <w:pPr>
        <w:jc w:val="both"/>
        <w:rPr>
          <w:sz w:val="24"/>
          <w:szCs w:val="24"/>
        </w:rPr>
      </w:pPr>
      <w:r w:rsidRPr="005E3170">
        <w:rPr>
          <w:sz w:val="24"/>
          <w:szCs w:val="24"/>
        </w:rPr>
        <w:t>О</w:t>
      </w:r>
      <w:r>
        <w:rPr>
          <w:sz w:val="24"/>
          <w:szCs w:val="24"/>
        </w:rPr>
        <w:t>отчет</w:t>
      </w:r>
      <w:r w:rsidRPr="005E3170">
        <w:rPr>
          <w:sz w:val="24"/>
          <w:szCs w:val="24"/>
        </w:rPr>
        <w:t xml:space="preserve"> – оценка за </w:t>
      </w:r>
      <w:r>
        <w:rPr>
          <w:sz w:val="24"/>
          <w:szCs w:val="24"/>
        </w:rPr>
        <w:t>письменный отчет</w:t>
      </w:r>
      <w:r w:rsidR="00E436BF">
        <w:rPr>
          <w:sz w:val="24"/>
          <w:szCs w:val="24"/>
        </w:rPr>
        <w:t xml:space="preserve"> («10» если зачтено, «0», если не зачтено»)</w:t>
      </w:r>
    </w:p>
    <w:p w14:paraId="721965F6" w14:textId="3E65B002" w:rsidR="005E3170" w:rsidRDefault="005E3170" w:rsidP="005E3170">
      <w:pPr>
        <w:jc w:val="both"/>
        <w:rPr>
          <w:sz w:val="24"/>
          <w:szCs w:val="24"/>
        </w:rPr>
      </w:pPr>
      <w:r w:rsidRPr="005E3170">
        <w:rPr>
          <w:sz w:val="24"/>
          <w:szCs w:val="24"/>
        </w:rPr>
        <w:t>О</w:t>
      </w:r>
      <w:r>
        <w:rPr>
          <w:sz w:val="24"/>
          <w:szCs w:val="24"/>
        </w:rPr>
        <w:t>защита</w:t>
      </w:r>
      <w:r w:rsidRPr="005E3170">
        <w:rPr>
          <w:sz w:val="24"/>
          <w:szCs w:val="24"/>
        </w:rPr>
        <w:t xml:space="preserve"> – оценка за </w:t>
      </w:r>
      <w:r>
        <w:rPr>
          <w:sz w:val="24"/>
          <w:szCs w:val="24"/>
        </w:rPr>
        <w:t>защиту проекта и ответы</w:t>
      </w:r>
      <w:r w:rsidRPr="005E3170">
        <w:rPr>
          <w:sz w:val="24"/>
          <w:szCs w:val="24"/>
        </w:rPr>
        <w:t xml:space="preserve"> на дополнительные вопросы</w:t>
      </w:r>
      <w:r w:rsidR="00E436BF">
        <w:rPr>
          <w:sz w:val="24"/>
          <w:szCs w:val="24"/>
        </w:rPr>
        <w:t xml:space="preserve"> (по десятибалльной шкале)</w:t>
      </w:r>
    </w:p>
    <w:p w14:paraId="60427F45" w14:textId="77777777" w:rsidR="005E3170" w:rsidRDefault="005E3170" w:rsidP="005E3170">
      <w:pPr>
        <w:jc w:val="both"/>
        <w:rPr>
          <w:sz w:val="24"/>
          <w:szCs w:val="24"/>
        </w:rPr>
      </w:pPr>
    </w:p>
    <w:p w14:paraId="6343CD16" w14:textId="13618AE2" w:rsidR="002476BB" w:rsidRPr="002476BB" w:rsidRDefault="005E3170" w:rsidP="002476BB">
      <w:pPr>
        <w:jc w:val="both"/>
        <w:rPr>
          <w:sz w:val="24"/>
          <w:szCs w:val="24"/>
        </w:rPr>
      </w:pPr>
      <w:r>
        <w:rPr>
          <w:sz w:val="24"/>
          <w:szCs w:val="24"/>
        </w:rPr>
        <w:t>Участники, заполнившие</w:t>
      </w:r>
      <w:r w:rsidR="002476BB">
        <w:rPr>
          <w:sz w:val="24"/>
          <w:szCs w:val="24"/>
        </w:rPr>
        <w:t xml:space="preserve"> менее 50% </w:t>
      </w:r>
      <w:r>
        <w:rPr>
          <w:sz w:val="24"/>
          <w:szCs w:val="24"/>
        </w:rPr>
        <w:t xml:space="preserve">индивидуального </w:t>
      </w:r>
      <w:r w:rsidR="002476BB">
        <w:rPr>
          <w:sz w:val="24"/>
          <w:szCs w:val="24"/>
        </w:rPr>
        <w:t>дневника</w:t>
      </w:r>
      <w:r w:rsidR="00E45AAE">
        <w:rPr>
          <w:sz w:val="24"/>
          <w:szCs w:val="24"/>
        </w:rPr>
        <w:t>,</w:t>
      </w:r>
      <w:r>
        <w:rPr>
          <w:sz w:val="24"/>
          <w:szCs w:val="24"/>
        </w:rPr>
        <w:t xml:space="preserve"> считаются не участвовавшими </w:t>
      </w:r>
      <w:r w:rsidR="00E45AAE">
        <w:rPr>
          <w:sz w:val="24"/>
          <w:szCs w:val="24"/>
        </w:rPr>
        <w:t>в выполнении группового</w:t>
      </w:r>
      <w:r>
        <w:rPr>
          <w:sz w:val="24"/>
          <w:szCs w:val="24"/>
        </w:rPr>
        <w:t xml:space="preserve"> проект</w:t>
      </w:r>
      <w:r w:rsidR="00E45AAE">
        <w:rPr>
          <w:sz w:val="24"/>
          <w:szCs w:val="24"/>
        </w:rPr>
        <w:t>а</w:t>
      </w:r>
      <w:r>
        <w:rPr>
          <w:sz w:val="24"/>
          <w:szCs w:val="24"/>
        </w:rPr>
        <w:t>, им ставится оценка 0 за групповой программный проект.</w:t>
      </w:r>
    </w:p>
    <w:p w14:paraId="70436B39" w14:textId="57449722" w:rsidR="001A7B35" w:rsidRPr="00852BBB" w:rsidRDefault="001A7B35"/>
    <w:p w14:paraId="7D66E3BE" w14:textId="77777777" w:rsidR="009C5565" w:rsidRDefault="009C5565"/>
    <w:p w14:paraId="70DFEF4A" w14:textId="77777777" w:rsidR="005C3847" w:rsidRDefault="00B21309">
      <w:pPr>
        <w:rPr>
          <w:b/>
          <w:sz w:val="24"/>
          <w:szCs w:val="24"/>
        </w:rPr>
      </w:pPr>
      <w:r>
        <w:rPr>
          <w:b/>
          <w:sz w:val="24"/>
          <w:szCs w:val="24"/>
        </w:rPr>
        <w:t xml:space="preserve">Критерии оценки </w:t>
      </w:r>
      <w:r w:rsidR="005C3847">
        <w:rPr>
          <w:b/>
          <w:sz w:val="24"/>
          <w:szCs w:val="24"/>
        </w:rPr>
        <w:t>подготовки к практикумам и работы на них</w:t>
      </w:r>
    </w:p>
    <w:p w14:paraId="072CF238" w14:textId="36653DE4" w:rsidR="00A10D66" w:rsidRPr="00A10D66" w:rsidRDefault="00A10D66" w:rsidP="00B77AE1">
      <w:pPr>
        <w:jc w:val="both"/>
        <w:rPr>
          <w:sz w:val="24"/>
          <w:szCs w:val="24"/>
        </w:rPr>
      </w:pPr>
      <w:r>
        <w:rPr>
          <w:sz w:val="24"/>
          <w:szCs w:val="24"/>
        </w:rPr>
        <w:t>Практическая направленность курса предполагает высокую вовлечённость</w:t>
      </w:r>
      <w:r w:rsidR="00FA7183">
        <w:rPr>
          <w:sz w:val="24"/>
          <w:szCs w:val="24"/>
        </w:rPr>
        <w:t xml:space="preserve"> в индивидуальную и групповую работу на практикумах. Её оценка предполагает два компонента:</w:t>
      </w:r>
    </w:p>
    <w:p w14:paraId="058B74AF" w14:textId="116D4909" w:rsidR="00A10D66" w:rsidRDefault="005C3847" w:rsidP="00B77AE1">
      <w:pPr>
        <w:jc w:val="both"/>
        <w:rPr>
          <w:sz w:val="24"/>
          <w:szCs w:val="24"/>
        </w:rPr>
      </w:pPr>
      <w:r>
        <w:rPr>
          <w:i/>
          <w:sz w:val="24"/>
          <w:szCs w:val="24"/>
        </w:rPr>
        <w:t>Выполнение</w:t>
      </w:r>
      <w:r w:rsidR="00B21309" w:rsidRPr="005C3847">
        <w:rPr>
          <w:i/>
          <w:sz w:val="24"/>
          <w:szCs w:val="24"/>
        </w:rPr>
        <w:t xml:space="preserve"> </w:t>
      </w:r>
      <w:r w:rsidR="002A7108" w:rsidRPr="005C3847">
        <w:rPr>
          <w:i/>
          <w:sz w:val="24"/>
          <w:szCs w:val="24"/>
        </w:rPr>
        <w:t>онлайн-упражнений</w:t>
      </w:r>
      <w:r w:rsidR="00FA7183">
        <w:rPr>
          <w:sz w:val="24"/>
          <w:szCs w:val="24"/>
        </w:rPr>
        <w:t xml:space="preserve"> на</w:t>
      </w:r>
      <w:r w:rsidR="00A10D66">
        <w:rPr>
          <w:sz w:val="24"/>
          <w:szCs w:val="24"/>
        </w:rPr>
        <w:t xml:space="preserve"> закреплени</w:t>
      </w:r>
      <w:r w:rsidR="00FA7183">
        <w:rPr>
          <w:sz w:val="24"/>
          <w:szCs w:val="24"/>
        </w:rPr>
        <w:t>е и</w:t>
      </w:r>
      <w:r w:rsidR="0009620D">
        <w:rPr>
          <w:sz w:val="24"/>
          <w:szCs w:val="24"/>
        </w:rPr>
        <w:t xml:space="preserve"> проверк</w:t>
      </w:r>
      <w:r w:rsidR="00FA7183">
        <w:rPr>
          <w:sz w:val="24"/>
          <w:szCs w:val="24"/>
        </w:rPr>
        <w:t>у</w:t>
      </w:r>
      <w:r w:rsidR="0009620D">
        <w:rPr>
          <w:sz w:val="24"/>
          <w:szCs w:val="24"/>
        </w:rPr>
        <w:t xml:space="preserve"> усвоения</w:t>
      </w:r>
      <w:r w:rsidR="00B21309">
        <w:rPr>
          <w:sz w:val="24"/>
          <w:szCs w:val="24"/>
        </w:rPr>
        <w:t xml:space="preserve"> </w:t>
      </w:r>
      <w:r w:rsidR="002A7108">
        <w:rPr>
          <w:sz w:val="24"/>
          <w:szCs w:val="24"/>
        </w:rPr>
        <w:t>материала</w:t>
      </w:r>
      <w:r w:rsidR="0009620D">
        <w:rPr>
          <w:sz w:val="24"/>
          <w:szCs w:val="24"/>
        </w:rPr>
        <w:t xml:space="preserve"> на</w:t>
      </w:r>
      <w:r w:rsidR="00B21309">
        <w:rPr>
          <w:sz w:val="24"/>
          <w:szCs w:val="24"/>
        </w:rPr>
        <w:t xml:space="preserve"> онлайн-платформе Stepik</w:t>
      </w:r>
      <w:r w:rsidR="0009620D">
        <w:rPr>
          <w:sz w:val="24"/>
          <w:szCs w:val="24"/>
        </w:rPr>
        <w:t xml:space="preserve"> (</w:t>
      </w:r>
      <w:r w:rsidR="0009620D">
        <w:rPr>
          <w:sz w:val="24"/>
          <w:szCs w:val="24"/>
          <w:lang w:val="en-US"/>
        </w:rPr>
        <w:t>stepik</w:t>
      </w:r>
      <w:r w:rsidR="0009620D" w:rsidRPr="00492AAD">
        <w:rPr>
          <w:sz w:val="24"/>
          <w:szCs w:val="24"/>
        </w:rPr>
        <w:t>.</w:t>
      </w:r>
      <w:r w:rsidR="0009620D">
        <w:rPr>
          <w:sz w:val="24"/>
          <w:szCs w:val="24"/>
          <w:lang w:val="en-US"/>
        </w:rPr>
        <w:t>org</w:t>
      </w:r>
      <w:r w:rsidR="0009620D">
        <w:rPr>
          <w:sz w:val="24"/>
          <w:szCs w:val="24"/>
        </w:rPr>
        <w:t>)</w:t>
      </w:r>
      <w:r w:rsidR="00B21309">
        <w:rPr>
          <w:sz w:val="24"/>
          <w:szCs w:val="24"/>
        </w:rPr>
        <w:t>. Их прохождение играет формативную роль: количество попыток не ограничивается.</w:t>
      </w:r>
    </w:p>
    <w:p w14:paraId="0DDEB256" w14:textId="46F73D9A" w:rsidR="00CF6B52" w:rsidRDefault="00CF6B52" w:rsidP="00B77AE1">
      <w:pPr>
        <w:jc w:val="both"/>
        <w:rPr>
          <w:sz w:val="24"/>
          <w:szCs w:val="24"/>
        </w:rPr>
      </w:pPr>
      <w:r w:rsidRPr="00A11504">
        <w:rPr>
          <w:i/>
          <w:sz w:val="24"/>
          <w:szCs w:val="24"/>
        </w:rPr>
        <w:t>Работа на практикумах</w:t>
      </w:r>
      <w:r>
        <w:rPr>
          <w:sz w:val="24"/>
          <w:szCs w:val="24"/>
        </w:rPr>
        <w:t xml:space="preserve"> оценивается </w:t>
      </w:r>
      <w:r w:rsidR="00D636F0">
        <w:rPr>
          <w:sz w:val="24"/>
          <w:szCs w:val="24"/>
        </w:rPr>
        <w:t>по</w:t>
      </w:r>
      <w:r w:rsidR="00061E16">
        <w:rPr>
          <w:sz w:val="24"/>
          <w:szCs w:val="24"/>
        </w:rPr>
        <w:t>:</w:t>
      </w:r>
      <w:r w:rsidR="00D636F0">
        <w:rPr>
          <w:sz w:val="24"/>
          <w:szCs w:val="24"/>
        </w:rPr>
        <w:t xml:space="preserve"> присутствию на практикуме и наличию активности в виртуальном образовательном окружении </w:t>
      </w:r>
      <w:r w:rsidR="00A11504">
        <w:rPr>
          <w:sz w:val="24"/>
          <w:szCs w:val="24"/>
        </w:rPr>
        <w:t xml:space="preserve">в компьютерной аудитории </w:t>
      </w:r>
      <w:r w:rsidR="00D636F0">
        <w:rPr>
          <w:sz w:val="24"/>
          <w:szCs w:val="24"/>
        </w:rPr>
        <w:t xml:space="preserve">во время практикума (исключения и технические ошибки должны быть доведены до сведения преподавателя или учебного ассистента и отмечаются </w:t>
      </w:r>
      <w:r w:rsidR="00A11504">
        <w:rPr>
          <w:sz w:val="24"/>
          <w:szCs w:val="24"/>
        </w:rPr>
        <w:t>ими в электронной ведомости)</w:t>
      </w:r>
      <w:r w:rsidR="00061E16">
        <w:rPr>
          <w:sz w:val="24"/>
          <w:szCs w:val="24"/>
        </w:rPr>
        <w:t>, ответам на вопросы и выполнению текущих зад</w:t>
      </w:r>
      <w:r w:rsidR="00B77AE1">
        <w:rPr>
          <w:sz w:val="24"/>
          <w:szCs w:val="24"/>
        </w:rPr>
        <w:t>а</w:t>
      </w:r>
      <w:r w:rsidR="00061E16">
        <w:rPr>
          <w:sz w:val="24"/>
          <w:szCs w:val="24"/>
        </w:rPr>
        <w:t>ний на практикуме</w:t>
      </w:r>
      <w:r w:rsidR="00AA1A03">
        <w:rPr>
          <w:sz w:val="24"/>
          <w:szCs w:val="24"/>
        </w:rPr>
        <w:t>.</w:t>
      </w:r>
      <w:r w:rsidR="00892230">
        <w:rPr>
          <w:sz w:val="24"/>
          <w:szCs w:val="24"/>
        </w:rPr>
        <w:t xml:space="preserve"> </w:t>
      </w:r>
    </w:p>
    <w:p w14:paraId="48D0BEE3" w14:textId="7C7D3B41" w:rsidR="00AA1A03" w:rsidRDefault="00AA1A03" w:rsidP="00AA1A03">
      <w:pPr>
        <w:rPr>
          <w:sz w:val="24"/>
          <w:szCs w:val="24"/>
        </w:rPr>
      </w:pPr>
      <w:r>
        <w:rPr>
          <w:sz w:val="24"/>
          <w:szCs w:val="24"/>
        </w:rPr>
        <w:t>Оценка за подготовку к практикумам и работу на них: зачтено/не зачтено.</w:t>
      </w:r>
    </w:p>
    <w:p w14:paraId="6E4A5916" w14:textId="77777777" w:rsidR="001C71DE" w:rsidRDefault="00B21309" w:rsidP="00C3717A">
      <w:pPr>
        <w:ind w:firstLine="720"/>
        <w:rPr>
          <w:sz w:val="24"/>
          <w:szCs w:val="24"/>
        </w:rPr>
      </w:pPr>
      <w:r>
        <w:rPr>
          <w:sz w:val="24"/>
          <w:szCs w:val="24"/>
        </w:rPr>
        <w:t xml:space="preserve"> Оценка “зачтено” ставится при</w:t>
      </w:r>
      <w:r w:rsidR="001C71DE">
        <w:rPr>
          <w:sz w:val="24"/>
          <w:szCs w:val="24"/>
        </w:rPr>
        <w:t xml:space="preserve"> </w:t>
      </w:r>
      <w:r w:rsidR="001C71DE" w:rsidRPr="00B77AE1">
        <w:rPr>
          <w:sz w:val="24"/>
          <w:szCs w:val="24"/>
          <w:u w:val="single"/>
        </w:rPr>
        <w:t>одновременном</w:t>
      </w:r>
      <w:r w:rsidR="001C71DE">
        <w:rPr>
          <w:sz w:val="24"/>
          <w:szCs w:val="24"/>
        </w:rPr>
        <w:t xml:space="preserve"> выполнении следующих условий:</w:t>
      </w:r>
    </w:p>
    <w:p w14:paraId="3B086ABC" w14:textId="4AA9EF43" w:rsidR="001C71DE" w:rsidRPr="001C71DE" w:rsidRDefault="00B77AE1" w:rsidP="00B77AE1">
      <w:pPr>
        <w:pStyle w:val="a6"/>
        <w:numPr>
          <w:ilvl w:val="0"/>
          <w:numId w:val="19"/>
        </w:numPr>
        <w:jc w:val="both"/>
      </w:pPr>
      <w:r>
        <w:rPr>
          <w:sz w:val="24"/>
          <w:szCs w:val="24"/>
        </w:rPr>
        <w:t>прохождение</w:t>
      </w:r>
      <w:r w:rsidR="00B21309" w:rsidRPr="001C71DE">
        <w:rPr>
          <w:sz w:val="24"/>
          <w:szCs w:val="24"/>
        </w:rPr>
        <w:t xml:space="preserve"> су</w:t>
      </w:r>
      <w:r w:rsidR="0009620D" w:rsidRPr="001C71DE">
        <w:rPr>
          <w:sz w:val="24"/>
          <w:szCs w:val="24"/>
        </w:rPr>
        <w:t xml:space="preserve">ммарно более </w:t>
      </w:r>
      <w:r w:rsidR="00467C7D" w:rsidRPr="001C71DE">
        <w:rPr>
          <w:sz w:val="24"/>
          <w:szCs w:val="24"/>
        </w:rPr>
        <w:t>5</w:t>
      </w:r>
      <w:r w:rsidR="0009620D" w:rsidRPr="001C71DE">
        <w:rPr>
          <w:sz w:val="24"/>
          <w:szCs w:val="24"/>
        </w:rPr>
        <w:t>0% заданий</w:t>
      </w:r>
      <w:r w:rsidR="00B21309" w:rsidRPr="001C71DE">
        <w:rPr>
          <w:sz w:val="24"/>
          <w:szCs w:val="24"/>
        </w:rPr>
        <w:t xml:space="preserve"> в установленные и отображаемые на онлайн-платформе</w:t>
      </w:r>
      <w:r>
        <w:rPr>
          <w:sz w:val="24"/>
          <w:szCs w:val="24"/>
        </w:rPr>
        <w:t xml:space="preserve"> Stepik</w:t>
      </w:r>
      <w:r w:rsidR="00B21309" w:rsidRPr="001C71DE">
        <w:rPr>
          <w:sz w:val="24"/>
          <w:szCs w:val="24"/>
        </w:rPr>
        <w:t xml:space="preserve"> дедлайны, без ограничения числа попыток</w:t>
      </w:r>
      <w:r w:rsidR="00AA1A03" w:rsidRPr="001C71DE">
        <w:rPr>
          <w:sz w:val="24"/>
          <w:szCs w:val="24"/>
        </w:rPr>
        <w:t xml:space="preserve"> </w:t>
      </w:r>
      <w:r>
        <w:rPr>
          <w:sz w:val="24"/>
          <w:szCs w:val="24"/>
        </w:rPr>
        <w:t>(компонент Выполнение онлайн-упражнений)</w:t>
      </w:r>
    </w:p>
    <w:p w14:paraId="04B85ACC" w14:textId="19532B2C" w:rsidR="001C71DE" w:rsidRPr="001C71DE" w:rsidRDefault="00AA1A03" w:rsidP="001C71DE">
      <w:pPr>
        <w:pStyle w:val="a6"/>
        <w:numPr>
          <w:ilvl w:val="0"/>
          <w:numId w:val="19"/>
        </w:numPr>
      </w:pPr>
      <w:r w:rsidRPr="001C71DE">
        <w:rPr>
          <w:sz w:val="24"/>
          <w:szCs w:val="24"/>
        </w:rPr>
        <w:t xml:space="preserve">и </w:t>
      </w:r>
      <w:r w:rsidR="00B77AE1">
        <w:rPr>
          <w:sz w:val="24"/>
          <w:szCs w:val="24"/>
        </w:rPr>
        <w:t>активность</w:t>
      </w:r>
      <w:r w:rsidR="00BD61AB" w:rsidRPr="001C71DE">
        <w:rPr>
          <w:sz w:val="24"/>
          <w:szCs w:val="24"/>
        </w:rPr>
        <w:t xml:space="preserve"> </w:t>
      </w:r>
      <w:r w:rsidR="00B77AE1">
        <w:rPr>
          <w:sz w:val="24"/>
          <w:szCs w:val="24"/>
        </w:rPr>
        <w:t xml:space="preserve">не менее, чем </w:t>
      </w:r>
      <w:r w:rsidR="00BD61AB" w:rsidRPr="001C71DE">
        <w:rPr>
          <w:sz w:val="24"/>
          <w:szCs w:val="24"/>
        </w:rPr>
        <w:t xml:space="preserve">на 50% </w:t>
      </w:r>
      <w:r w:rsidR="00B77AE1">
        <w:rPr>
          <w:sz w:val="24"/>
          <w:szCs w:val="24"/>
        </w:rPr>
        <w:t>практикумов</w:t>
      </w:r>
      <w:r w:rsidR="00BD61AB" w:rsidRPr="001C71DE">
        <w:rPr>
          <w:sz w:val="24"/>
          <w:szCs w:val="24"/>
        </w:rPr>
        <w:t xml:space="preserve"> в 3 модуле и </w:t>
      </w:r>
      <w:r w:rsidR="00B77AE1">
        <w:rPr>
          <w:sz w:val="24"/>
          <w:szCs w:val="24"/>
        </w:rPr>
        <w:t xml:space="preserve">не менее чем на </w:t>
      </w:r>
      <w:r w:rsidR="00BD61AB" w:rsidRPr="001C71DE">
        <w:rPr>
          <w:sz w:val="24"/>
          <w:szCs w:val="24"/>
        </w:rPr>
        <w:t>80%</w:t>
      </w:r>
      <w:r w:rsidR="00B77AE1">
        <w:rPr>
          <w:sz w:val="24"/>
          <w:szCs w:val="24"/>
        </w:rPr>
        <w:t xml:space="preserve"> практикумов</w:t>
      </w:r>
      <w:r w:rsidR="00BD61AB" w:rsidRPr="001C71DE">
        <w:rPr>
          <w:sz w:val="24"/>
          <w:szCs w:val="24"/>
        </w:rPr>
        <w:t xml:space="preserve"> в 4</w:t>
      </w:r>
      <w:r w:rsidR="00892230">
        <w:rPr>
          <w:sz w:val="24"/>
          <w:szCs w:val="24"/>
        </w:rPr>
        <w:t xml:space="preserve"> модуле</w:t>
      </w:r>
      <w:r w:rsidR="00B77AE1">
        <w:rPr>
          <w:sz w:val="24"/>
          <w:szCs w:val="24"/>
        </w:rPr>
        <w:t xml:space="preserve"> (компонент Работа на практикумах)</w:t>
      </w:r>
      <w:r w:rsidR="00B21309" w:rsidRPr="001C71DE">
        <w:rPr>
          <w:sz w:val="24"/>
          <w:szCs w:val="24"/>
        </w:rPr>
        <w:t xml:space="preserve">. </w:t>
      </w:r>
    </w:p>
    <w:p w14:paraId="648F5FD6" w14:textId="60EE5512" w:rsidR="001A7B35" w:rsidRDefault="00B21309" w:rsidP="001C71DE">
      <w:pPr>
        <w:ind w:firstLine="780"/>
        <w:rPr>
          <w:sz w:val="24"/>
          <w:szCs w:val="24"/>
        </w:rPr>
      </w:pPr>
      <w:r w:rsidRPr="001C71DE">
        <w:rPr>
          <w:sz w:val="24"/>
          <w:szCs w:val="24"/>
        </w:rPr>
        <w:t>При получении оценки “зачтено”, в формулу накопленной оценки выставляется 10, при получении оценки “не зачтено” -- 0.</w:t>
      </w:r>
    </w:p>
    <w:p w14:paraId="32428295" w14:textId="6BC1195B" w:rsidR="00430996" w:rsidRPr="00430996" w:rsidRDefault="00430996" w:rsidP="00415AE9">
      <w:pPr>
        <w:ind w:firstLine="780"/>
        <w:jc w:val="both"/>
        <w:rPr>
          <w:sz w:val="24"/>
          <w:szCs w:val="24"/>
        </w:rPr>
      </w:pPr>
      <w:r w:rsidRPr="00430996">
        <w:rPr>
          <w:sz w:val="24"/>
          <w:szCs w:val="24"/>
        </w:rPr>
        <w:t>В иск</w:t>
      </w:r>
      <w:r>
        <w:rPr>
          <w:sz w:val="24"/>
          <w:szCs w:val="24"/>
        </w:rPr>
        <w:t>лючительных документально подтвержденных учебным офисом ОП студента уважительных случаях длительного отсутствия студента на занятиях</w:t>
      </w:r>
      <w:r w:rsidR="00415AE9">
        <w:rPr>
          <w:sz w:val="24"/>
          <w:szCs w:val="24"/>
        </w:rPr>
        <w:t xml:space="preserve"> оценка за подготовку к практикумам и работу за них может быть выставлена </w:t>
      </w:r>
      <w:r w:rsidR="00885126">
        <w:rPr>
          <w:sz w:val="24"/>
          <w:szCs w:val="24"/>
        </w:rPr>
        <w:t>студенту только по онлайн-компонент</w:t>
      </w:r>
      <w:r w:rsidR="00F03C1E">
        <w:rPr>
          <w:sz w:val="24"/>
          <w:szCs w:val="24"/>
        </w:rPr>
        <w:t>е</w:t>
      </w:r>
      <w:r w:rsidR="00885126">
        <w:rPr>
          <w:sz w:val="24"/>
          <w:szCs w:val="24"/>
        </w:rPr>
        <w:t>, при</w:t>
      </w:r>
      <w:r w:rsidR="00F03C1E">
        <w:rPr>
          <w:sz w:val="24"/>
          <w:szCs w:val="24"/>
        </w:rPr>
        <w:t xml:space="preserve"> </w:t>
      </w:r>
      <w:r w:rsidR="00885126">
        <w:rPr>
          <w:sz w:val="24"/>
          <w:szCs w:val="24"/>
        </w:rPr>
        <w:t>более чем 90% выполнении онлайн-заданий.</w:t>
      </w:r>
    </w:p>
    <w:p w14:paraId="6B5C905F" w14:textId="77777777" w:rsidR="001A7B35" w:rsidRDefault="001A7B35"/>
    <w:p w14:paraId="591B8179" w14:textId="577F4C99" w:rsidR="001A7B35" w:rsidRDefault="00B21309">
      <w:r>
        <w:rPr>
          <w:b/>
          <w:sz w:val="24"/>
          <w:szCs w:val="24"/>
        </w:rPr>
        <w:t>Критерии заданий, включающих элементы анализа данных (в составе домашн</w:t>
      </w:r>
      <w:r w:rsidR="0034253E">
        <w:rPr>
          <w:b/>
          <w:sz w:val="24"/>
          <w:szCs w:val="24"/>
        </w:rPr>
        <w:t>ей</w:t>
      </w:r>
      <w:r>
        <w:rPr>
          <w:b/>
          <w:sz w:val="24"/>
          <w:szCs w:val="24"/>
        </w:rPr>
        <w:t xml:space="preserve"> и контрольных работ</w:t>
      </w:r>
      <w:r w:rsidR="0034253E">
        <w:rPr>
          <w:b/>
          <w:sz w:val="24"/>
          <w:szCs w:val="24"/>
        </w:rPr>
        <w:t>, отчетов</w:t>
      </w:r>
      <w:r>
        <w:rPr>
          <w:b/>
          <w:sz w:val="24"/>
          <w:szCs w:val="24"/>
        </w:rPr>
        <w:t>)</w:t>
      </w:r>
    </w:p>
    <w:p w14:paraId="0F42EDA1" w14:textId="77777777" w:rsidR="001A7B35" w:rsidRDefault="00B21309">
      <w:pPr>
        <w:ind w:left="284" w:hanging="142"/>
        <w:jc w:val="both"/>
      </w:pPr>
      <w:r>
        <w:rPr>
          <w:sz w:val="24"/>
          <w:szCs w:val="24"/>
        </w:rPr>
        <w:t>• корректность применения методик анализа (в рамках знаний, полученных в курсе, смежных дисциплинах, домашнем чтении) и интерпретации результатов;</w:t>
      </w:r>
    </w:p>
    <w:p w14:paraId="15A2F7D5" w14:textId="05C50331" w:rsidR="001A7B35" w:rsidRDefault="00B21309">
      <w:pPr>
        <w:ind w:left="284" w:hanging="142"/>
        <w:jc w:val="both"/>
        <w:rPr>
          <w:sz w:val="24"/>
          <w:szCs w:val="24"/>
        </w:rPr>
      </w:pPr>
      <w:r>
        <w:rPr>
          <w:sz w:val="24"/>
          <w:szCs w:val="24"/>
        </w:rPr>
        <w:t>• уверенность использования языковых средств и структур данных, методов преобразования и агрегации данных в организации потока анализа данных, их ввода и вывода.</w:t>
      </w:r>
    </w:p>
    <w:p w14:paraId="16482D73" w14:textId="77777777" w:rsidR="00FF3FC6" w:rsidRDefault="00FF3FC6" w:rsidP="009A6118">
      <w:pPr>
        <w:jc w:val="both"/>
        <w:rPr>
          <w:b/>
          <w:sz w:val="24"/>
          <w:szCs w:val="24"/>
        </w:rPr>
      </w:pPr>
    </w:p>
    <w:p w14:paraId="77B1144F" w14:textId="5F650E16" w:rsidR="003A5E93" w:rsidRDefault="003A5E93" w:rsidP="003A5E93">
      <w:pPr>
        <w:jc w:val="both"/>
        <w:rPr>
          <w:b/>
          <w:sz w:val="24"/>
          <w:szCs w:val="24"/>
        </w:rPr>
      </w:pPr>
      <w:r w:rsidRPr="003A5E93">
        <w:rPr>
          <w:b/>
          <w:sz w:val="24"/>
          <w:szCs w:val="24"/>
        </w:rPr>
        <w:t>Опциональные формы контроля</w:t>
      </w:r>
    </w:p>
    <w:p w14:paraId="0AD710ED" w14:textId="0375CF62" w:rsidR="003A5E93" w:rsidRDefault="003A5E93" w:rsidP="00535284">
      <w:pPr>
        <w:pStyle w:val="af3"/>
        <w:rPr>
          <w:sz w:val="24"/>
          <w:szCs w:val="24"/>
        </w:rPr>
      </w:pPr>
      <w:r>
        <w:rPr>
          <w:sz w:val="24"/>
          <w:szCs w:val="24"/>
        </w:rPr>
        <w:t xml:space="preserve">Студенту предоставляется несколько возможностей для улучшения индивидуальной оценки. Участие в них </w:t>
      </w:r>
      <w:r w:rsidRPr="00535284">
        <w:rPr>
          <w:sz w:val="24"/>
          <w:szCs w:val="24"/>
        </w:rPr>
        <w:t>является добровольным, возможно получение оценки «10» за курс без участия в дополнительных формах.</w:t>
      </w:r>
      <w:r w:rsidR="00535284" w:rsidRPr="00535284">
        <w:rPr>
          <w:sz w:val="24"/>
          <w:szCs w:val="24"/>
        </w:rPr>
        <w:t xml:space="preserve"> </w:t>
      </w:r>
      <w:r w:rsidR="00D85551">
        <w:rPr>
          <w:sz w:val="24"/>
          <w:szCs w:val="24"/>
        </w:rPr>
        <w:t xml:space="preserve">Суммарный вклад всех опциональных форм контроля в накопленную оценку каждого студента не может превышать </w:t>
      </w:r>
      <w:r w:rsidR="0034253E">
        <w:rPr>
          <w:sz w:val="24"/>
          <w:szCs w:val="24"/>
        </w:rPr>
        <w:t>2</w:t>
      </w:r>
      <w:r w:rsidR="00D85551">
        <w:rPr>
          <w:sz w:val="24"/>
          <w:szCs w:val="24"/>
        </w:rPr>
        <w:t xml:space="preserve"> баллов.</w:t>
      </w:r>
    </w:p>
    <w:p w14:paraId="027C4655" w14:textId="36EB9ABF" w:rsidR="002410A5" w:rsidRPr="006A4AE0" w:rsidRDefault="00760B98" w:rsidP="002410A5">
      <w:pPr>
        <w:jc w:val="both"/>
        <w:rPr>
          <w:sz w:val="24"/>
          <w:szCs w:val="24"/>
        </w:rPr>
      </w:pPr>
      <w:r>
        <w:rPr>
          <w:sz w:val="24"/>
          <w:szCs w:val="24"/>
        </w:rPr>
        <w:t xml:space="preserve">Опциональные формы ориентированы на вклад студентов в развитие сообщества практики и обмена знаниями в рамках майнора и </w:t>
      </w:r>
      <w:r w:rsidR="002410A5">
        <w:rPr>
          <w:sz w:val="24"/>
          <w:szCs w:val="24"/>
        </w:rPr>
        <w:t>цифровых инициатив НИУ ВШЭ Санкт-Петербург и поддерживаются в рамках</w:t>
      </w:r>
      <w:r w:rsidR="002410A5" w:rsidRPr="00535284">
        <w:rPr>
          <w:sz w:val="24"/>
          <w:szCs w:val="24"/>
        </w:rPr>
        <w:t xml:space="preserve"> исследования НУЛ «Социология образования и науки»</w:t>
      </w:r>
      <w:r w:rsidR="002410A5">
        <w:rPr>
          <w:sz w:val="24"/>
          <w:szCs w:val="24"/>
        </w:rPr>
        <w:t xml:space="preserve"> по обмену знаниями в образовательных окружениях и структурным детерминантам академической успешности.</w:t>
      </w:r>
    </w:p>
    <w:p w14:paraId="36C3E323" w14:textId="7B5B8EA5" w:rsidR="00760B98" w:rsidRDefault="00760B98" w:rsidP="00535284">
      <w:pPr>
        <w:pStyle w:val="af3"/>
        <w:rPr>
          <w:sz w:val="24"/>
          <w:szCs w:val="24"/>
        </w:rPr>
      </w:pPr>
    </w:p>
    <w:p w14:paraId="72181EAD" w14:textId="193E6C8D" w:rsidR="0029664E" w:rsidRPr="00F07BA5" w:rsidRDefault="0029664E" w:rsidP="009A6118">
      <w:pPr>
        <w:jc w:val="both"/>
        <w:rPr>
          <w:b/>
          <w:sz w:val="24"/>
          <w:szCs w:val="24"/>
        </w:rPr>
      </w:pPr>
      <w:r w:rsidRPr="00F07BA5">
        <w:rPr>
          <w:b/>
          <w:sz w:val="24"/>
          <w:szCs w:val="24"/>
        </w:rPr>
        <w:t>Критерии оценки активности на форуме</w:t>
      </w:r>
    </w:p>
    <w:p w14:paraId="3B876A5A" w14:textId="049FD806" w:rsidR="008A0C0B" w:rsidRDefault="0029664E" w:rsidP="00FF3FC6">
      <w:pPr>
        <w:ind w:firstLine="780"/>
        <w:jc w:val="both"/>
        <w:rPr>
          <w:sz w:val="24"/>
          <w:szCs w:val="24"/>
        </w:rPr>
      </w:pPr>
      <w:r w:rsidRPr="00FF3FC6">
        <w:rPr>
          <w:sz w:val="24"/>
          <w:szCs w:val="24"/>
        </w:rPr>
        <w:t>Учитывается полезность вопросов и ответов (полезные вопросы отмечаются модераторами – учебными ассистентами и преподавателями дисциплины)</w:t>
      </w:r>
      <w:r w:rsidR="00F338EA" w:rsidRPr="00FF3FC6">
        <w:rPr>
          <w:sz w:val="24"/>
          <w:szCs w:val="24"/>
        </w:rPr>
        <w:t>, их количество и содержательность наполнения</w:t>
      </w:r>
      <w:r w:rsidRPr="00FF3FC6">
        <w:rPr>
          <w:sz w:val="24"/>
          <w:szCs w:val="24"/>
        </w:rPr>
        <w:t>.</w:t>
      </w:r>
      <w:r w:rsidR="008A0C0B" w:rsidRPr="00FF3FC6">
        <w:rPr>
          <w:sz w:val="24"/>
          <w:szCs w:val="24"/>
        </w:rPr>
        <w:t xml:space="preserve"> В качестве руководства для студентов можно ориентироваться на советы StackExchange: </w:t>
      </w:r>
      <w:hyperlink r:id="rId12" w:history="1">
        <w:r w:rsidR="005E5161" w:rsidRPr="00B95162">
          <w:rPr>
            <w:rStyle w:val="ab"/>
            <w:sz w:val="24"/>
            <w:szCs w:val="24"/>
          </w:rPr>
          <w:t>https://stackoverflow.com/help/how-to-answer</w:t>
        </w:r>
      </w:hyperlink>
    </w:p>
    <w:p w14:paraId="032F140F" w14:textId="7FEC8EB4" w:rsidR="005E5161" w:rsidRDefault="005E5161" w:rsidP="00FF3FC6">
      <w:pPr>
        <w:ind w:firstLine="780"/>
        <w:jc w:val="both"/>
        <w:rPr>
          <w:sz w:val="24"/>
          <w:szCs w:val="24"/>
        </w:rPr>
      </w:pPr>
      <w:r w:rsidRPr="005E5161">
        <w:rPr>
          <w:sz w:val="24"/>
          <w:szCs w:val="24"/>
        </w:rPr>
        <w:lastRenderedPageBreak/>
        <w:t>При подведении итогов семестра публикуется упорядоченный по убыванию рейтинг активности студентов и соответствующие ему бонусные оценки.</w:t>
      </w:r>
    </w:p>
    <w:p w14:paraId="3E2BC69B" w14:textId="60733207" w:rsidR="0029664E" w:rsidRPr="00C72551" w:rsidRDefault="005E5161" w:rsidP="00C72551">
      <w:pPr>
        <w:jc w:val="both"/>
        <w:rPr>
          <w:b/>
          <w:sz w:val="24"/>
          <w:szCs w:val="24"/>
        </w:rPr>
      </w:pPr>
      <w:r w:rsidRPr="005E5161">
        <w:rPr>
          <w:b/>
          <w:sz w:val="24"/>
          <w:szCs w:val="24"/>
        </w:rPr>
        <w:t xml:space="preserve">Критерии оценки </w:t>
      </w:r>
      <w:r>
        <w:rPr>
          <w:b/>
          <w:sz w:val="24"/>
          <w:szCs w:val="24"/>
        </w:rPr>
        <w:t>тьюториала</w:t>
      </w:r>
    </w:p>
    <w:p w14:paraId="31ECD1A1" w14:textId="10C5FFAF" w:rsidR="005E5161" w:rsidRDefault="005E5161" w:rsidP="00655F84">
      <w:pPr>
        <w:ind w:firstLine="780"/>
        <w:jc w:val="both"/>
        <w:rPr>
          <w:sz w:val="24"/>
          <w:szCs w:val="24"/>
        </w:rPr>
      </w:pPr>
      <w:r>
        <w:rPr>
          <w:sz w:val="24"/>
          <w:szCs w:val="24"/>
        </w:rPr>
        <w:t>Тьюториалы создаются в виде отдельного урок</w:t>
      </w:r>
      <w:r w:rsidR="00C72551">
        <w:rPr>
          <w:sz w:val="24"/>
          <w:szCs w:val="24"/>
        </w:rPr>
        <w:t xml:space="preserve">а </w:t>
      </w:r>
      <w:r w:rsidR="00C72551" w:rsidRPr="00C72551">
        <w:rPr>
          <w:sz w:val="24"/>
          <w:szCs w:val="24"/>
        </w:rPr>
        <w:t>по заданн</w:t>
      </w:r>
      <w:r w:rsidR="00C72551">
        <w:rPr>
          <w:sz w:val="24"/>
          <w:szCs w:val="24"/>
        </w:rPr>
        <w:t>ой</w:t>
      </w:r>
      <w:r w:rsidR="00C72551" w:rsidRPr="00C72551">
        <w:rPr>
          <w:sz w:val="24"/>
          <w:szCs w:val="24"/>
        </w:rPr>
        <w:t xml:space="preserve"> преподавателями тем</w:t>
      </w:r>
      <w:r w:rsidR="00C72551">
        <w:rPr>
          <w:sz w:val="24"/>
          <w:szCs w:val="24"/>
        </w:rPr>
        <w:t>е</w:t>
      </w:r>
      <w:r>
        <w:rPr>
          <w:sz w:val="24"/>
          <w:szCs w:val="24"/>
        </w:rPr>
        <w:t xml:space="preserve"> на платформе </w:t>
      </w:r>
      <w:r w:rsidR="00655F84">
        <w:rPr>
          <w:sz w:val="24"/>
          <w:szCs w:val="24"/>
        </w:rPr>
        <w:t xml:space="preserve">для онлайн-курсов </w:t>
      </w:r>
      <w:r>
        <w:rPr>
          <w:sz w:val="24"/>
          <w:szCs w:val="24"/>
          <w:lang w:val="en-US"/>
        </w:rPr>
        <w:t>Stepik</w:t>
      </w:r>
      <w:r w:rsidRPr="005E5161">
        <w:rPr>
          <w:sz w:val="24"/>
          <w:szCs w:val="24"/>
        </w:rPr>
        <w:t>.</w:t>
      </w:r>
      <w:r>
        <w:rPr>
          <w:sz w:val="24"/>
          <w:szCs w:val="24"/>
          <w:lang w:val="en-US"/>
        </w:rPr>
        <w:t>org</w:t>
      </w:r>
      <w:r>
        <w:rPr>
          <w:sz w:val="24"/>
          <w:szCs w:val="24"/>
        </w:rPr>
        <w:t>.</w:t>
      </w:r>
      <w:r w:rsidR="00655F84">
        <w:rPr>
          <w:sz w:val="24"/>
          <w:szCs w:val="24"/>
        </w:rPr>
        <w:t xml:space="preserve"> Каждый тьюториал должен содержать теоретическую часть и не менее 5</w:t>
      </w:r>
      <w:r w:rsidR="00655F84" w:rsidRPr="00655F84">
        <w:rPr>
          <w:sz w:val="24"/>
          <w:szCs w:val="24"/>
        </w:rPr>
        <w:t xml:space="preserve"> заданий </w:t>
      </w:r>
      <w:r w:rsidR="00655F84">
        <w:rPr>
          <w:sz w:val="24"/>
          <w:szCs w:val="24"/>
        </w:rPr>
        <w:t xml:space="preserve">для самостоятельной работы. </w:t>
      </w:r>
      <w:r>
        <w:rPr>
          <w:sz w:val="24"/>
          <w:szCs w:val="24"/>
        </w:rPr>
        <w:t xml:space="preserve">Преподавателями и учебными ассистентами </w:t>
      </w:r>
      <w:r w:rsidRPr="00655F84">
        <w:rPr>
          <w:sz w:val="24"/>
          <w:szCs w:val="24"/>
        </w:rPr>
        <w:t>оценивается</w:t>
      </w:r>
      <w:r>
        <w:rPr>
          <w:sz w:val="24"/>
          <w:szCs w:val="24"/>
        </w:rPr>
        <w:t xml:space="preserve"> качество и соответствие тьюториала выбранной теме. </w:t>
      </w:r>
    </w:p>
    <w:p w14:paraId="43B56E52" w14:textId="085568C7" w:rsidR="005E5161" w:rsidRDefault="00655F84" w:rsidP="005E5161">
      <w:pPr>
        <w:ind w:firstLine="780"/>
        <w:jc w:val="both"/>
        <w:rPr>
          <w:sz w:val="24"/>
          <w:szCs w:val="24"/>
        </w:rPr>
      </w:pPr>
      <w:r>
        <w:rPr>
          <w:sz w:val="24"/>
          <w:szCs w:val="24"/>
        </w:rPr>
        <w:t xml:space="preserve">Перед </w:t>
      </w:r>
      <w:r w:rsidR="005E5161">
        <w:rPr>
          <w:sz w:val="24"/>
          <w:szCs w:val="24"/>
        </w:rPr>
        <w:t>создани</w:t>
      </w:r>
      <w:r>
        <w:rPr>
          <w:sz w:val="24"/>
          <w:szCs w:val="24"/>
        </w:rPr>
        <w:t xml:space="preserve">ем </w:t>
      </w:r>
      <w:r w:rsidR="005E5161">
        <w:rPr>
          <w:sz w:val="24"/>
          <w:szCs w:val="24"/>
        </w:rPr>
        <w:t>урок</w:t>
      </w:r>
      <w:r>
        <w:rPr>
          <w:sz w:val="24"/>
          <w:szCs w:val="24"/>
        </w:rPr>
        <w:t xml:space="preserve">а студенту </w:t>
      </w:r>
      <w:r w:rsidR="00CB6DAF">
        <w:rPr>
          <w:sz w:val="24"/>
          <w:szCs w:val="24"/>
        </w:rPr>
        <w:t>требуется</w:t>
      </w:r>
      <w:r>
        <w:rPr>
          <w:sz w:val="24"/>
          <w:szCs w:val="24"/>
        </w:rPr>
        <w:t xml:space="preserve"> пройти </w:t>
      </w:r>
      <w:r w:rsidR="00CB6DAF">
        <w:rPr>
          <w:sz w:val="24"/>
          <w:szCs w:val="24"/>
        </w:rPr>
        <w:t xml:space="preserve">вводный </w:t>
      </w:r>
      <w:r>
        <w:rPr>
          <w:sz w:val="24"/>
          <w:szCs w:val="24"/>
        </w:rPr>
        <w:t>курс «</w:t>
      </w:r>
      <w:r w:rsidRPr="00655F84">
        <w:rPr>
          <w:sz w:val="24"/>
          <w:szCs w:val="24"/>
        </w:rPr>
        <w:t>Epic Guide to Stepik</w:t>
      </w:r>
      <w:r>
        <w:rPr>
          <w:sz w:val="24"/>
          <w:szCs w:val="24"/>
        </w:rPr>
        <w:t xml:space="preserve">» </w:t>
      </w:r>
      <w:hyperlink r:id="rId13" w:history="1">
        <w:r w:rsidRPr="00690939">
          <w:rPr>
            <w:rStyle w:val="ab"/>
            <w:sz w:val="24"/>
            <w:szCs w:val="24"/>
          </w:rPr>
          <w:t>https://stepik.org/course/1/</w:t>
        </w:r>
      </w:hyperlink>
      <w:r>
        <w:rPr>
          <w:sz w:val="24"/>
          <w:szCs w:val="24"/>
        </w:rPr>
        <w:t xml:space="preserve">. </w:t>
      </w:r>
    </w:p>
    <w:p w14:paraId="4FA13E2F" w14:textId="64F4086F" w:rsidR="00760B98" w:rsidRPr="00655F84" w:rsidRDefault="00760B98" w:rsidP="00760B98">
      <w:pPr>
        <w:pStyle w:val="af3"/>
        <w:ind w:firstLine="720"/>
        <w:jc w:val="both"/>
        <w:rPr>
          <w:sz w:val="24"/>
          <w:szCs w:val="24"/>
        </w:rPr>
      </w:pPr>
      <w:r w:rsidRPr="00535284">
        <w:rPr>
          <w:sz w:val="24"/>
          <w:szCs w:val="24"/>
        </w:rPr>
        <w:t xml:space="preserve">Получение оценки «не зачтено» для </w:t>
      </w:r>
      <w:r>
        <w:rPr>
          <w:sz w:val="24"/>
          <w:szCs w:val="24"/>
        </w:rPr>
        <w:t>т</w:t>
      </w:r>
      <w:r w:rsidR="00394235">
        <w:rPr>
          <w:sz w:val="24"/>
          <w:szCs w:val="24"/>
        </w:rPr>
        <w:t>ьют</w:t>
      </w:r>
      <w:r>
        <w:rPr>
          <w:sz w:val="24"/>
          <w:szCs w:val="24"/>
        </w:rPr>
        <w:t>ориала</w:t>
      </w:r>
      <w:r w:rsidRPr="00535284">
        <w:rPr>
          <w:sz w:val="24"/>
          <w:szCs w:val="24"/>
        </w:rPr>
        <w:t xml:space="preserve"> предполагает возможность его переписывания вплоть до дня последнего </w:t>
      </w:r>
      <w:r>
        <w:rPr>
          <w:sz w:val="24"/>
          <w:szCs w:val="24"/>
        </w:rPr>
        <w:t>семинара</w:t>
      </w:r>
      <w:r w:rsidRPr="00535284">
        <w:rPr>
          <w:sz w:val="24"/>
          <w:szCs w:val="24"/>
        </w:rPr>
        <w:t>, при этом допускается не более трёх попыток сдачи.</w:t>
      </w:r>
    </w:p>
    <w:p w14:paraId="41250CCF" w14:textId="228FB0EE" w:rsidR="00535284" w:rsidRPr="00760B98" w:rsidRDefault="005E5161" w:rsidP="005E5161">
      <w:pPr>
        <w:jc w:val="both"/>
        <w:rPr>
          <w:b/>
          <w:sz w:val="24"/>
          <w:szCs w:val="24"/>
        </w:rPr>
      </w:pPr>
      <w:r w:rsidRPr="005E5161">
        <w:rPr>
          <w:b/>
          <w:sz w:val="24"/>
          <w:szCs w:val="24"/>
        </w:rPr>
        <w:t xml:space="preserve">Критерии оценки </w:t>
      </w:r>
      <w:r w:rsidR="00C72551">
        <w:rPr>
          <w:b/>
          <w:sz w:val="24"/>
          <w:szCs w:val="24"/>
        </w:rPr>
        <w:t>«рецепт</w:t>
      </w:r>
      <w:r w:rsidR="00535284">
        <w:rPr>
          <w:b/>
          <w:sz w:val="24"/>
          <w:szCs w:val="24"/>
        </w:rPr>
        <w:t>ов</w:t>
      </w:r>
      <w:r w:rsidR="00C72551">
        <w:rPr>
          <w:b/>
          <w:sz w:val="24"/>
          <w:szCs w:val="24"/>
        </w:rPr>
        <w:t xml:space="preserve">» </w:t>
      </w:r>
    </w:p>
    <w:p w14:paraId="442B3F01" w14:textId="553221BB" w:rsidR="001A7B35" w:rsidRDefault="0059794E" w:rsidP="0059794E">
      <w:pPr>
        <w:ind w:firstLine="720"/>
        <w:jc w:val="both"/>
        <w:rPr>
          <w:sz w:val="24"/>
          <w:szCs w:val="24"/>
        </w:rPr>
      </w:pPr>
      <w:r>
        <w:rPr>
          <w:color w:val="auto"/>
          <w:sz w:val="24"/>
          <w:szCs w:val="24"/>
        </w:rPr>
        <w:t>Короткие рецепты,</w:t>
      </w:r>
      <w:r w:rsidR="00C72551">
        <w:rPr>
          <w:color w:val="auto"/>
          <w:sz w:val="24"/>
          <w:szCs w:val="24"/>
        </w:rPr>
        <w:t xml:space="preserve"> содержащие </w:t>
      </w:r>
      <w:r w:rsidR="00C72551">
        <w:rPr>
          <w:sz w:val="24"/>
          <w:szCs w:val="24"/>
        </w:rPr>
        <w:t>п</w:t>
      </w:r>
      <w:r w:rsidR="00A66B38" w:rsidRPr="009660E6">
        <w:rPr>
          <w:sz w:val="24"/>
          <w:szCs w:val="24"/>
        </w:rPr>
        <w:t>ол</w:t>
      </w:r>
      <w:r w:rsidR="00A66B38">
        <w:rPr>
          <w:sz w:val="24"/>
          <w:szCs w:val="24"/>
        </w:rPr>
        <w:t xml:space="preserve">езные и интересные </w:t>
      </w:r>
      <w:r w:rsidR="009660E6">
        <w:rPr>
          <w:sz w:val="24"/>
          <w:szCs w:val="24"/>
        </w:rPr>
        <w:t>пример</w:t>
      </w:r>
      <w:r w:rsidR="00C72551">
        <w:rPr>
          <w:sz w:val="24"/>
          <w:szCs w:val="24"/>
        </w:rPr>
        <w:t>ы</w:t>
      </w:r>
      <w:r w:rsidR="009660E6">
        <w:rPr>
          <w:sz w:val="24"/>
          <w:szCs w:val="24"/>
        </w:rPr>
        <w:t xml:space="preserve"> использования </w:t>
      </w:r>
      <w:r w:rsidR="00C72551">
        <w:rPr>
          <w:sz w:val="24"/>
          <w:szCs w:val="24"/>
        </w:rPr>
        <w:t xml:space="preserve">новых </w:t>
      </w:r>
      <w:r w:rsidR="009660E6">
        <w:rPr>
          <w:sz w:val="24"/>
          <w:szCs w:val="24"/>
        </w:rPr>
        <w:t xml:space="preserve">функций </w:t>
      </w:r>
      <w:r>
        <w:rPr>
          <w:sz w:val="24"/>
          <w:szCs w:val="24"/>
        </w:rPr>
        <w:t xml:space="preserve">и библиотек </w:t>
      </w:r>
      <w:r w:rsidR="00C72551">
        <w:rPr>
          <w:sz w:val="24"/>
          <w:szCs w:val="24"/>
        </w:rPr>
        <w:t xml:space="preserve">в </w:t>
      </w:r>
      <w:r w:rsidR="00C72551">
        <w:rPr>
          <w:sz w:val="24"/>
          <w:szCs w:val="24"/>
          <w:lang w:val="en-US"/>
        </w:rPr>
        <w:t>R</w:t>
      </w:r>
      <w:r>
        <w:rPr>
          <w:sz w:val="24"/>
          <w:szCs w:val="24"/>
        </w:rPr>
        <w:t>,</w:t>
      </w:r>
      <w:r w:rsidR="00C72551">
        <w:rPr>
          <w:sz w:val="24"/>
          <w:szCs w:val="24"/>
        </w:rPr>
        <w:t xml:space="preserve"> студенты могут опубликовать в виртуально</w:t>
      </w:r>
      <w:r>
        <w:rPr>
          <w:sz w:val="24"/>
          <w:szCs w:val="24"/>
        </w:rPr>
        <w:t>м образовательном окружении</w:t>
      </w:r>
      <w:r w:rsidR="00C72551" w:rsidRPr="00C72551">
        <w:rPr>
          <w:sz w:val="24"/>
          <w:szCs w:val="24"/>
        </w:rPr>
        <w:t xml:space="preserve">. </w:t>
      </w:r>
      <w:r w:rsidR="00655F84">
        <w:rPr>
          <w:sz w:val="24"/>
          <w:szCs w:val="24"/>
        </w:rPr>
        <w:t xml:space="preserve">Все </w:t>
      </w:r>
      <w:r>
        <w:rPr>
          <w:sz w:val="24"/>
          <w:szCs w:val="24"/>
        </w:rPr>
        <w:t xml:space="preserve">рецепты будут доступны для просмотра другим студентам. </w:t>
      </w:r>
      <w:r w:rsidR="00655F84">
        <w:rPr>
          <w:sz w:val="24"/>
          <w:szCs w:val="24"/>
        </w:rPr>
        <w:t>Общим голосованием студентов</w:t>
      </w:r>
      <w:r>
        <w:rPr>
          <w:sz w:val="24"/>
          <w:szCs w:val="24"/>
        </w:rPr>
        <w:t xml:space="preserve"> будут определены лучшие рецепты</w:t>
      </w:r>
      <w:r w:rsidR="00655F84">
        <w:rPr>
          <w:sz w:val="24"/>
          <w:szCs w:val="24"/>
        </w:rPr>
        <w:t xml:space="preserve">. </w:t>
      </w:r>
      <w:r>
        <w:rPr>
          <w:sz w:val="24"/>
          <w:szCs w:val="24"/>
        </w:rPr>
        <w:t xml:space="preserve">Темы и количество возможных рецептов, которые может создать один студент, не ограничиваются. </w:t>
      </w:r>
      <w:r w:rsidR="003A5E93">
        <w:rPr>
          <w:sz w:val="24"/>
          <w:szCs w:val="24"/>
        </w:rPr>
        <w:t xml:space="preserve">По итогам периода проектной деятельности </w:t>
      </w:r>
      <w:r w:rsidR="00535284">
        <w:rPr>
          <w:sz w:val="24"/>
          <w:szCs w:val="24"/>
        </w:rPr>
        <w:t>с учетом количества студенческих голосов и оценки качества рецептов преподавателями не менее 10% студентов, принявших участие в создании рецептов, получают бонусную оценку за рецепты.</w:t>
      </w:r>
    </w:p>
    <w:p w14:paraId="7F654E84" w14:textId="6C822CEA" w:rsidR="00535284" w:rsidRDefault="00535284" w:rsidP="00535284">
      <w:pPr>
        <w:ind w:firstLine="780"/>
        <w:jc w:val="both"/>
        <w:rPr>
          <w:sz w:val="24"/>
          <w:szCs w:val="24"/>
        </w:rPr>
      </w:pPr>
      <w:r>
        <w:rPr>
          <w:sz w:val="24"/>
          <w:szCs w:val="24"/>
        </w:rPr>
        <w:t xml:space="preserve">На практических занятиях в виде материалов в виртуальном образовательном окружении освещаются принципы создания эффективных рецептов. Также можно ознакомиться с руководством </w:t>
      </w:r>
      <w:r w:rsidRPr="00FF3FC6">
        <w:rPr>
          <w:sz w:val="24"/>
          <w:szCs w:val="24"/>
        </w:rPr>
        <w:t xml:space="preserve">StackExchange: </w:t>
      </w:r>
      <w:hyperlink r:id="rId14" w:history="1">
        <w:r w:rsidRPr="00B95162">
          <w:rPr>
            <w:rStyle w:val="ab"/>
            <w:sz w:val="24"/>
            <w:szCs w:val="24"/>
          </w:rPr>
          <w:t>https://stackoverflow.com/help/how-to-answer</w:t>
        </w:r>
      </w:hyperlink>
    </w:p>
    <w:p w14:paraId="7F44D966" w14:textId="6471DE2D" w:rsidR="00535284" w:rsidRPr="0059794E" w:rsidRDefault="00535284" w:rsidP="0059794E">
      <w:pPr>
        <w:ind w:firstLine="720"/>
        <w:jc w:val="both"/>
        <w:rPr>
          <w:sz w:val="24"/>
          <w:szCs w:val="24"/>
        </w:rPr>
      </w:pPr>
      <w:r>
        <w:rPr>
          <w:sz w:val="24"/>
          <w:szCs w:val="24"/>
        </w:rPr>
        <w:t xml:space="preserve"> Создание рецептов, содержащих значительные элементы отчетных заданий по курсу с привязкой к наборам данных не допускается, такие рецепты будут удалены, бонусная оценка за них не выставляется.</w:t>
      </w:r>
    </w:p>
    <w:p w14:paraId="4A1CE394" w14:textId="77777777" w:rsidR="001A7B35" w:rsidRDefault="001A7B35">
      <w:pPr>
        <w:jc w:val="both"/>
      </w:pPr>
    </w:p>
    <w:p w14:paraId="05DE2AF3" w14:textId="15B1A5C2" w:rsidR="00C528F6" w:rsidRPr="00F07BA5" w:rsidRDefault="00B21309" w:rsidP="002627DA">
      <w:pPr>
        <w:keepNext/>
        <w:numPr>
          <w:ilvl w:val="0"/>
          <w:numId w:val="6"/>
        </w:numPr>
        <w:spacing w:after="120"/>
        <w:ind w:hanging="432"/>
        <w:rPr>
          <w:b/>
          <w:sz w:val="24"/>
          <w:szCs w:val="24"/>
        </w:rPr>
      </w:pPr>
      <w:r w:rsidRPr="00F07BA5">
        <w:rPr>
          <w:b/>
          <w:sz w:val="28"/>
          <w:szCs w:val="28"/>
        </w:rPr>
        <w:t>Содержание дисциплин</w:t>
      </w:r>
      <w:r w:rsidR="002627DA">
        <w:rPr>
          <w:b/>
          <w:sz w:val="28"/>
          <w:szCs w:val="28"/>
        </w:rPr>
        <w:t>ы</w:t>
      </w:r>
    </w:p>
    <w:p w14:paraId="45D50897" w14:textId="3CE2FB00" w:rsidR="001547A9" w:rsidRPr="00790AA1" w:rsidRDefault="00B21309" w:rsidP="001547A9">
      <w:pPr>
        <w:rPr>
          <w:b/>
          <w:sz w:val="24"/>
          <w:szCs w:val="24"/>
        </w:rPr>
      </w:pPr>
      <w:r>
        <w:rPr>
          <w:b/>
          <w:sz w:val="24"/>
          <w:szCs w:val="24"/>
        </w:rPr>
        <w:t xml:space="preserve">Раздел 1. </w:t>
      </w:r>
      <w:r w:rsidR="001547A9" w:rsidRPr="00790AA1">
        <w:rPr>
          <w:b/>
          <w:sz w:val="24"/>
          <w:szCs w:val="24"/>
        </w:rPr>
        <w:t>Введение в анализ текста в рекомендательных системах</w:t>
      </w:r>
    </w:p>
    <w:p w14:paraId="18B75E20" w14:textId="77777777" w:rsidR="001547A9" w:rsidRPr="00790AA1" w:rsidRDefault="001547A9" w:rsidP="001547A9">
      <w:pPr>
        <w:rPr>
          <w:b/>
          <w:sz w:val="24"/>
          <w:szCs w:val="24"/>
        </w:rPr>
      </w:pPr>
      <w:r w:rsidRPr="00790AA1">
        <w:rPr>
          <w:sz w:val="24"/>
          <w:szCs w:val="24"/>
        </w:rPr>
        <w:t xml:space="preserve">Инфраструктура анализа текста в </w:t>
      </w:r>
      <w:r w:rsidRPr="00790AA1">
        <w:rPr>
          <w:sz w:val="24"/>
          <w:szCs w:val="24"/>
          <w:lang w:val="en-US"/>
        </w:rPr>
        <w:t>R</w:t>
      </w:r>
      <w:r w:rsidRPr="00790AA1">
        <w:rPr>
          <w:sz w:val="24"/>
          <w:szCs w:val="24"/>
        </w:rPr>
        <w:t>. Классические пакеты и новые разработки. Обработка текста. Регулярные выражения. Схожесть текстов. Анализ тональности текста. Тематическое моделирование.</w:t>
      </w:r>
      <w:r w:rsidRPr="00790AA1">
        <w:rPr>
          <w:b/>
          <w:sz w:val="24"/>
          <w:szCs w:val="24"/>
        </w:rPr>
        <w:t xml:space="preserve"> </w:t>
      </w:r>
    </w:p>
    <w:p w14:paraId="4DA2C039" w14:textId="77777777" w:rsidR="001547A9" w:rsidRPr="00790AA1" w:rsidRDefault="001547A9" w:rsidP="001547A9">
      <w:pPr>
        <w:rPr>
          <w:sz w:val="24"/>
          <w:szCs w:val="24"/>
        </w:rPr>
      </w:pPr>
      <w:r w:rsidRPr="00790AA1">
        <w:rPr>
          <w:sz w:val="24"/>
          <w:szCs w:val="24"/>
        </w:rPr>
        <w:t>Литература</w:t>
      </w:r>
      <w:r w:rsidRPr="00790AA1">
        <w:rPr>
          <w:sz w:val="24"/>
          <w:szCs w:val="24"/>
          <w:lang w:val="en-US"/>
        </w:rPr>
        <w:t xml:space="preserve"> </w:t>
      </w:r>
      <w:r w:rsidRPr="00790AA1">
        <w:rPr>
          <w:sz w:val="24"/>
          <w:szCs w:val="24"/>
        </w:rPr>
        <w:t>по</w:t>
      </w:r>
      <w:r w:rsidRPr="00790AA1">
        <w:rPr>
          <w:sz w:val="24"/>
          <w:szCs w:val="24"/>
          <w:lang w:val="en-US"/>
        </w:rPr>
        <w:t xml:space="preserve"> </w:t>
      </w:r>
      <w:r w:rsidRPr="00790AA1">
        <w:rPr>
          <w:sz w:val="24"/>
          <w:szCs w:val="24"/>
        </w:rPr>
        <w:t>разделу</w:t>
      </w:r>
    </w:p>
    <w:p w14:paraId="4CB3DADD" w14:textId="0F0DE3B5" w:rsidR="00B64AE5" w:rsidRPr="00B77AE1" w:rsidRDefault="00B64AE5" w:rsidP="00B64AE5">
      <w:pPr>
        <w:pStyle w:val="a6"/>
        <w:numPr>
          <w:ilvl w:val="0"/>
          <w:numId w:val="20"/>
        </w:numPr>
        <w:rPr>
          <w:color w:val="auto"/>
          <w:sz w:val="24"/>
          <w:szCs w:val="24"/>
          <w:lang w:val="en-US"/>
        </w:rPr>
      </w:pPr>
      <w:r w:rsidRPr="00B64AE5">
        <w:rPr>
          <w:color w:val="auto"/>
          <w:sz w:val="24"/>
          <w:szCs w:val="24"/>
          <w:lang w:val="en-US"/>
        </w:rPr>
        <w:t xml:space="preserve">Silge, Julia, and David Robinson. 2017. </w:t>
      </w:r>
      <w:r w:rsidRPr="00B64AE5">
        <w:rPr>
          <w:i/>
          <w:iCs/>
          <w:color w:val="auto"/>
          <w:sz w:val="24"/>
          <w:szCs w:val="24"/>
          <w:lang w:val="en-US"/>
        </w:rPr>
        <w:t>Text Mining with R: A Tidy Approach</w:t>
      </w:r>
      <w:r w:rsidRPr="00B64AE5">
        <w:rPr>
          <w:color w:val="auto"/>
          <w:sz w:val="24"/>
          <w:szCs w:val="24"/>
          <w:lang w:val="en-US"/>
        </w:rPr>
        <w:t xml:space="preserve">. </w:t>
      </w:r>
      <w:r w:rsidRPr="00B77AE1">
        <w:rPr>
          <w:color w:val="auto"/>
          <w:sz w:val="24"/>
          <w:szCs w:val="24"/>
          <w:lang w:val="en-US"/>
        </w:rPr>
        <w:t>O’Reilly Media.</w:t>
      </w:r>
    </w:p>
    <w:p w14:paraId="77B5394C" w14:textId="3772DDCD" w:rsidR="001547A9" w:rsidRPr="00790AA1" w:rsidRDefault="001547A9" w:rsidP="001547A9">
      <w:pPr>
        <w:numPr>
          <w:ilvl w:val="0"/>
          <w:numId w:val="20"/>
        </w:numPr>
        <w:rPr>
          <w:b/>
          <w:sz w:val="24"/>
          <w:szCs w:val="24"/>
          <w:lang w:val="en-US"/>
        </w:rPr>
      </w:pPr>
      <w:r w:rsidRPr="00790AA1">
        <w:rPr>
          <w:sz w:val="24"/>
          <w:szCs w:val="24"/>
          <w:lang w:val="en-US"/>
        </w:rPr>
        <w:t xml:space="preserve">Grolemund, Garrett, and Hadley Wickham. 2016. </w:t>
      </w:r>
      <w:r w:rsidRPr="00790AA1">
        <w:rPr>
          <w:i/>
          <w:iCs/>
          <w:sz w:val="24"/>
          <w:szCs w:val="24"/>
          <w:lang w:val="en-US"/>
        </w:rPr>
        <w:t>R for Data Science</w:t>
      </w:r>
      <w:r w:rsidRPr="00790AA1">
        <w:rPr>
          <w:sz w:val="24"/>
          <w:szCs w:val="24"/>
          <w:lang w:val="en-US"/>
        </w:rPr>
        <w:t>. http://r4ds.had.co.nz/.</w:t>
      </w:r>
    </w:p>
    <w:p w14:paraId="02891711" w14:textId="77777777" w:rsidR="00E45AAE" w:rsidRPr="00025DEF" w:rsidRDefault="00E45AAE" w:rsidP="001547A9">
      <w:pPr>
        <w:rPr>
          <w:sz w:val="24"/>
          <w:szCs w:val="24"/>
          <w:lang w:val="en-US"/>
        </w:rPr>
      </w:pPr>
    </w:p>
    <w:p w14:paraId="5B478BD3" w14:textId="138FB778" w:rsidR="00C528F6" w:rsidRPr="0034253E" w:rsidRDefault="00C528F6" w:rsidP="001547A9">
      <w:r w:rsidRPr="0034253E">
        <w:t>Количе</w:t>
      </w:r>
      <w:r w:rsidR="00E45AAE" w:rsidRPr="0034253E">
        <w:t>ство часов аудиторной работы – 20</w:t>
      </w:r>
    </w:p>
    <w:p w14:paraId="62CC10E4" w14:textId="0B5AEBE1" w:rsidR="00C528F6" w:rsidRPr="0034253E" w:rsidRDefault="00C528F6" w:rsidP="00E45AAE">
      <w:r w:rsidRPr="0034253E">
        <w:t>Общий объем самостоятельной работы</w:t>
      </w:r>
      <w:r w:rsidR="007A2DB3" w:rsidRPr="0034253E">
        <w:t xml:space="preserve"> – 40, из них выполнение заданий текущего контроля 20, </w:t>
      </w:r>
      <w:r w:rsidRPr="0034253E">
        <w:t xml:space="preserve"> </w:t>
      </w:r>
      <w:r w:rsidR="007A2DB3" w:rsidRPr="0034253E">
        <w:t>подготовка</w:t>
      </w:r>
      <w:r w:rsidRPr="0034253E">
        <w:t xml:space="preserve"> к практическим занятиям</w:t>
      </w:r>
      <w:r w:rsidR="007A2DB3" w:rsidRPr="0034253E">
        <w:t xml:space="preserve"> 20.</w:t>
      </w:r>
    </w:p>
    <w:p w14:paraId="3A17DAD9" w14:textId="34608CBC" w:rsidR="008D3664" w:rsidRPr="0034253E" w:rsidRDefault="008D3664" w:rsidP="00E45AAE">
      <w:r w:rsidRPr="0034253E">
        <w:t>Формы и методы проведения занятий по разделу: практические занятия в компьютерном классе.</w:t>
      </w:r>
    </w:p>
    <w:p w14:paraId="76A72371" w14:textId="77777777" w:rsidR="001A7B35" w:rsidRPr="0034253E" w:rsidRDefault="001A7B35"/>
    <w:p w14:paraId="04ECDF56" w14:textId="5B37C8B3" w:rsidR="00895CC8" w:rsidRPr="00790AA1" w:rsidRDefault="00B21309" w:rsidP="00895CC8">
      <w:pPr>
        <w:rPr>
          <w:b/>
          <w:sz w:val="24"/>
          <w:szCs w:val="24"/>
        </w:rPr>
      </w:pPr>
      <w:r>
        <w:rPr>
          <w:b/>
          <w:sz w:val="24"/>
          <w:szCs w:val="24"/>
        </w:rPr>
        <w:t xml:space="preserve">Раздел 2. </w:t>
      </w:r>
      <w:r w:rsidR="00895CC8" w:rsidRPr="00790AA1">
        <w:rPr>
          <w:b/>
          <w:sz w:val="24"/>
          <w:szCs w:val="24"/>
        </w:rPr>
        <w:t>Анализ и визуализация сетей в R. Социальные сети в бизнесе, экономике и обществе</w:t>
      </w:r>
    </w:p>
    <w:p w14:paraId="0BEA5208" w14:textId="0925F1BD" w:rsidR="00895CC8" w:rsidRPr="00790AA1" w:rsidRDefault="00895CC8" w:rsidP="00895CC8">
      <w:pPr>
        <w:rPr>
          <w:sz w:val="24"/>
          <w:szCs w:val="24"/>
        </w:rPr>
      </w:pPr>
      <w:r w:rsidRPr="00790AA1">
        <w:rPr>
          <w:sz w:val="24"/>
          <w:szCs w:val="24"/>
        </w:rPr>
        <w:t xml:space="preserve">Основные понятия сетевого анализа. Меры центральности. Модели формирования и эволюции сетей. Алгоритмы </w:t>
      </w:r>
      <w:r w:rsidRPr="00790AA1">
        <w:rPr>
          <w:sz w:val="24"/>
          <w:szCs w:val="24"/>
          <w:lang w:val="en-US"/>
        </w:rPr>
        <w:t>Community</w:t>
      </w:r>
      <w:r w:rsidRPr="00790AA1">
        <w:rPr>
          <w:sz w:val="24"/>
          <w:szCs w:val="24"/>
        </w:rPr>
        <w:t xml:space="preserve"> </w:t>
      </w:r>
      <w:r w:rsidRPr="00790AA1">
        <w:rPr>
          <w:sz w:val="24"/>
          <w:szCs w:val="24"/>
          <w:lang w:val="en-US"/>
        </w:rPr>
        <w:t>Detection</w:t>
      </w:r>
      <w:r w:rsidRPr="00790AA1">
        <w:rPr>
          <w:sz w:val="24"/>
          <w:szCs w:val="24"/>
        </w:rPr>
        <w:t xml:space="preserve">. Сильные и слабые связи. Пакет </w:t>
      </w:r>
      <w:r w:rsidRPr="00790AA1">
        <w:rPr>
          <w:sz w:val="24"/>
          <w:szCs w:val="24"/>
          <w:lang w:val="en-US"/>
        </w:rPr>
        <w:t>igraph</w:t>
      </w:r>
      <w:r w:rsidRPr="00790AA1">
        <w:rPr>
          <w:sz w:val="24"/>
          <w:szCs w:val="24"/>
        </w:rPr>
        <w:t xml:space="preserve">. Создание графов. Импорт данных. Визуализация графов. Меры центральности в </w:t>
      </w:r>
      <w:r w:rsidRPr="00790AA1">
        <w:rPr>
          <w:sz w:val="24"/>
          <w:szCs w:val="24"/>
          <w:lang w:val="en-US"/>
        </w:rPr>
        <w:t>igraph</w:t>
      </w:r>
      <w:r>
        <w:rPr>
          <w:sz w:val="24"/>
          <w:szCs w:val="24"/>
        </w:rPr>
        <w:t xml:space="preserve">. </w:t>
      </w:r>
      <w:r w:rsidRPr="00790AA1">
        <w:rPr>
          <w:sz w:val="24"/>
          <w:szCs w:val="24"/>
        </w:rPr>
        <w:t>Социальный капитал. Примеры сетей (сети организаций, сети аффилиаций, сети дружбы, сети финансовых отношений, сети политических связей)</w:t>
      </w:r>
    </w:p>
    <w:p w14:paraId="0E4091C7" w14:textId="061B6150" w:rsidR="00895CC8" w:rsidRPr="00790AA1" w:rsidRDefault="00895CC8" w:rsidP="00895CC8">
      <w:pPr>
        <w:rPr>
          <w:sz w:val="24"/>
          <w:szCs w:val="24"/>
        </w:rPr>
      </w:pPr>
    </w:p>
    <w:p w14:paraId="5E254739" w14:textId="77777777" w:rsidR="00895CC8" w:rsidRPr="00790AA1" w:rsidRDefault="00895CC8" w:rsidP="00895CC8">
      <w:pPr>
        <w:rPr>
          <w:sz w:val="24"/>
          <w:szCs w:val="24"/>
        </w:rPr>
      </w:pPr>
      <w:r w:rsidRPr="00790AA1">
        <w:rPr>
          <w:sz w:val="24"/>
          <w:szCs w:val="24"/>
        </w:rPr>
        <w:t>Литература по разделу</w:t>
      </w:r>
    </w:p>
    <w:p w14:paraId="572A3DEE" w14:textId="77777777" w:rsidR="00895CC8" w:rsidRPr="00790AA1" w:rsidRDefault="00895CC8" w:rsidP="00895CC8">
      <w:pPr>
        <w:numPr>
          <w:ilvl w:val="0"/>
          <w:numId w:val="21"/>
        </w:numPr>
        <w:rPr>
          <w:sz w:val="24"/>
          <w:szCs w:val="24"/>
          <w:lang w:val="en-US"/>
        </w:rPr>
      </w:pPr>
      <w:r w:rsidRPr="00790AA1">
        <w:rPr>
          <w:sz w:val="24"/>
          <w:szCs w:val="24"/>
          <w:lang w:val="en-US"/>
        </w:rPr>
        <w:t>James</w:t>
      </w:r>
      <w:r w:rsidRPr="0076311B">
        <w:rPr>
          <w:sz w:val="24"/>
          <w:szCs w:val="24"/>
          <w:lang w:val="en-US"/>
        </w:rPr>
        <w:t xml:space="preserve">, </w:t>
      </w:r>
      <w:r w:rsidRPr="00790AA1">
        <w:rPr>
          <w:sz w:val="24"/>
          <w:szCs w:val="24"/>
          <w:lang w:val="en-US"/>
        </w:rPr>
        <w:t>Gareth</w:t>
      </w:r>
      <w:r w:rsidRPr="0076311B">
        <w:rPr>
          <w:sz w:val="24"/>
          <w:szCs w:val="24"/>
          <w:lang w:val="en-US"/>
        </w:rPr>
        <w:t xml:space="preserve">, </w:t>
      </w:r>
      <w:r w:rsidRPr="00790AA1">
        <w:rPr>
          <w:sz w:val="24"/>
          <w:szCs w:val="24"/>
          <w:lang w:val="en-US"/>
        </w:rPr>
        <w:t>Daniela</w:t>
      </w:r>
      <w:r w:rsidRPr="0076311B">
        <w:rPr>
          <w:sz w:val="24"/>
          <w:szCs w:val="24"/>
          <w:lang w:val="en-US"/>
        </w:rPr>
        <w:t xml:space="preserve"> </w:t>
      </w:r>
      <w:r w:rsidRPr="00790AA1">
        <w:rPr>
          <w:sz w:val="24"/>
          <w:szCs w:val="24"/>
          <w:lang w:val="en-US"/>
        </w:rPr>
        <w:t>Witten</w:t>
      </w:r>
      <w:r w:rsidRPr="0076311B">
        <w:rPr>
          <w:sz w:val="24"/>
          <w:szCs w:val="24"/>
          <w:lang w:val="en-US"/>
        </w:rPr>
        <w:t xml:space="preserve">, </w:t>
      </w:r>
      <w:r w:rsidRPr="00790AA1">
        <w:rPr>
          <w:sz w:val="24"/>
          <w:szCs w:val="24"/>
          <w:lang w:val="en-US"/>
        </w:rPr>
        <w:t>Trevor</w:t>
      </w:r>
      <w:r w:rsidRPr="0076311B">
        <w:rPr>
          <w:sz w:val="24"/>
          <w:szCs w:val="24"/>
          <w:lang w:val="en-US"/>
        </w:rPr>
        <w:t xml:space="preserve"> </w:t>
      </w:r>
      <w:r w:rsidRPr="00790AA1">
        <w:rPr>
          <w:sz w:val="24"/>
          <w:szCs w:val="24"/>
          <w:lang w:val="en-US"/>
        </w:rPr>
        <w:t>Hastie</w:t>
      </w:r>
      <w:r w:rsidRPr="0076311B">
        <w:rPr>
          <w:sz w:val="24"/>
          <w:szCs w:val="24"/>
          <w:lang w:val="en-US"/>
        </w:rPr>
        <w:t xml:space="preserve">, </w:t>
      </w:r>
      <w:r w:rsidRPr="00790AA1">
        <w:rPr>
          <w:sz w:val="24"/>
          <w:szCs w:val="24"/>
          <w:lang w:val="en-US"/>
        </w:rPr>
        <w:t>and</w:t>
      </w:r>
      <w:r w:rsidRPr="0076311B">
        <w:rPr>
          <w:sz w:val="24"/>
          <w:szCs w:val="24"/>
          <w:lang w:val="en-US"/>
        </w:rPr>
        <w:t xml:space="preserve"> </w:t>
      </w:r>
      <w:r w:rsidRPr="00790AA1">
        <w:rPr>
          <w:sz w:val="24"/>
          <w:szCs w:val="24"/>
          <w:lang w:val="en-US"/>
        </w:rPr>
        <w:t>Robert</w:t>
      </w:r>
      <w:r w:rsidRPr="0076311B">
        <w:rPr>
          <w:sz w:val="24"/>
          <w:szCs w:val="24"/>
          <w:lang w:val="en-US"/>
        </w:rPr>
        <w:t xml:space="preserve"> </w:t>
      </w:r>
      <w:r w:rsidRPr="00790AA1">
        <w:rPr>
          <w:sz w:val="24"/>
          <w:szCs w:val="24"/>
          <w:lang w:val="en-US"/>
        </w:rPr>
        <w:t>Tibshirani</w:t>
      </w:r>
      <w:r w:rsidRPr="0076311B">
        <w:rPr>
          <w:sz w:val="24"/>
          <w:szCs w:val="24"/>
          <w:lang w:val="en-US"/>
        </w:rPr>
        <w:t xml:space="preserve">. </w:t>
      </w:r>
      <w:r w:rsidRPr="00790AA1">
        <w:rPr>
          <w:sz w:val="24"/>
          <w:szCs w:val="24"/>
          <w:lang w:val="en-US"/>
        </w:rPr>
        <w:t>An</w:t>
      </w:r>
      <w:r w:rsidRPr="0076311B">
        <w:rPr>
          <w:sz w:val="24"/>
          <w:szCs w:val="24"/>
          <w:lang w:val="en-US"/>
        </w:rPr>
        <w:t xml:space="preserve"> </w:t>
      </w:r>
      <w:r w:rsidRPr="00790AA1">
        <w:rPr>
          <w:sz w:val="24"/>
          <w:szCs w:val="24"/>
          <w:lang w:val="en-US"/>
        </w:rPr>
        <w:t>Introduction</w:t>
      </w:r>
      <w:r w:rsidRPr="0076311B">
        <w:rPr>
          <w:sz w:val="24"/>
          <w:szCs w:val="24"/>
          <w:lang w:val="en-US"/>
        </w:rPr>
        <w:t xml:space="preserve"> </w:t>
      </w:r>
      <w:r w:rsidRPr="00790AA1">
        <w:rPr>
          <w:sz w:val="24"/>
          <w:szCs w:val="24"/>
          <w:lang w:val="en-US"/>
        </w:rPr>
        <w:t>to</w:t>
      </w:r>
      <w:r w:rsidRPr="0076311B">
        <w:rPr>
          <w:sz w:val="24"/>
          <w:szCs w:val="24"/>
          <w:lang w:val="en-US"/>
        </w:rPr>
        <w:t xml:space="preserve"> </w:t>
      </w:r>
      <w:r w:rsidRPr="00790AA1">
        <w:rPr>
          <w:sz w:val="24"/>
          <w:szCs w:val="24"/>
          <w:lang w:val="en-US"/>
        </w:rPr>
        <w:t>Statistical</w:t>
      </w:r>
      <w:r w:rsidRPr="0076311B">
        <w:rPr>
          <w:sz w:val="24"/>
          <w:szCs w:val="24"/>
          <w:lang w:val="en-US"/>
        </w:rPr>
        <w:t xml:space="preserve"> </w:t>
      </w:r>
      <w:r w:rsidRPr="00790AA1">
        <w:rPr>
          <w:sz w:val="24"/>
          <w:szCs w:val="24"/>
          <w:lang w:val="en-US"/>
        </w:rPr>
        <w:t>Learning: With Applications in R (Springer Texts in Statistics). 2013 edition. Springer, 2013.</w:t>
      </w:r>
    </w:p>
    <w:p w14:paraId="0A96C6B4" w14:textId="77777777" w:rsidR="00895CC8" w:rsidRPr="00790AA1" w:rsidRDefault="00895CC8" w:rsidP="00895CC8">
      <w:pPr>
        <w:numPr>
          <w:ilvl w:val="0"/>
          <w:numId w:val="21"/>
        </w:numPr>
        <w:rPr>
          <w:sz w:val="24"/>
          <w:szCs w:val="24"/>
          <w:lang w:val="en-US"/>
        </w:rPr>
      </w:pPr>
      <w:r w:rsidRPr="00790AA1">
        <w:rPr>
          <w:sz w:val="24"/>
          <w:szCs w:val="24"/>
          <w:lang w:val="en-US"/>
        </w:rPr>
        <w:lastRenderedPageBreak/>
        <w:t>Easley D., Kleinberg J. Networks, crowds, and markets: Reasoning about a highly connected world. – Cambridge University Press, 2010.</w:t>
      </w:r>
    </w:p>
    <w:p w14:paraId="5551A8CD" w14:textId="77777777" w:rsidR="00895CC8" w:rsidRPr="00790AA1" w:rsidRDefault="00895CC8" w:rsidP="00895CC8">
      <w:pPr>
        <w:numPr>
          <w:ilvl w:val="0"/>
          <w:numId w:val="21"/>
        </w:numPr>
        <w:rPr>
          <w:sz w:val="24"/>
          <w:szCs w:val="24"/>
          <w:lang w:val="en-US"/>
        </w:rPr>
      </w:pPr>
      <w:r w:rsidRPr="00790AA1">
        <w:rPr>
          <w:sz w:val="24"/>
          <w:szCs w:val="24"/>
          <w:lang w:val="en-US"/>
        </w:rPr>
        <w:t>Newman M., Barabasi A. L., Watts D. J. The structure and dynamics of networks. – Princeton University Press, 2006.</w:t>
      </w:r>
    </w:p>
    <w:p w14:paraId="38C5B044" w14:textId="77777777" w:rsidR="00895CC8" w:rsidRPr="00790AA1" w:rsidRDefault="00895CC8" w:rsidP="00895CC8">
      <w:pPr>
        <w:numPr>
          <w:ilvl w:val="0"/>
          <w:numId w:val="21"/>
        </w:numPr>
        <w:rPr>
          <w:sz w:val="24"/>
          <w:szCs w:val="24"/>
          <w:lang w:val="en-US"/>
        </w:rPr>
      </w:pPr>
      <w:r w:rsidRPr="00790AA1">
        <w:rPr>
          <w:sz w:val="24"/>
          <w:szCs w:val="24"/>
          <w:lang w:val="en-US"/>
        </w:rPr>
        <w:t>Barabasi A. L. Network Science. Cambridge University Press, 2016. URL: http://barabasi.com/book/network-science</w:t>
      </w:r>
    </w:p>
    <w:p w14:paraId="1307FAD8" w14:textId="77777777" w:rsidR="00895CC8" w:rsidRPr="00790AA1" w:rsidRDefault="00895CC8" w:rsidP="00895CC8">
      <w:pPr>
        <w:numPr>
          <w:ilvl w:val="0"/>
          <w:numId w:val="21"/>
        </w:numPr>
        <w:rPr>
          <w:sz w:val="24"/>
          <w:szCs w:val="24"/>
          <w:lang w:val="en-US"/>
        </w:rPr>
      </w:pPr>
      <w:r w:rsidRPr="00790AA1">
        <w:rPr>
          <w:sz w:val="24"/>
          <w:szCs w:val="24"/>
          <w:lang w:val="en-US"/>
        </w:rPr>
        <w:t>Adamic L. A., Glance N. The political blogosphere and the 2004 US election: divided they blog //Proceedings of the 3rd international workshop on Link discovery. – ACM, 2005. – P. 36-43.</w:t>
      </w:r>
    </w:p>
    <w:p w14:paraId="342EF7A7" w14:textId="77777777" w:rsidR="00895CC8" w:rsidRDefault="00895CC8" w:rsidP="00895CC8">
      <w:pPr>
        <w:numPr>
          <w:ilvl w:val="0"/>
          <w:numId w:val="21"/>
        </w:numPr>
        <w:rPr>
          <w:sz w:val="24"/>
          <w:szCs w:val="24"/>
          <w:lang w:val="en-US"/>
        </w:rPr>
      </w:pPr>
      <w:r w:rsidRPr="00790AA1">
        <w:rPr>
          <w:sz w:val="24"/>
          <w:szCs w:val="24"/>
          <w:lang w:val="en-US"/>
        </w:rPr>
        <w:t>Dunbar R. I. M. The social brain: mind, language, and society in evolutionary perspective //Annual Review of Anthropology. – 2003. – P. 163-181.</w:t>
      </w:r>
    </w:p>
    <w:p w14:paraId="0EAEAD3F" w14:textId="41C44785" w:rsidR="00895CC8" w:rsidRDefault="00895CC8" w:rsidP="00895CC8">
      <w:pPr>
        <w:numPr>
          <w:ilvl w:val="0"/>
          <w:numId w:val="21"/>
        </w:numPr>
        <w:rPr>
          <w:sz w:val="24"/>
          <w:szCs w:val="24"/>
          <w:lang w:val="en-US"/>
        </w:rPr>
      </w:pPr>
      <w:r w:rsidRPr="00895CC8">
        <w:rPr>
          <w:sz w:val="24"/>
          <w:szCs w:val="24"/>
          <w:lang w:val="en-US"/>
        </w:rPr>
        <w:t>Luke, Douglas. 2015. A User’s Guide to Network Analysis in R. Use R! Cham: Springer International Publishing.</w:t>
      </w:r>
    </w:p>
    <w:p w14:paraId="697C612A" w14:textId="4BF874DA" w:rsidR="00895CC8" w:rsidRPr="00895CC8" w:rsidRDefault="00895CC8" w:rsidP="00895CC8">
      <w:pPr>
        <w:numPr>
          <w:ilvl w:val="0"/>
          <w:numId w:val="21"/>
        </w:numPr>
        <w:rPr>
          <w:sz w:val="24"/>
          <w:szCs w:val="24"/>
          <w:lang w:val="en-US"/>
        </w:rPr>
      </w:pPr>
      <w:r w:rsidRPr="00895CC8">
        <w:rPr>
          <w:sz w:val="24"/>
          <w:szCs w:val="24"/>
          <w:lang w:val="en-US"/>
        </w:rPr>
        <w:t>Kolaczyk E.D. Statistical Analysis of Network Data with R / E.D. Kolaczyk, G. Csárdi. – New York: Springer, 2014. – 207 p.</w:t>
      </w:r>
    </w:p>
    <w:p w14:paraId="63A86C23" w14:textId="15A7A943" w:rsidR="00895CC8" w:rsidRPr="00895CC8" w:rsidRDefault="00895CC8" w:rsidP="00895CC8">
      <w:pPr>
        <w:numPr>
          <w:ilvl w:val="0"/>
          <w:numId w:val="21"/>
        </w:numPr>
        <w:rPr>
          <w:sz w:val="24"/>
          <w:szCs w:val="24"/>
          <w:lang w:val="en-US"/>
        </w:rPr>
      </w:pPr>
      <w:r w:rsidRPr="00895CC8">
        <w:rPr>
          <w:sz w:val="24"/>
          <w:szCs w:val="24"/>
          <w:lang w:val="en-US"/>
        </w:rPr>
        <w:t>igraph R package. URL: http://igraph.org/r/</w:t>
      </w:r>
    </w:p>
    <w:p w14:paraId="2E55F94D" w14:textId="3489D8EA" w:rsidR="00895CC8" w:rsidRPr="00895CC8" w:rsidRDefault="00895CC8" w:rsidP="00895CC8">
      <w:pPr>
        <w:numPr>
          <w:ilvl w:val="0"/>
          <w:numId w:val="21"/>
        </w:numPr>
        <w:rPr>
          <w:sz w:val="24"/>
          <w:szCs w:val="24"/>
          <w:lang w:val="en-US"/>
        </w:rPr>
      </w:pPr>
      <w:r w:rsidRPr="00895CC8">
        <w:rPr>
          <w:sz w:val="24"/>
          <w:szCs w:val="24"/>
          <w:lang w:val="en-US"/>
        </w:rPr>
        <w:t>igraph documentation. URL: http://igraph.org/r/doc/igraph.pdf</w:t>
      </w:r>
    </w:p>
    <w:p w14:paraId="6EE3FA64" w14:textId="4F5EDA63" w:rsidR="00646B31" w:rsidRPr="00DB7F72" w:rsidRDefault="00646B31" w:rsidP="00895CC8">
      <w:pPr>
        <w:rPr>
          <w:sz w:val="24"/>
          <w:szCs w:val="24"/>
          <w:lang w:val="en-US"/>
        </w:rPr>
      </w:pPr>
    </w:p>
    <w:p w14:paraId="26636458" w14:textId="52C549EA" w:rsidR="000F7355" w:rsidRDefault="000F7355" w:rsidP="000F7355">
      <w:pPr>
        <w:jc w:val="both"/>
      </w:pPr>
      <w:r>
        <w:t>Количес</w:t>
      </w:r>
      <w:r w:rsidR="00E45AAE">
        <w:t>тво часов аудиторной работы – 15</w:t>
      </w:r>
    </w:p>
    <w:p w14:paraId="4E0D539E" w14:textId="470AD29E" w:rsidR="000F7355" w:rsidRDefault="000F7355" w:rsidP="000F7355">
      <w:pPr>
        <w:jc w:val="both"/>
      </w:pPr>
      <w:r>
        <w:t xml:space="preserve">Общий объем самостоятельной работы – </w:t>
      </w:r>
      <w:r w:rsidR="00E45AAE">
        <w:t>30</w:t>
      </w:r>
      <w:r>
        <w:t>, из них выполне</w:t>
      </w:r>
      <w:r w:rsidR="00E45AAE">
        <w:t>ние заданий текущего контроля 15</w:t>
      </w:r>
      <w:r>
        <w:t>,  подготовка к практиче</w:t>
      </w:r>
      <w:r w:rsidR="00E45AAE">
        <w:t>ским занятиям 15</w:t>
      </w:r>
      <w:r>
        <w:t>.</w:t>
      </w:r>
    </w:p>
    <w:p w14:paraId="704DB175" w14:textId="77777777" w:rsidR="000F7355" w:rsidRDefault="000F7355" w:rsidP="000F7355">
      <w:pPr>
        <w:jc w:val="both"/>
      </w:pPr>
      <w:r>
        <w:t>Формы и методы проведения занятий по разделу: практические занятия в компьютерном классе.</w:t>
      </w:r>
    </w:p>
    <w:p w14:paraId="4D1EC215" w14:textId="77777777" w:rsidR="000F7355" w:rsidRPr="000F7355" w:rsidRDefault="000F7355" w:rsidP="000F7355">
      <w:pPr>
        <w:contextualSpacing/>
        <w:rPr>
          <w:sz w:val="24"/>
          <w:szCs w:val="24"/>
        </w:rPr>
      </w:pPr>
    </w:p>
    <w:p w14:paraId="3350AA6B" w14:textId="77777777" w:rsidR="001A7B35" w:rsidRPr="000F7355" w:rsidRDefault="001A7B35"/>
    <w:p w14:paraId="0915DFC3" w14:textId="5413982B" w:rsidR="00895CC8" w:rsidRDefault="00B21309" w:rsidP="00895CC8">
      <w:pPr>
        <w:rPr>
          <w:b/>
          <w:sz w:val="24"/>
          <w:szCs w:val="24"/>
        </w:rPr>
      </w:pPr>
      <w:r>
        <w:rPr>
          <w:b/>
          <w:sz w:val="24"/>
          <w:szCs w:val="24"/>
        </w:rPr>
        <w:t>Раздел</w:t>
      </w:r>
      <w:r w:rsidRPr="00EB49B3">
        <w:rPr>
          <w:b/>
          <w:sz w:val="24"/>
          <w:szCs w:val="24"/>
        </w:rPr>
        <w:t xml:space="preserve"> 3. </w:t>
      </w:r>
      <w:r w:rsidR="00E45AAE">
        <w:rPr>
          <w:b/>
          <w:sz w:val="24"/>
          <w:szCs w:val="24"/>
        </w:rPr>
        <w:t xml:space="preserve">Рекомендательные системы. </w:t>
      </w:r>
      <w:r w:rsidR="00895CC8" w:rsidRPr="00790AA1">
        <w:rPr>
          <w:b/>
          <w:sz w:val="24"/>
          <w:szCs w:val="24"/>
        </w:rPr>
        <w:t>Проектная организация цифровых исследований</w:t>
      </w:r>
    </w:p>
    <w:p w14:paraId="2AD89FE2" w14:textId="09E3A051" w:rsidR="00895CC8" w:rsidRPr="00790AA1" w:rsidRDefault="007C4435" w:rsidP="00895CC8">
      <w:pPr>
        <w:rPr>
          <w:sz w:val="24"/>
          <w:szCs w:val="24"/>
        </w:rPr>
      </w:pPr>
      <w:r w:rsidRPr="00E45AAE">
        <w:rPr>
          <w:sz w:val="24"/>
          <w:szCs w:val="24"/>
        </w:rPr>
        <w:t>Рекомендательные системы.</w:t>
      </w:r>
      <w:r w:rsidR="00E45AAE" w:rsidRPr="00E45AAE">
        <w:rPr>
          <w:sz w:val="24"/>
          <w:szCs w:val="24"/>
        </w:rPr>
        <w:t xml:space="preserve"> Алгоритмы построение рекомендательных систем.</w:t>
      </w:r>
      <w:r w:rsidRPr="00E45AAE">
        <w:rPr>
          <w:sz w:val="24"/>
          <w:szCs w:val="24"/>
        </w:rPr>
        <w:t xml:space="preserve"> Социальные рекомендательные системы.</w:t>
      </w:r>
      <w:r w:rsidR="00E45AAE" w:rsidRPr="00E45AAE">
        <w:rPr>
          <w:sz w:val="24"/>
          <w:szCs w:val="24"/>
        </w:rPr>
        <w:t xml:space="preserve"> </w:t>
      </w:r>
      <w:r w:rsidR="00895CC8" w:rsidRPr="00E45AAE">
        <w:rPr>
          <w:sz w:val="24"/>
          <w:szCs w:val="24"/>
        </w:rPr>
        <w:t>Введение в проектную организацию цифровых исследований. Стадии проекта.</w:t>
      </w:r>
      <w:r w:rsidR="00E45AAE" w:rsidRPr="00E45AAE">
        <w:rPr>
          <w:sz w:val="24"/>
          <w:szCs w:val="24"/>
        </w:rPr>
        <w:t xml:space="preserve"> </w:t>
      </w:r>
      <w:r w:rsidR="00895CC8" w:rsidRPr="00E45AAE">
        <w:rPr>
          <w:sz w:val="24"/>
          <w:szCs w:val="24"/>
        </w:rPr>
        <w:t>Выполнение учебного проекта.</w:t>
      </w:r>
      <w:r w:rsidR="00E45AAE" w:rsidRPr="00E45AAE">
        <w:rPr>
          <w:sz w:val="24"/>
          <w:szCs w:val="24"/>
        </w:rPr>
        <w:t xml:space="preserve"> </w:t>
      </w:r>
      <w:r w:rsidR="00895CC8" w:rsidRPr="00E45AAE">
        <w:rPr>
          <w:sz w:val="24"/>
          <w:szCs w:val="24"/>
        </w:rPr>
        <w:t>Презентация результатов.</w:t>
      </w:r>
    </w:p>
    <w:p w14:paraId="6BBBA308" w14:textId="3B06A5DD" w:rsidR="001A7B35" w:rsidRDefault="001A7B35" w:rsidP="00895CC8">
      <w:pPr>
        <w:rPr>
          <w:sz w:val="24"/>
          <w:szCs w:val="24"/>
        </w:rPr>
      </w:pPr>
    </w:p>
    <w:p w14:paraId="52888944" w14:textId="77777777" w:rsidR="00DB7F72" w:rsidRDefault="00DB7F72" w:rsidP="00DB7F72">
      <w:pPr>
        <w:jc w:val="both"/>
      </w:pPr>
      <w:r>
        <w:t>Количество часов аудиторной работы – 21</w:t>
      </w:r>
    </w:p>
    <w:p w14:paraId="5B06DDA1" w14:textId="6D6B051E" w:rsidR="00DB7F72" w:rsidRDefault="00DB7F72" w:rsidP="00DB7F72">
      <w:pPr>
        <w:jc w:val="both"/>
      </w:pPr>
      <w:r>
        <w:t xml:space="preserve">Общий объем самостоятельной работы – </w:t>
      </w:r>
      <w:r w:rsidR="00E45AAE">
        <w:t>64</w:t>
      </w:r>
      <w:r>
        <w:t xml:space="preserve">, из них выполнение заданий текущего контроля </w:t>
      </w:r>
      <w:r w:rsidR="00E45AAE">
        <w:t>20</w:t>
      </w:r>
      <w:r>
        <w:t xml:space="preserve">,  подготовка к практическим занятиям </w:t>
      </w:r>
      <w:r w:rsidR="00E45AAE">
        <w:t>30</w:t>
      </w:r>
      <w:r w:rsidR="002627DA">
        <w:t>, подготовка к экзамену 1</w:t>
      </w:r>
      <w:r w:rsidR="00E45AAE">
        <w:t>4</w:t>
      </w:r>
    </w:p>
    <w:p w14:paraId="3AA7A946" w14:textId="3876F30C" w:rsidR="00DB7F72" w:rsidRDefault="00DB7F72" w:rsidP="0009620D">
      <w:pPr>
        <w:jc w:val="both"/>
      </w:pPr>
      <w:r>
        <w:t xml:space="preserve">Формы и методы проведения занятий по разделу: </w:t>
      </w:r>
      <w:r w:rsidR="00E45AAE">
        <w:t xml:space="preserve">лекции, </w:t>
      </w:r>
      <w:r>
        <w:t>практические занятия в компьютерном классе.</w:t>
      </w:r>
    </w:p>
    <w:p w14:paraId="186A5E6C" w14:textId="77777777" w:rsidR="001A7B35" w:rsidRDefault="001A7B35"/>
    <w:p w14:paraId="43B51A18" w14:textId="77777777" w:rsidR="001A7B35" w:rsidRPr="00E45AAE" w:rsidRDefault="00B21309">
      <w:pPr>
        <w:rPr>
          <w:lang w:val="en-US"/>
        </w:rPr>
      </w:pPr>
      <w:r>
        <w:rPr>
          <w:sz w:val="24"/>
          <w:szCs w:val="24"/>
        </w:rPr>
        <w:t>Литература</w:t>
      </w:r>
      <w:r w:rsidRPr="00E45AAE">
        <w:rPr>
          <w:sz w:val="24"/>
          <w:szCs w:val="24"/>
          <w:lang w:val="en-US"/>
        </w:rPr>
        <w:t xml:space="preserve"> </w:t>
      </w:r>
      <w:r>
        <w:rPr>
          <w:sz w:val="24"/>
          <w:szCs w:val="24"/>
        </w:rPr>
        <w:t>по</w:t>
      </w:r>
      <w:r w:rsidRPr="00E45AAE">
        <w:rPr>
          <w:sz w:val="24"/>
          <w:szCs w:val="24"/>
          <w:lang w:val="en-US"/>
        </w:rPr>
        <w:t xml:space="preserve"> </w:t>
      </w:r>
      <w:r>
        <w:rPr>
          <w:sz w:val="24"/>
          <w:szCs w:val="24"/>
        </w:rPr>
        <w:t>разделу</w:t>
      </w:r>
    </w:p>
    <w:p w14:paraId="70379DF8" w14:textId="77777777" w:rsidR="00E45AAE" w:rsidRPr="00025DEF" w:rsidRDefault="00E45AAE" w:rsidP="00E45AAE">
      <w:pPr>
        <w:pStyle w:val="a6"/>
        <w:numPr>
          <w:ilvl w:val="0"/>
          <w:numId w:val="14"/>
        </w:numPr>
        <w:rPr>
          <w:sz w:val="24"/>
          <w:szCs w:val="24"/>
          <w:lang w:val="en-US"/>
        </w:rPr>
      </w:pPr>
      <w:r w:rsidRPr="00E45AAE">
        <w:rPr>
          <w:sz w:val="24"/>
          <w:szCs w:val="24"/>
          <w:lang w:val="en-US"/>
        </w:rPr>
        <w:t xml:space="preserve">Grolemund, Garrett, and Hadley Wickham. </w:t>
      </w:r>
      <w:r w:rsidRPr="00025DEF">
        <w:rPr>
          <w:sz w:val="24"/>
          <w:szCs w:val="24"/>
          <w:lang w:val="en-US"/>
        </w:rPr>
        <w:t>2016. R for Data Science. http://r4ds.had.co.nz/.</w:t>
      </w:r>
    </w:p>
    <w:p w14:paraId="39E57B26" w14:textId="77777777" w:rsidR="00E45AAE" w:rsidRPr="00E45AAE" w:rsidRDefault="00E45AAE">
      <w:pPr>
        <w:rPr>
          <w:lang w:val="en-US"/>
        </w:rPr>
      </w:pPr>
    </w:p>
    <w:p w14:paraId="4CAEC47F" w14:textId="77777777" w:rsidR="001A7B35" w:rsidRPr="009858B1" w:rsidRDefault="001A7B35" w:rsidP="00E45AAE">
      <w:pPr>
        <w:jc w:val="both"/>
        <w:rPr>
          <w:lang w:val="en-US"/>
        </w:rPr>
      </w:pPr>
    </w:p>
    <w:p w14:paraId="67B50FFB" w14:textId="77777777" w:rsidR="001A7B35" w:rsidRDefault="00B21309">
      <w:pPr>
        <w:keepNext/>
        <w:numPr>
          <w:ilvl w:val="0"/>
          <w:numId w:val="6"/>
        </w:numPr>
        <w:spacing w:after="120"/>
        <w:ind w:hanging="432"/>
        <w:rPr>
          <w:b/>
          <w:sz w:val="28"/>
          <w:szCs w:val="28"/>
        </w:rPr>
      </w:pPr>
      <w:r>
        <w:rPr>
          <w:b/>
          <w:sz w:val="28"/>
          <w:szCs w:val="28"/>
        </w:rPr>
        <w:t>Образовательные технологии</w:t>
      </w:r>
    </w:p>
    <w:p w14:paraId="2832F3D7" w14:textId="1F763E4D" w:rsidR="001A7B35" w:rsidRDefault="00B21309">
      <w:pPr>
        <w:jc w:val="both"/>
        <w:rPr>
          <w:sz w:val="24"/>
          <w:szCs w:val="24"/>
        </w:rPr>
      </w:pPr>
      <w:r>
        <w:rPr>
          <w:sz w:val="24"/>
          <w:szCs w:val="24"/>
        </w:rPr>
        <w:t xml:space="preserve">Преподавание языковых средств R и концепций анализа </w:t>
      </w:r>
      <w:r w:rsidR="00A227C0">
        <w:rPr>
          <w:sz w:val="24"/>
          <w:szCs w:val="24"/>
        </w:rPr>
        <w:t>текста и сетевого анализа</w:t>
      </w:r>
      <w:r>
        <w:rPr>
          <w:sz w:val="24"/>
          <w:szCs w:val="24"/>
        </w:rPr>
        <w:t xml:space="preserve"> осуществляется с использованием современных абстракций, с упором на понимание на концептуальном уровне и формальным введением по мере необходимости. </w:t>
      </w:r>
    </w:p>
    <w:p w14:paraId="0760D68C" w14:textId="777F1813" w:rsidR="00A227C0" w:rsidRPr="00A227C0" w:rsidRDefault="00A227C0">
      <w:pPr>
        <w:jc w:val="both"/>
        <w:rPr>
          <w:sz w:val="24"/>
          <w:szCs w:val="24"/>
        </w:rPr>
      </w:pPr>
      <w:r w:rsidRPr="00A227C0">
        <w:rPr>
          <w:sz w:val="24"/>
          <w:szCs w:val="24"/>
        </w:rPr>
        <w:t>Объединяющим методическим компонентом курса является у</w:t>
      </w:r>
      <w:r>
        <w:rPr>
          <w:sz w:val="24"/>
          <w:szCs w:val="24"/>
        </w:rPr>
        <w:t>чебный проект, выполняемый груп</w:t>
      </w:r>
      <w:r w:rsidRPr="00A227C0">
        <w:rPr>
          <w:sz w:val="24"/>
          <w:szCs w:val="24"/>
        </w:rPr>
        <w:t xml:space="preserve">пами студентов с применением спектра рассматриваемых в курсе методов. </w:t>
      </w:r>
      <w:r>
        <w:rPr>
          <w:sz w:val="24"/>
          <w:szCs w:val="24"/>
        </w:rPr>
        <w:t>П</w:t>
      </w:r>
      <w:r w:rsidRPr="00A227C0">
        <w:rPr>
          <w:sz w:val="24"/>
          <w:szCs w:val="24"/>
        </w:rPr>
        <w:t xml:space="preserve">роект задаёт минимальную технологическую планку, делая акцент на поиске дополнительных источников информации, осмысленном выборе методов, обсуждении и интерпретации результатов. При этом технически сложные элементы выполняются при помощи </w:t>
      </w:r>
      <w:r>
        <w:rPr>
          <w:sz w:val="24"/>
          <w:szCs w:val="24"/>
        </w:rPr>
        <w:t>учебных ассистентов</w:t>
      </w:r>
      <w:r w:rsidRPr="00A227C0">
        <w:rPr>
          <w:sz w:val="24"/>
          <w:szCs w:val="24"/>
        </w:rPr>
        <w:t xml:space="preserve"> и/или преподавателей. </w:t>
      </w:r>
      <w:r>
        <w:rPr>
          <w:sz w:val="24"/>
          <w:szCs w:val="24"/>
        </w:rPr>
        <w:t>О</w:t>
      </w:r>
      <w:r w:rsidRPr="00A227C0">
        <w:rPr>
          <w:sz w:val="24"/>
          <w:szCs w:val="24"/>
        </w:rPr>
        <w:t>бсуждение технических приёмов и методов, найденных дополнительных источников данных, обмен информацией со студентами, работающими по смежным темам</w:t>
      </w:r>
      <w:r w:rsidR="00E45AAE">
        <w:rPr>
          <w:sz w:val="24"/>
          <w:szCs w:val="24"/>
        </w:rPr>
        <w:t>,</w:t>
      </w:r>
      <w:r w:rsidRPr="00A227C0">
        <w:rPr>
          <w:sz w:val="24"/>
          <w:szCs w:val="24"/>
        </w:rPr>
        <w:t xml:space="preserve"> и peer review составляют существенную часть работы.</w:t>
      </w:r>
    </w:p>
    <w:p w14:paraId="45C148E9" w14:textId="77777777" w:rsidR="001A7B35" w:rsidRDefault="001A7B35">
      <w:pPr>
        <w:jc w:val="both"/>
      </w:pPr>
    </w:p>
    <w:p w14:paraId="2316E944" w14:textId="77777777" w:rsidR="001A7B35" w:rsidRDefault="00B21309">
      <w:pPr>
        <w:keepNext/>
        <w:numPr>
          <w:ilvl w:val="1"/>
          <w:numId w:val="6"/>
        </w:numPr>
        <w:spacing w:before="120"/>
        <w:ind w:hanging="576"/>
        <w:rPr>
          <w:b/>
          <w:sz w:val="28"/>
          <w:szCs w:val="28"/>
        </w:rPr>
      </w:pPr>
      <w:r>
        <w:rPr>
          <w:b/>
          <w:sz w:val="28"/>
          <w:szCs w:val="28"/>
        </w:rPr>
        <w:lastRenderedPageBreak/>
        <w:t>Методические указания студентам по освоению дисциплины</w:t>
      </w:r>
    </w:p>
    <w:p w14:paraId="1163C354" w14:textId="74329A46" w:rsidR="00A227C0" w:rsidRPr="00A227C0" w:rsidRDefault="00A227C0" w:rsidP="00A227C0">
      <w:pPr>
        <w:jc w:val="both"/>
        <w:rPr>
          <w:b/>
          <w:sz w:val="24"/>
          <w:szCs w:val="24"/>
        </w:rPr>
      </w:pPr>
      <w:r w:rsidRPr="00A227C0">
        <w:rPr>
          <w:sz w:val="24"/>
          <w:szCs w:val="24"/>
        </w:rPr>
        <w:t>Для обеспечения необходимого уровня уверенного владения ин</w:t>
      </w:r>
      <w:r>
        <w:rPr>
          <w:sz w:val="24"/>
          <w:szCs w:val="24"/>
        </w:rPr>
        <w:t>струментальными средствами (язы</w:t>
      </w:r>
      <w:r w:rsidRPr="00A227C0">
        <w:rPr>
          <w:sz w:val="24"/>
          <w:szCs w:val="24"/>
        </w:rPr>
        <w:t xml:space="preserve">ком R и средой RStudio) предусмотрен сквозной компьютерный практикум по всем разделам курса. Кроме того, рабочая среда с веб-доступом позволяет прозрачно переносить работу между практикумом и самостоятельной работой студента. Поэтому для успешного освоения дисциплины студент должен пользоваться возможностью самостоятельной работы, дополнительными ресурсами, указанными в программе и на форуме курса. </w:t>
      </w:r>
      <w:r w:rsidRPr="00A227C0">
        <w:rPr>
          <w:b/>
          <w:sz w:val="24"/>
          <w:szCs w:val="24"/>
        </w:rPr>
        <w:t>Пользуйтесь возможностью самостоятельной работы!</w:t>
      </w:r>
    </w:p>
    <w:p w14:paraId="3B493752" w14:textId="146A2648" w:rsidR="00A227C0" w:rsidRPr="00A227C0" w:rsidRDefault="00A227C0" w:rsidP="00A227C0">
      <w:pPr>
        <w:jc w:val="both"/>
        <w:rPr>
          <w:sz w:val="24"/>
          <w:szCs w:val="24"/>
        </w:rPr>
      </w:pPr>
      <w:r w:rsidRPr="00A227C0">
        <w:rPr>
          <w:sz w:val="24"/>
          <w:szCs w:val="24"/>
        </w:rPr>
        <w:t>Свои знания по части материалов курса можно проверить, используя онлайн-тесты. Хотя порог их прохождения на оценку достаточно низок, мы советуем вам пр</w:t>
      </w:r>
      <w:r>
        <w:rPr>
          <w:sz w:val="24"/>
          <w:szCs w:val="24"/>
        </w:rPr>
        <w:t>оходить все тесты и задавать во</w:t>
      </w:r>
      <w:r w:rsidRPr="00A227C0">
        <w:rPr>
          <w:sz w:val="24"/>
          <w:szCs w:val="24"/>
        </w:rPr>
        <w:t>просы на форуме.</w:t>
      </w:r>
    </w:p>
    <w:p w14:paraId="02DC1B69" w14:textId="474B6662" w:rsidR="00A227C0" w:rsidRPr="00A227C0" w:rsidRDefault="00A227C0" w:rsidP="00A227C0">
      <w:pPr>
        <w:jc w:val="both"/>
        <w:rPr>
          <w:sz w:val="24"/>
          <w:szCs w:val="24"/>
        </w:rPr>
      </w:pPr>
      <w:r w:rsidRPr="00A227C0">
        <w:rPr>
          <w:sz w:val="24"/>
          <w:szCs w:val="24"/>
        </w:rPr>
        <w:t>Учебные ассистенты, преподаватели, ваши однокурсники и ста</w:t>
      </w:r>
      <w:r>
        <w:rPr>
          <w:sz w:val="24"/>
          <w:szCs w:val="24"/>
        </w:rPr>
        <w:t>ршекурсники часто делятся допол</w:t>
      </w:r>
      <w:r w:rsidRPr="00A227C0">
        <w:rPr>
          <w:sz w:val="24"/>
          <w:szCs w:val="24"/>
        </w:rPr>
        <w:t xml:space="preserve">нительными ресурсами на форуме курса. </w:t>
      </w:r>
      <w:r w:rsidRPr="00A227C0">
        <w:rPr>
          <w:b/>
          <w:sz w:val="24"/>
          <w:szCs w:val="24"/>
        </w:rPr>
        <w:t>Пользуйтесь этой возможностью, задавайте и отвечайте на вопросы других.</w:t>
      </w:r>
      <w:r w:rsidRPr="00A227C0">
        <w:rPr>
          <w:sz w:val="24"/>
          <w:szCs w:val="24"/>
        </w:rPr>
        <w:t xml:space="preserve"> Помимо возможного бонуса к оценке, это позволяет более глубоко усвоить материал.</w:t>
      </w:r>
    </w:p>
    <w:p w14:paraId="51143DB8" w14:textId="6D2E4324" w:rsidR="00A227C0" w:rsidRPr="00A227C0" w:rsidRDefault="00A227C0" w:rsidP="00A227C0">
      <w:pPr>
        <w:jc w:val="both"/>
        <w:rPr>
          <w:sz w:val="24"/>
          <w:szCs w:val="24"/>
        </w:rPr>
      </w:pPr>
      <w:r w:rsidRPr="00A227C0">
        <w:rPr>
          <w:sz w:val="24"/>
          <w:szCs w:val="24"/>
        </w:rPr>
        <w:t>Для коммуникации с преподавателями по административным во</w:t>
      </w:r>
      <w:r w:rsidR="005837D5">
        <w:rPr>
          <w:sz w:val="24"/>
          <w:szCs w:val="24"/>
        </w:rPr>
        <w:t>просам пользуйтесь почтой курса.</w:t>
      </w:r>
    </w:p>
    <w:p w14:paraId="1AC3414E" w14:textId="19493B08" w:rsidR="001A7B35" w:rsidRDefault="00A227C0" w:rsidP="00A227C0">
      <w:pPr>
        <w:jc w:val="both"/>
      </w:pPr>
      <w:r w:rsidRPr="00A227C0">
        <w:rPr>
          <w:sz w:val="24"/>
          <w:szCs w:val="24"/>
        </w:rPr>
        <w:t>Проект в составе этого курса даёт вам первую возможность сделать что-то сравнительно сложное в новой для вас области. Воспользуйтесь этой возможностью, чтобы углубить свои знания!</w:t>
      </w:r>
      <w:r>
        <w:rPr>
          <w:sz w:val="24"/>
          <w:szCs w:val="24"/>
        </w:rPr>
        <w:t xml:space="preserve"> </w:t>
      </w:r>
      <w:r w:rsidR="00B21309">
        <w:rPr>
          <w:sz w:val="24"/>
          <w:szCs w:val="24"/>
        </w:rPr>
        <w:t>Помимо возможного бонуса к оценке, это позволяет более глубоко усвоить материал.</w:t>
      </w:r>
    </w:p>
    <w:p w14:paraId="4FAD1711" w14:textId="77777777" w:rsidR="001A7B35" w:rsidRDefault="00B21309">
      <w:pPr>
        <w:keepNext/>
        <w:numPr>
          <w:ilvl w:val="1"/>
          <w:numId w:val="6"/>
        </w:numPr>
        <w:spacing w:before="120"/>
        <w:ind w:hanging="576"/>
        <w:rPr>
          <w:b/>
          <w:sz w:val="28"/>
          <w:szCs w:val="28"/>
        </w:rPr>
      </w:pPr>
      <w:r>
        <w:rPr>
          <w:b/>
          <w:sz w:val="28"/>
          <w:szCs w:val="28"/>
        </w:rPr>
        <w:t>Учебно-методическая литература для самостоятельной работы студентов</w:t>
      </w:r>
    </w:p>
    <w:p w14:paraId="3E5AB6D3" w14:textId="77777777" w:rsidR="001A7B35" w:rsidRPr="009858B1" w:rsidRDefault="00B21309">
      <w:pPr>
        <w:numPr>
          <w:ilvl w:val="0"/>
          <w:numId w:val="8"/>
        </w:numPr>
        <w:ind w:hanging="360"/>
        <w:rPr>
          <w:sz w:val="24"/>
          <w:szCs w:val="24"/>
          <w:lang w:val="en-US"/>
        </w:rPr>
      </w:pPr>
      <w:r w:rsidRPr="009858B1">
        <w:rPr>
          <w:sz w:val="24"/>
          <w:szCs w:val="24"/>
          <w:lang w:val="en-US"/>
        </w:rPr>
        <w:t xml:space="preserve">Grolemund, Garrett, and Hadley Wickham. 2016. </w:t>
      </w:r>
      <w:r w:rsidRPr="009858B1">
        <w:rPr>
          <w:i/>
          <w:sz w:val="24"/>
          <w:szCs w:val="24"/>
          <w:lang w:val="en-US"/>
        </w:rPr>
        <w:t>R for Data Science</w:t>
      </w:r>
      <w:r w:rsidRPr="009858B1">
        <w:rPr>
          <w:sz w:val="24"/>
          <w:szCs w:val="24"/>
          <w:lang w:val="en-US"/>
        </w:rPr>
        <w:t xml:space="preserve">. </w:t>
      </w:r>
      <w:hyperlink r:id="rId15">
        <w:r w:rsidRPr="009858B1">
          <w:rPr>
            <w:color w:val="1155CC"/>
            <w:sz w:val="24"/>
            <w:szCs w:val="24"/>
            <w:u w:val="single"/>
            <w:lang w:val="en-US"/>
          </w:rPr>
          <w:t>http://r4ds.had.co.nz/</w:t>
        </w:r>
      </w:hyperlink>
      <w:r w:rsidRPr="009858B1">
        <w:rPr>
          <w:sz w:val="24"/>
          <w:szCs w:val="24"/>
          <w:lang w:val="en-US"/>
        </w:rPr>
        <w:t xml:space="preserve"> </w:t>
      </w:r>
    </w:p>
    <w:p w14:paraId="2D792DC4" w14:textId="77777777" w:rsidR="00E45AAE" w:rsidRPr="00E45AAE" w:rsidRDefault="00E45AAE" w:rsidP="00E45AAE">
      <w:pPr>
        <w:numPr>
          <w:ilvl w:val="0"/>
          <w:numId w:val="8"/>
        </w:numPr>
        <w:ind w:hanging="360"/>
        <w:rPr>
          <w:sz w:val="24"/>
          <w:szCs w:val="24"/>
          <w:lang w:val="en-US"/>
        </w:rPr>
      </w:pPr>
      <w:r w:rsidRPr="00E45AAE">
        <w:rPr>
          <w:sz w:val="24"/>
          <w:szCs w:val="24"/>
          <w:lang w:val="en-US"/>
        </w:rPr>
        <w:t xml:space="preserve">Easley, David, and Jon Kleinberg. </w:t>
      </w:r>
      <w:r w:rsidRPr="00E45AAE">
        <w:rPr>
          <w:i/>
          <w:sz w:val="24"/>
          <w:szCs w:val="24"/>
          <w:lang w:val="en-US"/>
        </w:rPr>
        <w:t>Networks, Crowds, and Markets: Reasoning About a Highly Connected World</w:t>
      </w:r>
      <w:r w:rsidRPr="00E45AAE">
        <w:rPr>
          <w:sz w:val="24"/>
          <w:szCs w:val="24"/>
          <w:lang w:val="en-US"/>
        </w:rPr>
        <w:t>. 1 edition. New York: Cambridge University Press. (online version available: www.cs.cornell.edu/home/kleinber/networks-book/)</w:t>
      </w:r>
    </w:p>
    <w:p w14:paraId="60558361" w14:textId="77777777" w:rsidR="001A7B35" w:rsidRPr="00E45AAE" w:rsidRDefault="001A7B35">
      <w:pPr>
        <w:rPr>
          <w:lang w:val="en-US"/>
        </w:rPr>
      </w:pPr>
    </w:p>
    <w:p w14:paraId="4B9DFE20" w14:textId="77777777" w:rsidR="001A7B35" w:rsidRDefault="00B21309">
      <w:pPr>
        <w:keepNext/>
        <w:numPr>
          <w:ilvl w:val="0"/>
          <w:numId w:val="6"/>
        </w:numPr>
        <w:spacing w:after="120"/>
        <w:ind w:hanging="432"/>
        <w:rPr>
          <w:b/>
          <w:sz w:val="28"/>
          <w:szCs w:val="28"/>
        </w:rPr>
      </w:pPr>
      <w:r>
        <w:rPr>
          <w:b/>
          <w:sz w:val="28"/>
          <w:szCs w:val="28"/>
        </w:rPr>
        <w:t>Оценочные средства для текущего контроля и аттестации студента</w:t>
      </w:r>
    </w:p>
    <w:p w14:paraId="072ADBF5" w14:textId="77777777" w:rsidR="001A7B35" w:rsidRDefault="00B21309">
      <w:pPr>
        <w:keepNext/>
        <w:numPr>
          <w:ilvl w:val="1"/>
          <w:numId w:val="6"/>
        </w:numPr>
        <w:spacing w:before="120"/>
        <w:ind w:hanging="576"/>
        <w:rPr>
          <w:b/>
          <w:sz w:val="28"/>
          <w:szCs w:val="28"/>
        </w:rPr>
      </w:pPr>
      <w:r>
        <w:rPr>
          <w:b/>
          <w:sz w:val="28"/>
          <w:szCs w:val="28"/>
        </w:rPr>
        <w:t>Вопросы для оценки качества освоения дисциплины</w:t>
      </w:r>
    </w:p>
    <w:p w14:paraId="22686462" w14:textId="69A3B94E" w:rsidR="001A7B35" w:rsidRDefault="00D621E3">
      <w:pPr>
        <w:numPr>
          <w:ilvl w:val="0"/>
          <w:numId w:val="4"/>
        </w:numPr>
        <w:ind w:hanging="360"/>
        <w:rPr>
          <w:sz w:val="24"/>
          <w:szCs w:val="24"/>
        </w:rPr>
      </w:pPr>
      <w:r>
        <w:rPr>
          <w:sz w:val="24"/>
          <w:szCs w:val="24"/>
        </w:rPr>
        <w:t>Зачем нужны алгоритмы выявления сообществ</w:t>
      </w:r>
    </w:p>
    <w:p w14:paraId="4908CACA" w14:textId="7CE5E3B4" w:rsidR="00D621E3" w:rsidRDefault="00D621E3">
      <w:pPr>
        <w:numPr>
          <w:ilvl w:val="0"/>
          <w:numId w:val="4"/>
        </w:numPr>
        <w:ind w:hanging="360"/>
        <w:rPr>
          <w:sz w:val="24"/>
          <w:szCs w:val="24"/>
        </w:rPr>
      </w:pPr>
      <w:r>
        <w:rPr>
          <w:sz w:val="24"/>
          <w:szCs w:val="24"/>
        </w:rPr>
        <w:t>Приведите пример сети соавторства</w:t>
      </w:r>
    </w:p>
    <w:p w14:paraId="1A5D6009" w14:textId="5E7472B2" w:rsidR="00D621E3" w:rsidRDefault="00D621E3">
      <w:pPr>
        <w:numPr>
          <w:ilvl w:val="0"/>
          <w:numId w:val="4"/>
        </w:numPr>
        <w:ind w:hanging="360"/>
        <w:rPr>
          <w:sz w:val="24"/>
          <w:szCs w:val="24"/>
        </w:rPr>
      </w:pPr>
      <w:r>
        <w:rPr>
          <w:sz w:val="24"/>
          <w:szCs w:val="24"/>
        </w:rPr>
        <w:t>Объясните понятие гомофилии на примере</w:t>
      </w:r>
    </w:p>
    <w:p w14:paraId="346109D4" w14:textId="1C23AFEF" w:rsidR="00D621E3" w:rsidRDefault="00D621E3">
      <w:pPr>
        <w:numPr>
          <w:ilvl w:val="0"/>
          <w:numId w:val="4"/>
        </w:numPr>
        <w:ind w:hanging="360"/>
        <w:rPr>
          <w:sz w:val="24"/>
          <w:szCs w:val="24"/>
        </w:rPr>
      </w:pPr>
      <w:r>
        <w:rPr>
          <w:sz w:val="24"/>
          <w:szCs w:val="24"/>
        </w:rPr>
        <w:t>Объясните принцип работы алгоритма тематического моделирования</w:t>
      </w:r>
    </w:p>
    <w:p w14:paraId="2B19E99B" w14:textId="20212863" w:rsidR="00D621E3" w:rsidRDefault="00D621E3">
      <w:pPr>
        <w:numPr>
          <w:ilvl w:val="0"/>
          <w:numId w:val="4"/>
        </w:numPr>
        <w:ind w:hanging="360"/>
        <w:rPr>
          <w:sz w:val="24"/>
          <w:szCs w:val="24"/>
        </w:rPr>
      </w:pPr>
      <w:r>
        <w:rPr>
          <w:sz w:val="24"/>
          <w:szCs w:val="24"/>
        </w:rPr>
        <w:t>Что такое облако слов</w:t>
      </w:r>
    </w:p>
    <w:p w14:paraId="19DFD1FB" w14:textId="3B563F1E" w:rsidR="001A7B35" w:rsidRDefault="00B21309">
      <w:pPr>
        <w:keepNext/>
        <w:numPr>
          <w:ilvl w:val="1"/>
          <w:numId w:val="6"/>
        </w:numPr>
        <w:spacing w:before="120"/>
        <w:ind w:hanging="576"/>
        <w:rPr>
          <w:b/>
          <w:sz w:val="28"/>
          <w:szCs w:val="28"/>
        </w:rPr>
      </w:pPr>
      <w:r>
        <w:rPr>
          <w:b/>
          <w:sz w:val="28"/>
          <w:szCs w:val="28"/>
        </w:rPr>
        <w:t>П</w:t>
      </w:r>
      <w:r w:rsidR="00D621E3">
        <w:rPr>
          <w:b/>
          <w:sz w:val="28"/>
          <w:szCs w:val="28"/>
        </w:rPr>
        <w:t>ример заданий, входящих в тесты и контрольную работу</w:t>
      </w:r>
    </w:p>
    <w:p w14:paraId="79B56349" w14:textId="77777777" w:rsidR="00D621E3" w:rsidRDefault="00D621E3" w:rsidP="00D621E3">
      <w:pPr>
        <w:jc w:val="both"/>
        <w:rPr>
          <w:sz w:val="24"/>
          <w:szCs w:val="24"/>
        </w:rPr>
      </w:pPr>
    </w:p>
    <w:p w14:paraId="7EBEFB7E" w14:textId="77777777" w:rsidR="00D621E3" w:rsidRDefault="00D621E3" w:rsidP="00D621E3">
      <w:pPr>
        <w:jc w:val="both"/>
        <w:rPr>
          <w:sz w:val="24"/>
          <w:szCs w:val="24"/>
        </w:rPr>
      </w:pPr>
      <w:r w:rsidRPr="00D621E3">
        <w:rPr>
          <w:sz w:val="24"/>
          <w:szCs w:val="24"/>
        </w:rPr>
        <w:t>Примените различные метрики центральности к сети персонажей из "Отверженных" используя функции пакета igraph. Выпишите вторых по популярности персонажей на основе этих метрик (Valjean везде самый популярный) </w:t>
      </w:r>
    </w:p>
    <w:p w14:paraId="280184C3" w14:textId="77777777" w:rsidR="00D621E3" w:rsidRPr="00D621E3" w:rsidRDefault="00D621E3" w:rsidP="00D621E3">
      <w:pPr>
        <w:jc w:val="both"/>
        <w:rPr>
          <w:sz w:val="24"/>
          <w:szCs w:val="24"/>
        </w:rPr>
      </w:pPr>
    </w:p>
    <w:p w14:paraId="7FC2FB8B" w14:textId="77777777" w:rsidR="00D621E3" w:rsidRPr="00D621E3" w:rsidRDefault="00D621E3" w:rsidP="00D62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szCs w:val="24"/>
          <w:shd w:val="clear" w:color="auto" w:fill="FDF6E3"/>
          <w:lang w:val="en-US"/>
        </w:rPr>
      </w:pPr>
      <w:r w:rsidRPr="00D621E3">
        <w:rPr>
          <w:rFonts w:ascii="Consolas" w:hAnsi="Consolas" w:cs="Courier New"/>
          <w:szCs w:val="24"/>
          <w:shd w:val="clear" w:color="auto" w:fill="FDF6E3"/>
          <w:lang w:val="en-US"/>
        </w:rPr>
        <w:t xml:space="preserve">degree(g) </w:t>
      </w:r>
      <w:r w:rsidRPr="00D621E3">
        <w:rPr>
          <w:rFonts w:ascii="Consolas" w:hAnsi="Consolas" w:cs="Courier New"/>
          <w:color w:val="93A1A1"/>
          <w:szCs w:val="24"/>
          <w:shd w:val="clear" w:color="auto" w:fill="FDF6E3"/>
          <w:lang w:val="en-US"/>
        </w:rPr>
        <w:t># Degree centrality</w:t>
      </w:r>
      <w:r w:rsidRPr="00D621E3">
        <w:rPr>
          <w:rFonts w:ascii="Consolas" w:hAnsi="Consolas" w:cs="Courier New"/>
          <w:szCs w:val="24"/>
          <w:shd w:val="clear" w:color="auto" w:fill="FDF6E3"/>
          <w:lang w:val="en-US"/>
        </w:rPr>
        <w:br/>
      </w:r>
      <w:r w:rsidRPr="00D621E3">
        <w:rPr>
          <w:rFonts w:ascii="Consolas" w:hAnsi="Consolas" w:cs="Courier New"/>
          <w:color w:val="auto"/>
          <w:szCs w:val="24"/>
          <w:shd w:val="clear" w:color="auto" w:fill="FDF6E3"/>
          <w:lang w:val="en-US"/>
        </w:rPr>
        <w:t xml:space="preserve">betweenness(g) </w:t>
      </w:r>
      <w:r w:rsidRPr="00D621E3">
        <w:rPr>
          <w:rFonts w:ascii="Consolas" w:hAnsi="Consolas" w:cs="Courier New"/>
          <w:color w:val="93A1A1"/>
          <w:szCs w:val="24"/>
          <w:shd w:val="clear" w:color="auto" w:fill="FDF6E3"/>
          <w:lang w:val="en-US"/>
        </w:rPr>
        <w:t># Betweenness centrality</w:t>
      </w:r>
      <w:r w:rsidRPr="00D621E3">
        <w:rPr>
          <w:rFonts w:ascii="Consolas" w:hAnsi="Consolas" w:cs="Courier New"/>
          <w:szCs w:val="24"/>
          <w:shd w:val="clear" w:color="auto" w:fill="FDF6E3"/>
          <w:lang w:val="en-US"/>
        </w:rPr>
        <w:br/>
      </w:r>
      <w:r w:rsidRPr="00D621E3">
        <w:rPr>
          <w:rFonts w:ascii="Consolas" w:hAnsi="Consolas" w:cs="Courier New"/>
          <w:color w:val="auto"/>
          <w:szCs w:val="24"/>
          <w:shd w:val="clear" w:color="auto" w:fill="FDF6E3"/>
          <w:lang w:val="en-US"/>
        </w:rPr>
        <w:t xml:space="preserve">closeness(g) </w:t>
      </w:r>
      <w:r w:rsidRPr="00D621E3">
        <w:rPr>
          <w:rFonts w:ascii="Consolas" w:hAnsi="Consolas" w:cs="Courier New"/>
          <w:color w:val="93A1A1"/>
          <w:szCs w:val="24"/>
          <w:shd w:val="clear" w:color="auto" w:fill="FDF6E3"/>
          <w:lang w:val="en-US"/>
        </w:rPr>
        <w:t># Closeness centrality</w:t>
      </w:r>
      <w:r w:rsidRPr="00D621E3">
        <w:rPr>
          <w:rFonts w:ascii="Consolas" w:hAnsi="Consolas" w:cs="Courier New"/>
          <w:szCs w:val="24"/>
          <w:shd w:val="clear" w:color="auto" w:fill="FDF6E3"/>
          <w:lang w:val="en-US"/>
        </w:rPr>
        <w:br/>
      </w:r>
      <w:r w:rsidRPr="00D621E3">
        <w:rPr>
          <w:rFonts w:ascii="Consolas" w:hAnsi="Consolas" w:cs="Courier New"/>
          <w:color w:val="auto"/>
          <w:szCs w:val="24"/>
          <w:shd w:val="clear" w:color="auto" w:fill="FDF6E3"/>
          <w:lang w:val="en-US"/>
        </w:rPr>
        <w:t xml:space="preserve">page_rank(g)$vector </w:t>
      </w:r>
      <w:r w:rsidRPr="00D621E3">
        <w:rPr>
          <w:rFonts w:ascii="Consolas" w:hAnsi="Consolas" w:cs="Courier New"/>
          <w:color w:val="93A1A1"/>
          <w:szCs w:val="24"/>
          <w:shd w:val="clear" w:color="auto" w:fill="FDF6E3"/>
          <w:lang w:val="en-US"/>
        </w:rPr>
        <w:t># The Page Rank algorithm</w:t>
      </w:r>
    </w:p>
    <w:p w14:paraId="7638FD8D" w14:textId="77777777" w:rsidR="00D621E3" w:rsidRPr="00D621E3" w:rsidRDefault="00D621E3" w:rsidP="00D62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szCs w:val="24"/>
          <w:shd w:val="clear" w:color="auto" w:fill="FDF6E3"/>
          <w:lang w:val="en-US"/>
        </w:rPr>
      </w:pPr>
    </w:p>
    <w:p w14:paraId="03640662" w14:textId="77777777" w:rsidR="00D621E3" w:rsidRPr="00D621E3" w:rsidRDefault="00D621E3" w:rsidP="00D62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szCs w:val="24"/>
          <w:shd w:val="clear" w:color="auto" w:fill="FDF6E3"/>
        </w:rPr>
      </w:pPr>
      <w:r w:rsidRPr="00D621E3">
        <w:rPr>
          <w:rFonts w:ascii="Consolas" w:hAnsi="Consolas" w:cs="Courier New"/>
          <w:color w:val="93A1A1"/>
          <w:szCs w:val="24"/>
          <w:shd w:val="clear" w:color="auto" w:fill="FDF6E3"/>
        </w:rPr>
        <w:t>#Для упорядочивания персонажей можете использовать шаблон ниже</w:t>
      </w:r>
    </w:p>
    <w:p w14:paraId="2F559054" w14:textId="77777777" w:rsidR="00D621E3" w:rsidRPr="00D621E3" w:rsidRDefault="00D621E3" w:rsidP="00D62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szCs w:val="24"/>
          <w:shd w:val="clear" w:color="auto" w:fill="FDF6E3"/>
          <w:lang w:val="en-US"/>
        </w:rPr>
      </w:pPr>
      <w:r w:rsidRPr="00D621E3">
        <w:rPr>
          <w:rFonts w:ascii="Consolas" w:hAnsi="Consolas" w:cs="Courier New"/>
          <w:color w:val="859900"/>
          <w:szCs w:val="24"/>
          <w:shd w:val="clear" w:color="auto" w:fill="FDF6E3"/>
          <w:lang w:val="en-US"/>
        </w:rPr>
        <w:t>library</w:t>
      </w:r>
      <w:r w:rsidRPr="00D621E3">
        <w:rPr>
          <w:rFonts w:ascii="Consolas" w:hAnsi="Consolas" w:cs="Courier New"/>
          <w:szCs w:val="24"/>
          <w:shd w:val="clear" w:color="auto" w:fill="FDF6E3"/>
          <w:lang w:val="en-US"/>
        </w:rPr>
        <w:t>(dplyr)</w:t>
      </w:r>
    </w:p>
    <w:p w14:paraId="008EBF3C" w14:textId="77777777" w:rsidR="00D621E3" w:rsidRPr="00D621E3" w:rsidRDefault="00D621E3" w:rsidP="00D62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lang w:val="en-US"/>
        </w:rPr>
      </w:pPr>
      <w:r w:rsidRPr="00D621E3">
        <w:rPr>
          <w:rFonts w:ascii="Consolas" w:hAnsi="Consolas" w:cs="Courier New"/>
          <w:szCs w:val="24"/>
          <w:shd w:val="clear" w:color="auto" w:fill="FDF6E3"/>
          <w:lang w:val="en-US"/>
        </w:rPr>
        <w:t xml:space="preserve">data.frame(v = V(g)$label, degree = degree(g)) %&gt;% </w:t>
      </w:r>
      <w:r w:rsidRPr="00D621E3">
        <w:rPr>
          <w:rFonts w:ascii="Consolas" w:hAnsi="Consolas" w:cs="Courier New"/>
          <w:szCs w:val="24"/>
          <w:shd w:val="clear" w:color="auto" w:fill="FDF6E3"/>
          <w:lang w:val="en-US"/>
        </w:rPr>
        <w:br/>
        <w:t>  arrange(</w:t>
      </w:r>
      <w:r w:rsidRPr="00D621E3">
        <w:rPr>
          <w:rFonts w:ascii="Consolas" w:hAnsi="Consolas" w:cs="Courier New"/>
          <w:color w:val="859900"/>
          <w:szCs w:val="24"/>
          <w:shd w:val="clear" w:color="auto" w:fill="FDF6E3"/>
          <w:lang w:val="en-US"/>
        </w:rPr>
        <w:t>...</w:t>
      </w:r>
      <w:r w:rsidRPr="00D621E3">
        <w:rPr>
          <w:rFonts w:ascii="Consolas" w:hAnsi="Consolas" w:cs="Courier New"/>
          <w:szCs w:val="24"/>
          <w:shd w:val="clear" w:color="auto" w:fill="FDF6E3"/>
          <w:lang w:val="en-US"/>
        </w:rPr>
        <w:t xml:space="preserve">) </w:t>
      </w:r>
    </w:p>
    <w:p w14:paraId="76C02568" w14:textId="77777777" w:rsidR="00D621E3" w:rsidRPr="00D621E3" w:rsidRDefault="00D621E3" w:rsidP="00D621E3">
      <w:pPr>
        <w:keepNext/>
        <w:spacing w:before="120"/>
        <w:ind w:left="993"/>
        <w:rPr>
          <w:b/>
          <w:sz w:val="28"/>
          <w:szCs w:val="28"/>
          <w:lang w:val="en-US"/>
        </w:rPr>
      </w:pPr>
    </w:p>
    <w:p w14:paraId="3A873D83" w14:textId="7D06799E" w:rsidR="001A7B35" w:rsidRPr="00D621E3" w:rsidRDefault="00D621E3">
      <w:pPr>
        <w:ind w:firstLine="709"/>
        <w:rPr>
          <w:sz w:val="24"/>
          <w:szCs w:val="24"/>
        </w:rPr>
      </w:pPr>
      <w:r w:rsidRPr="00D621E3">
        <w:rPr>
          <w:sz w:val="24"/>
          <w:szCs w:val="24"/>
        </w:rPr>
        <w:t>Извлеките эго-сеть для персонажа Gavroche, чтобы остались только те, кто появлялся с ним в одной главе. Укажите, сколько узлов в получившейся сети.</w:t>
      </w:r>
    </w:p>
    <w:p w14:paraId="5268E9F3" w14:textId="77777777" w:rsidR="009F65B7" w:rsidRPr="00D621E3" w:rsidRDefault="009F65B7">
      <w:pPr>
        <w:rPr>
          <w:sz w:val="24"/>
          <w:szCs w:val="24"/>
          <w:lang w:val="en-US"/>
        </w:rPr>
      </w:pPr>
    </w:p>
    <w:p w14:paraId="6F89791F" w14:textId="77777777" w:rsidR="009F65B7" w:rsidRPr="009F65B7" w:rsidRDefault="009F65B7" w:rsidP="009F65B7">
      <w:pPr>
        <w:keepNext/>
        <w:numPr>
          <w:ilvl w:val="1"/>
          <w:numId w:val="6"/>
        </w:numPr>
        <w:spacing w:before="120"/>
        <w:ind w:hanging="576"/>
        <w:rPr>
          <w:b/>
          <w:sz w:val="28"/>
          <w:szCs w:val="28"/>
        </w:rPr>
      </w:pPr>
      <w:r w:rsidRPr="009F65B7">
        <w:rPr>
          <w:b/>
          <w:sz w:val="28"/>
          <w:szCs w:val="28"/>
        </w:rPr>
        <w:t>Пример домашнего задания</w:t>
      </w:r>
    </w:p>
    <w:p w14:paraId="31B7B437" w14:textId="77777777" w:rsidR="009F65B7" w:rsidRDefault="009F65B7"/>
    <w:p w14:paraId="6CB3DD2B" w14:textId="4C522E5C" w:rsidR="009F65B7" w:rsidRPr="009F65B7" w:rsidRDefault="009F65B7">
      <w:pPr>
        <w:rPr>
          <w:sz w:val="24"/>
          <w:szCs w:val="24"/>
        </w:rPr>
      </w:pPr>
      <w:r w:rsidRPr="009F65B7">
        <w:rPr>
          <w:sz w:val="24"/>
          <w:szCs w:val="24"/>
        </w:rPr>
        <w:t>Домашнее задание состоит в анализе сети дружбы студента согласно данным сети ВКонтакте. Код для сбора данных предоставляется преподавателем и разбирается в классе. Студенту необходимо применить изученные методы выявления сообществ, определи</w:t>
      </w:r>
      <w:r>
        <w:rPr>
          <w:sz w:val="24"/>
          <w:szCs w:val="24"/>
        </w:rPr>
        <w:t>ть центральность вершин и интер</w:t>
      </w:r>
      <w:r w:rsidRPr="009F65B7">
        <w:rPr>
          <w:sz w:val="24"/>
          <w:szCs w:val="24"/>
        </w:rPr>
        <w:t>претировать результаты. Отчет предоставляется как в письменной форме, так и в виде 2-3 минутной презентации о наиболее интересных и важных выводах.</w:t>
      </w:r>
    </w:p>
    <w:p w14:paraId="7930E643" w14:textId="6C3BAA27" w:rsidR="001A7B35" w:rsidRPr="001826AF" w:rsidRDefault="00B40967" w:rsidP="001826AF">
      <w:pPr>
        <w:keepNext/>
        <w:numPr>
          <w:ilvl w:val="1"/>
          <w:numId w:val="6"/>
        </w:numPr>
        <w:spacing w:before="120"/>
        <w:ind w:hanging="576"/>
      </w:pPr>
      <w:r w:rsidRPr="00E83395">
        <w:rPr>
          <w:b/>
          <w:sz w:val="28"/>
          <w:szCs w:val="28"/>
        </w:rPr>
        <w:t>Пример</w:t>
      </w:r>
      <w:r w:rsidR="0088274D">
        <w:rPr>
          <w:b/>
          <w:sz w:val="28"/>
          <w:szCs w:val="28"/>
        </w:rPr>
        <w:t>ное</w:t>
      </w:r>
      <w:r w:rsidRPr="00E83395">
        <w:rPr>
          <w:b/>
          <w:sz w:val="28"/>
          <w:szCs w:val="28"/>
        </w:rPr>
        <w:t xml:space="preserve"> </w:t>
      </w:r>
      <w:r w:rsidR="00E83395">
        <w:rPr>
          <w:b/>
          <w:sz w:val="28"/>
          <w:szCs w:val="28"/>
        </w:rPr>
        <w:t>задани</w:t>
      </w:r>
      <w:r w:rsidR="0088274D">
        <w:rPr>
          <w:b/>
          <w:sz w:val="28"/>
          <w:szCs w:val="28"/>
        </w:rPr>
        <w:t>е</w:t>
      </w:r>
      <w:r w:rsidR="00E83395">
        <w:rPr>
          <w:b/>
          <w:sz w:val="28"/>
          <w:szCs w:val="28"/>
        </w:rPr>
        <w:t xml:space="preserve"> для программного проекта</w:t>
      </w:r>
    </w:p>
    <w:p w14:paraId="010238B6" w14:textId="77777777" w:rsidR="009F65B7" w:rsidRDefault="009F65B7" w:rsidP="009F65B7">
      <w:pPr>
        <w:jc w:val="both"/>
        <w:rPr>
          <w:sz w:val="24"/>
          <w:szCs w:val="24"/>
        </w:rPr>
      </w:pPr>
    </w:p>
    <w:p w14:paraId="792128E8" w14:textId="6C26C627" w:rsidR="009F65B7" w:rsidRPr="009F65B7" w:rsidRDefault="009F65B7" w:rsidP="009F65B7">
      <w:pPr>
        <w:jc w:val="both"/>
        <w:rPr>
          <w:sz w:val="24"/>
          <w:szCs w:val="24"/>
        </w:rPr>
      </w:pPr>
      <w:r w:rsidRPr="009F65B7">
        <w:rPr>
          <w:sz w:val="24"/>
          <w:szCs w:val="24"/>
        </w:rPr>
        <w:t>Одним из важных моментов при формировании навыков и знаний в рамках  майнора "Обработка и анализ данных" является формирование навыков совместной работы над общим проектом. Одним из путей формирования таких навыков могут являться групповые проекты</w:t>
      </w:r>
      <w:r w:rsidR="00D621E3">
        <w:rPr>
          <w:sz w:val="24"/>
          <w:szCs w:val="24"/>
        </w:rPr>
        <w:t>,</w:t>
      </w:r>
      <w:r w:rsidRPr="009F65B7">
        <w:rPr>
          <w:sz w:val="24"/>
          <w:szCs w:val="24"/>
        </w:rPr>
        <w:t xml:space="preserve"> выполняемые в небольших коллективах из 3-5 студентов разных образовательных программ. Количество студентов, проходящих обучение в рамках майнора, составляет 180-</w:t>
      </w:r>
      <w:r w:rsidR="00D621E3">
        <w:rPr>
          <w:sz w:val="24"/>
          <w:szCs w:val="24"/>
        </w:rPr>
        <w:t>190</w:t>
      </w:r>
      <w:r w:rsidRPr="009F65B7">
        <w:rPr>
          <w:sz w:val="24"/>
          <w:szCs w:val="24"/>
        </w:rPr>
        <w:t xml:space="preserve"> человек, что требует формирования большого числа (30-40) сравнимых между собой проектов. Этого можно достичь, сформировав общее для всех групп задание, проанализировать по заданным критериям набор данных, при этом набор данных для каждой группы формируется индивидуально, как фрагмент одного большого набора данных. </w:t>
      </w:r>
      <w:r w:rsidR="00D621E3">
        <w:rPr>
          <w:sz w:val="24"/>
          <w:szCs w:val="24"/>
        </w:rPr>
        <w:t xml:space="preserve">Одним из примеров </w:t>
      </w:r>
      <w:r w:rsidRPr="009F65B7">
        <w:rPr>
          <w:sz w:val="24"/>
          <w:szCs w:val="24"/>
        </w:rPr>
        <w:t xml:space="preserve">такого набора данных </w:t>
      </w:r>
      <w:r w:rsidR="00D621E3">
        <w:rPr>
          <w:sz w:val="24"/>
          <w:szCs w:val="24"/>
        </w:rPr>
        <w:t>является</w:t>
      </w:r>
      <w:r w:rsidRPr="009F65B7">
        <w:rPr>
          <w:sz w:val="24"/>
          <w:szCs w:val="24"/>
        </w:rPr>
        <w:t xml:space="preserve"> "Amazon product data" – база, содержащая 142.8 миллионов обзоров различных товаров, оставленных в  период с мая 1996 года по июль 2014. Кроме непосредственно текста обзора, в данных так же содержится оценка товара, оценка полезности обзора, идентификационный номер пользователя, написавшего обзор, а так же описание товара. Такая база позволяет формировать разные по сложности и по содержанию задания на разных этапах курса, в частности, задания по анализу текстов отзывов и их связь с оценкой, анализ сетевой структуры потребителей, выделение "схожих" по оценкам пользователей продуктов, для формирования рекомендаций и другие. </w:t>
      </w:r>
    </w:p>
    <w:p w14:paraId="0696A994" w14:textId="77777777" w:rsidR="00D621E3" w:rsidRDefault="00D621E3" w:rsidP="009F65B7">
      <w:pPr>
        <w:rPr>
          <w:sz w:val="24"/>
          <w:szCs w:val="24"/>
        </w:rPr>
      </w:pPr>
    </w:p>
    <w:p w14:paraId="63FE9FE2" w14:textId="6B8C75F8" w:rsidR="001A7B35" w:rsidRDefault="009F65B7" w:rsidP="009F65B7">
      <w:pPr>
        <w:rPr>
          <w:sz w:val="24"/>
          <w:szCs w:val="24"/>
        </w:rPr>
      </w:pPr>
      <w:r w:rsidRPr="009F65B7">
        <w:rPr>
          <w:sz w:val="24"/>
          <w:szCs w:val="24"/>
        </w:rPr>
        <w:t>В качест</w:t>
      </w:r>
      <w:r w:rsidR="00D621E3">
        <w:rPr>
          <w:sz w:val="24"/>
          <w:szCs w:val="24"/>
        </w:rPr>
        <w:t xml:space="preserve">ве единого проектного задания </w:t>
      </w:r>
      <w:r w:rsidRPr="009F65B7">
        <w:rPr>
          <w:sz w:val="24"/>
          <w:szCs w:val="24"/>
        </w:rPr>
        <w:t>используется построение рекомендательной системы на основе этих данных.</w:t>
      </w:r>
    </w:p>
    <w:p w14:paraId="380CE5FD" w14:textId="77777777" w:rsidR="00D621E3" w:rsidRPr="009F65B7" w:rsidRDefault="00D621E3" w:rsidP="009F65B7">
      <w:pPr>
        <w:rPr>
          <w:sz w:val="24"/>
          <w:szCs w:val="24"/>
        </w:rPr>
      </w:pPr>
    </w:p>
    <w:p w14:paraId="4AA5FD8C" w14:textId="25B7AA4B" w:rsidR="000C65D7" w:rsidRDefault="000C65D7" w:rsidP="000C65D7">
      <w:pPr>
        <w:keepNext/>
        <w:spacing w:before="120"/>
        <w:ind w:left="576"/>
        <w:rPr>
          <w:b/>
          <w:sz w:val="28"/>
          <w:szCs w:val="28"/>
        </w:rPr>
      </w:pPr>
      <w:r w:rsidRPr="00556BCC">
        <w:rPr>
          <w:b/>
          <w:sz w:val="28"/>
          <w:szCs w:val="28"/>
        </w:rPr>
        <w:t xml:space="preserve">11 </w:t>
      </w:r>
      <w:r>
        <w:rPr>
          <w:b/>
          <w:sz w:val="28"/>
          <w:szCs w:val="28"/>
        </w:rPr>
        <w:t>Порядок формирования оценок по дисциплине</w:t>
      </w:r>
    </w:p>
    <w:p w14:paraId="5CFCC484" w14:textId="77777777" w:rsidR="000C65D7" w:rsidRDefault="000C65D7" w:rsidP="000C65D7">
      <w:pPr>
        <w:ind w:firstLine="709"/>
        <w:jc w:val="both"/>
      </w:pPr>
    </w:p>
    <w:p w14:paraId="680BE1EE" w14:textId="77777777" w:rsidR="000C65D7" w:rsidRDefault="000C65D7" w:rsidP="000C65D7">
      <w:pPr>
        <w:ind w:firstLine="709"/>
        <w:jc w:val="both"/>
      </w:pPr>
      <w:r>
        <w:rPr>
          <w:b/>
          <w:sz w:val="24"/>
          <w:szCs w:val="24"/>
        </w:rPr>
        <w:t>Накопленная оценка по дисциплине</w:t>
      </w:r>
      <w:r>
        <w:rPr>
          <w:sz w:val="24"/>
          <w:szCs w:val="24"/>
        </w:rPr>
        <w:t xml:space="preserve"> рассчитывается с помощью взвешенной суммы оценок за отдельные формы текущего контроля знаний следующим образом: </w:t>
      </w:r>
    </w:p>
    <w:p w14:paraId="2AE74978" w14:textId="77777777" w:rsidR="000C65D7" w:rsidRDefault="000C65D7" w:rsidP="000C65D7">
      <w:pPr>
        <w:ind w:firstLine="709"/>
        <w:jc w:val="both"/>
      </w:pPr>
    </w:p>
    <w:p w14:paraId="05FA4A8D" w14:textId="18811896" w:rsidR="000C65D7" w:rsidRDefault="000C65D7" w:rsidP="000C65D7">
      <w:pPr>
        <w:spacing w:before="240"/>
        <w:ind w:firstLine="709"/>
        <w:jc w:val="center"/>
      </w:pPr>
      <w:r>
        <w:rPr>
          <w:sz w:val="28"/>
          <w:szCs w:val="28"/>
        </w:rPr>
        <w:t>О</w:t>
      </w:r>
      <w:r>
        <w:rPr>
          <w:i/>
          <w:sz w:val="28"/>
          <w:szCs w:val="28"/>
          <w:vertAlign w:val="subscript"/>
        </w:rPr>
        <w:t>накопленная</w:t>
      </w:r>
      <w:r>
        <w:rPr>
          <w:sz w:val="28"/>
          <w:szCs w:val="28"/>
        </w:rPr>
        <w:t xml:space="preserve">= </w:t>
      </w:r>
      <w:r>
        <w:rPr>
          <w:sz w:val="24"/>
          <w:szCs w:val="24"/>
        </w:rPr>
        <w:t>0.</w:t>
      </w:r>
      <w:r w:rsidR="009F65B7">
        <w:rPr>
          <w:sz w:val="24"/>
          <w:szCs w:val="24"/>
        </w:rPr>
        <w:t>1</w:t>
      </w:r>
      <w:r>
        <w:rPr>
          <w:i/>
          <w:sz w:val="28"/>
          <w:szCs w:val="28"/>
        </w:rPr>
        <w:t>*О</w:t>
      </w:r>
      <w:r>
        <w:rPr>
          <w:i/>
          <w:sz w:val="28"/>
          <w:szCs w:val="28"/>
          <w:vertAlign w:val="subscript"/>
        </w:rPr>
        <w:t xml:space="preserve">текущий 1 </w:t>
      </w:r>
      <w:r>
        <w:rPr>
          <w:sz w:val="24"/>
          <w:szCs w:val="24"/>
        </w:rPr>
        <w:t>+ 0.</w:t>
      </w:r>
      <w:r w:rsidR="00852BBB">
        <w:rPr>
          <w:sz w:val="24"/>
          <w:szCs w:val="24"/>
        </w:rPr>
        <w:t>15</w:t>
      </w:r>
      <w:r>
        <w:rPr>
          <w:sz w:val="24"/>
          <w:szCs w:val="24"/>
        </w:rPr>
        <w:t>*</w:t>
      </w:r>
      <w:r>
        <w:rPr>
          <w:i/>
          <w:sz w:val="28"/>
          <w:szCs w:val="28"/>
        </w:rPr>
        <w:t>О</w:t>
      </w:r>
      <w:r>
        <w:rPr>
          <w:i/>
          <w:sz w:val="28"/>
          <w:szCs w:val="28"/>
          <w:vertAlign w:val="subscript"/>
        </w:rPr>
        <w:t>текущий 2</w:t>
      </w:r>
      <w:r w:rsidR="009F65B7">
        <w:rPr>
          <w:sz w:val="24"/>
          <w:szCs w:val="24"/>
        </w:rPr>
        <w:t xml:space="preserve"> + 0.2</w:t>
      </w:r>
      <w:r>
        <w:rPr>
          <w:sz w:val="24"/>
          <w:szCs w:val="24"/>
        </w:rPr>
        <w:t>*</w:t>
      </w:r>
      <w:r>
        <w:rPr>
          <w:i/>
          <w:sz w:val="28"/>
          <w:szCs w:val="28"/>
        </w:rPr>
        <w:t>О</w:t>
      </w:r>
      <w:r>
        <w:rPr>
          <w:i/>
          <w:sz w:val="28"/>
          <w:szCs w:val="28"/>
          <w:vertAlign w:val="subscript"/>
        </w:rPr>
        <w:t>текущий 3</w:t>
      </w:r>
      <w:r>
        <w:rPr>
          <w:sz w:val="24"/>
          <w:szCs w:val="24"/>
        </w:rPr>
        <w:t xml:space="preserve"> </w:t>
      </w:r>
      <w:r w:rsidR="009F65B7">
        <w:rPr>
          <w:sz w:val="24"/>
          <w:szCs w:val="24"/>
        </w:rPr>
        <w:t>+ 0.</w:t>
      </w:r>
      <w:r w:rsidR="00AA1E75">
        <w:rPr>
          <w:sz w:val="24"/>
          <w:szCs w:val="24"/>
        </w:rPr>
        <w:t>4</w:t>
      </w:r>
      <w:r w:rsidR="009F65B7">
        <w:rPr>
          <w:sz w:val="24"/>
          <w:szCs w:val="24"/>
        </w:rPr>
        <w:t>*</w:t>
      </w:r>
      <w:r w:rsidR="009F65B7">
        <w:rPr>
          <w:i/>
          <w:sz w:val="28"/>
          <w:szCs w:val="28"/>
        </w:rPr>
        <w:t>О</w:t>
      </w:r>
      <w:r w:rsidR="009F65B7">
        <w:rPr>
          <w:i/>
          <w:sz w:val="28"/>
          <w:szCs w:val="28"/>
          <w:vertAlign w:val="subscript"/>
        </w:rPr>
        <w:t xml:space="preserve">текущий 4 </w:t>
      </w:r>
      <w:r w:rsidR="009F65B7">
        <w:rPr>
          <w:sz w:val="24"/>
          <w:szCs w:val="24"/>
        </w:rPr>
        <w:t>+ 0.</w:t>
      </w:r>
      <w:r w:rsidR="00AA1E75">
        <w:rPr>
          <w:sz w:val="24"/>
          <w:szCs w:val="24"/>
        </w:rPr>
        <w:t>15</w:t>
      </w:r>
      <w:r w:rsidR="009F65B7">
        <w:rPr>
          <w:sz w:val="24"/>
          <w:szCs w:val="24"/>
        </w:rPr>
        <w:t>*</w:t>
      </w:r>
      <w:r w:rsidR="009F65B7">
        <w:rPr>
          <w:i/>
          <w:sz w:val="28"/>
          <w:szCs w:val="28"/>
        </w:rPr>
        <w:t>О</w:t>
      </w:r>
      <w:r w:rsidR="009F65B7">
        <w:rPr>
          <w:i/>
          <w:sz w:val="28"/>
          <w:szCs w:val="28"/>
          <w:vertAlign w:val="subscript"/>
        </w:rPr>
        <w:t xml:space="preserve">текущий 5, </w:t>
      </w:r>
      <w:r>
        <w:rPr>
          <w:sz w:val="24"/>
          <w:szCs w:val="24"/>
        </w:rPr>
        <w:t>где</w:t>
      </w:r>
    </w:p>
    <w:p w14:paraId="6E0AC169" w14:textId="77777777" w:rsidR="000C65D7" w:rsidRDefault="000C65D7" w:rsidP="000C65D7">
      <w:pPr>
        <w:ind w:firstLine="709"/>
        <w:jc w:val="both"/>
      </w:pPr>
    </w:p>
    <w:p w14:paraId="2DAAD035" w14:textId="5E0704F7" w:rsidR="000C65D7" w:rsidRDefault="000C65D7" w:rsidP="000C65D7">
      <w:pPr>
        <w:ind w:firstLine="709"/>
        <w:jc w:val="both"/>
        <w:rPr>
          <w:sz w:val="24"/>
          <w:szCs w:val="24"/>
        </w:rPr>
      </w:pPr>
      <w:r>
        <w:rPr>
          <w:i/>
          <w:sz w:val="28"/>
          <w:szCs w:val="28"/>
        </w:rPr>
        <w:t>О</w:t>
      </w:r>
      <w:r>
        <w:rPr>
          <w:i/>
          <w:sz w:val="28"/>
          <w:szCs w:val="28"/>
          <w:vertAlign w:val="subscript"/>
        </w:rPr>
        <w:t>текущий 1</w:t>
      </w:r>
      <w:r w:rsidR="009F65B7">
        <w:rPr>
          <w:i/>
          <w:sz w:val="28"/>
          <w:szCs w:val="28"/>
          <w:vertAlign w:val="subscript"/>
        </w:rPr>
        <w:t xml:space="preserve"> </w:t>
      </w:r>
      <w:r>
        <w:rPr>
          <w:sz w:val="24"/>
          <w:szCs w:val="24"/>
        </w:rPr>
        <w:t>– оценка за контрольную работу</w:t>
      </w:r>
      <w:r w:rsidR="009F65B7">
        <w:rPr>
          <w:sz w:val="24"/>
          <w:szCs w:val="24"/>
        </w:rPr>
        <w:t xml:space="preserve"> 1</w:t>
      </w:r>
      <w:r>
        <w:rPr>
          <w:sz w:val="24"/>
          <w:szCs w:val="24"/>
        </w:rPr>
        <w:t>,</w:t>
      </w:r>
    </w:p>
    <w:p w14:paraId="14B51593" w14:textId="7A71169D" w:rsidR="009F65B7" w:rsidRDefault="009F65B7" w:rsidP="00BE66B6">
      <w:pPr>
        <w:ind w:firstLine="709"/>
        <w:jc w:val="both"/>
      </w:pPr>
      <w:r>
        <w:rPr>
          <w:i/>
          <w:sz w:val="28"/>
          <w:szCs w:val="28"/>
        </w:rPr>
        <w:t>О</w:t>
      </w:r>
      <w:r>
        <w:rPr>
          <w:i/>
          <w:sz w:val="28"/>
          <w:szCs w:val="28"/>
          <w:vertAlign w:val="subscript"/>
        </w:rPr>
        <w:t xml:space="preserve">текущий 2 </w:t>
      </w:r>
      <w:r>
        <w:rPr>
          <w:sz w:val="24"/>
          <w:szCs w:val="24"/>
        </w:rPr>
        <w:t>– оценка за контрольную работу 2,</w:t>
      </w:r>
    </w:p>
    <w:p w14:paraId="0D024CDC" w14:textId="4A88BABF" w:rsidR="000C65D7" w:rsidRPr="00AA1E75" w:rsidRDefault="000C65D7" w:rsidP="000C65D7">
      <w:pPr>
        <w:ind w:firstLine="709"/>
        <w:jc w:val="both"/>
        <w:rPr>
          <w:color w:val="auto"/>
        </w:rPr>
      </w:pPr>
      <w:r>
        <w:rPr>
          <w:i/>
          <w:sz w:val="28"/>
          <w:szCs w:val="28"/>
        </w:rPr>
        <w:t>О</w:t>
      </w:r>
      <w:r>
        <w:rPr>
          <w:i/>
          <w:sz w:val="28"/>
          <w:szCs w:val="28"/>
          <w:vertAlign w:val="subscript"/>
        </w:rPr>
        <w:t xml:space="preserve">текущий </w:t>
      </w:r>
      <w:r w:rsidR="009F65B7">
        <w:rPr>
          <w:i/>
          <w:sz w:val="28"/>
          <w:szCs w:val="28"/>
          <w:vertAlign w:val="subscript"/>
        </w:rPr>
        <w:t xml:space="preserve">3 </w:t>
      </w:r>
      <w:r>
        <w:rPr>
          <w:sz w:val="24"/>
          <w:szCs w:val="24"/>
        </w:rPr>
        <w:t xml:space="preserve">– оценка за домашнее </w:t>
      </w:r>
      <w:r w:rsidRPr="00AA1E75">
        <w:rPr>
          <w:color w:val="auto"/>
          <w:sz w:val="24"/>
          <w:szCs w:val="24"/>
        </w:rPr>
        <w:t xml:space="preserve">задание </w:t>
      </w:r>
      <w:r w:rsidR="009F65B7" w:rsidRPr="00AA1E75">
        <w:rPr>
          <w:color w:val="auto"/>
          <w:sz w:val="24"/>
          <w:szCs w:val="24"/>
        </w:rPr>
        <w:t>по сетям</w:t>
      </w:r>
      <w:r w:rsidRPr="00AA1E75">
        <w:rPr>
          <w:color w:val="auto"/>
          <w:sz w:val="24"/>
          <w:szCs w:val="24"/>
        </w:rPr>
        <w:t>,</w:t>
      </w:r>
    </w:p>
    <w:p w14:paraId="2C4B51F7" w14:textId="0171D444" w:rsidR="000C65D7" w:rsidRDefault="000C65D7" w:rsidP="000C65D7">
      <w:pPr>
        <w:ind w:firstLine="709"/>
        <w:jc w:val="both"/>
        <w:rPr>
          <w:sz w:val="24"/>
          <w:szCs w:val="24"/>
        </w:rPr>
      </w:pPr>
      <w:r w:rsidRPr="00AA1E75">
        <w:rPr>
          <w:i/>
          <w:color w:val="auto"/>
          <w:sz w:val="28"/>
          <w:szCs w:val="28"/>
        </w:rPr>
        <w:t>О</w:t>
      </w:r>
      <w:r w:rsidRPr="00AA1E75">
        <w:rPr>
          <w:i/>
          <w:color w:val="auto"/>
          <w:sz w:val="28"/>
          <w:szCs w:val="28"/>
          <w:vertAlign w:val="subscript"/>
        </w:rPr>
        <w:t xml:space="preserve">текущий </w:t>
      </w:r>
      <w:r w:rsidR="009F65B7" w:rsidRPr="00AA1E75">
        <w:rPr>
          <w:i/>
          <w:color w:val="auto"/>
          <w:sz w:val="28"/>
          <w:szCs w:val="28"/>
          <w:vertAlign w:val="subscript"/>
        </w:rPr>
        <w:t xml:space="preserve">4 </w:t>
      </w:r>
      <w:r w:rsidRPr="00AA1E75">
        <w:rPr>
          <w:color w:val="auto"/>
          <w:sz w:val="24"/>
          <w:szCs w:val="24"/>
        </w:rPr>
        <w:t>–</w:t>
      </w:r>
      <w:r w:rsidR="00C26199" w:rsidRPr="00AA1E75">
        <w:rPr>
          <w:color w:val="auto"/>
          <w:sz w:val="24"/>
          <w:szCs w:val="24"/>
        </w:rPr>
        <w:t xml:space="preserve"> </w:t>
      </w:r>
      <w:r w:rsidR="00AA1E75" w:rsidRPr="00AA1E75">
        <w:rPr>
          <w:color w:val="auto"/>
          <w:sz w:val="24"/>
          <w:szCs w:val="24"/>
        </w:rPr>
        <w:t xml:space="preserve">оценка за групповой программный </w:t>
      </w:r>
      <w:r w:rsidR="00AA1E75">
        <w:rPr>
          <w:sz w:val="24"/>
          <w:szCs w:val="24"/>
        </w:rPr>
        <w:t>проект</w:t>
      </w:r>
      <w:r w:rsidR="009F65B7">
        <w:rPr>
          <w:sz w:val="24"/>
          <w:szCs w:val="24"/>
        </w:rPr>
        <w:t>,</w:t>
      </w:r>
    </w:p>
    <w:p w14:paraId="531AD58A" w14:textId="75C0F0A5" w:rsidR="00C23B01" w:rsidRPr="00C23B01" w:rsidRDefault="009F65B7" w:rsidP="00AA1E75">
      <w:pPr>
        <w:ind w:firstLine="709"/>
        <w:jc w:val="both"/>
        <w:rPr>
          <w:sz w:val="24"/>
          <w:szCs w:val="24"/>
        </w:rPr>
      </w:pPr>
      <w:r>
        <w:rPr>
          <w:i/>
          <w:sz w:val="28"/>
          <w:szCs w:val="28"/>
        </w:rPr>
        <w:t>О</w:t>
      </w:r>
      <w:r>
        <w:rPr>
          <w:i/>
          <w:sz w:val="28"/>
          <w:szCs w:val="28"/>
          <w:vertAlign w:val="subscript"/>
        </w:rPr>
        <w:t xml:space="preserve">текущий 5 </w:t>
      </w:r>
      <w:r w:rsidRPr="00AA1E75">
        <w:rPr>
          <w:sz w:val="24"/>
          <w:szCs w:val="24"/>
        </w:rPr>
        <w:t>–</w:t>
      </w:r>
      <w:r w:rsidR="00AA1E75">
        <w:rPr>
          <w:i/>
          <w:sz w:val="28"/>
          <w:szCs w:val="28"/>
        </w:rPr>
        <w:t xml:space="preserve"> </w:t>
      </w:r>
      <w:r w:rsidR="00C26199">
        <w:rPr>
          <w:sz w:val="24"/>
          <w:szCs w:val="24"/>
        </w:rPr>
        <w:t xml:space="preserve">оценка за работу на практикумах и </w:t>
      </w:r>
      <w:r w:rsidR="00C26199" w:rsidRPr="00790AA1">
        <w:rPr>
          <w:sz w:val="24"/>
          <w:szCs w:val="24"/>
        </w:rPr>
        <w:t>прохождение онлайн-упражнений и тестов</w:t>
      </w:r>
      <w:r w:rsidR="00C23B01">
        <w:rPr>
          <w:sz w:val="24"/>
          <w:szCs w:val="24"/>
        </w:rPr>
        <w:t>.</w:t>
      </w:r>
    </w:p>
    <w:p w14:paraId="6094337D" w14:textId="77777777" w:rsidR="000C65D7" w:rsidRDefault="000C65D7" w:rsidP="000C65D7">
      <w:pPr>
        <w:ind w:firstLine="709"/>
        <w:jc w:val="both"/>
      </w:pPr>
    </w:p>
    <w:p w14:paraId="30883C8B" w14:textId="77777777" w:rsidR="000C65D7" w:rsidRDefault="000C65D7" w:rsidP="000C65D7">
      <w:r>
        <w:t>С</w:t>
      </w:r>
      <w:r w:rsidRPr="00CB7E21">
        <w:t xml:space="preserve">пособ округления накопленной оценки </w:t>
      </w:r>
      <w:r>
        <w:t xml:space="preserve">текущего контроля: </w:t>
      </w:r>
      <w:r>
        <w:rPr>
          <w:sz w:val="24"/>
          <w:szCs w:val="24"/>
        </w:rPr>
        <w:t>арифметический.</w:t>
      </w:r>
    </w:p>
    <w:p w14:paraId="75877D2E" w14:textId="77777777" w:rsidR="000C65D7" w:rsidRDefault="000C65D7" w:rsidP="000C65D7"/>
    <w:p w14:paraId="69DA41FF" w14:textId="77777777" w:rsidR="000C65D7" w:rsidRDefault="000C65D7" w:rsidP="000C65D7">
      <w:pPr>
        <w:ind w:firstLine="709"/>
      </w:pPr>
      <w:r>
        <w:rPr>
          <w:b/>
          <w:sz w:val="24"/>
          <w:szCs w:val="24"/>
        </w:rPr>
        <w:t xml:space="preserve">Результирующая оценка по дисциплине </w:t>
      </w:r>
      <w:r>
        <w:rPr>
          <w:sz w:val="24"/>
          <w:szCs w:val="24"/>
        </w:rPr>
        <w:t>рассчитывается следующим образом:</w:t>
      </w:r>
    </w:p>
    <w:p w14:paraId="7522D03D" w14:textId="4BBBBB76" w:rsidR="000C65D7" w:rsidRDefault="000C65D7" w:rsidP="000C65D7">
      <w:pPr>
        <w:spacing w:before="240"/>
        <w:ind w:firstLine="709"/>
        <w:jc w:val="center"/>
      </w:pPr>
      <w:r>
        <w:rPr>
          <w:i/>
          <w:sz w:val="28"/>
          <w:szCs w:val="28"/>
        </w:rPr>
        <w:t>О</w:t>
      </w:r>
      <w:r>
        <w:rPr>
          <w:i/>
          <w:sz w:val="28"/>
          <w:szCs w:val="28"/>
          <w:vertAlign w:val="subscript"/>
        </w:rPr>
        <w:t>результ</w:t>
      </w:r>
      <w:r>
        <w:rPr>
          <w:i/>
          <w:sz w:val="28"/>
          <w:szCs w:val="28"/>
        </w:rPr>
        <w:t xml:space="preserve"> = О</w:t>
      </w:r>
      <w:r>
        <w:rPr>
          <w:i/>
          <w:sz w:val="28"/>
          <w:szCs w:val="28"/>
          <w:vertAlign w:val="subscript"/>
        </w:rPr>
        <w:t xml:space="preserve">накопл, </w:t>
      </w:r>
      <w:r>
        <w:rPr>
          <w:sz w:val="24"/>
          <w:szCs w:val="24"/>
        </w:rPr>
        <w:t>где</w:t>
      </w:r>
    </w:p>
    <w:p w14:paraId="539BB6FC" w14:textId="77777777" w:rsidR="000C65D7" w:rsidRDefault="000C65D7" w:rsidP="000C65D7">
      <w:pPr>
        <w:ind w:firstLine="709"/>
      </w:pPr>
    </w:p>
    <w:p w14:paraId="17C7C115" w14:textId="77777777" w:rsidR="000C65D7" w:rsidRDefault="000C65D7" w:rsidP="000C65D7">
      <w:pPr>
        <w:ind w:firstLine="709"/>
        <w:jc w:val="both"/>
      </w:pPr>
      <w:r>
        <w:rPr>
          <w:i/>
          <w:sz w:val="28"/>
          <w:szCs w:val="28"/>
        </w:rPr>
        <w:t>О</w:t>
      </w:r>
      <w:r>
        <w:rPr>
          <w:i/>
          <w:sz w:val="28"/>
          <w:szCs w:val="28"/>
          <w:vertAlign w:val="subscript"/>
        </w:rPr>
        <w:t>накопл</w:t>
      </w:r>
      <w:r>
        <w:rPr>
          <w:sz w:val="28"/>
          <w:szCs w:val="28"/>
        </w:rPr>
        <w:t xml:space="preserve"> </w:t>
      </w:r>
      <w:r>
        <w:rPr>
          <w:sz w:val="24"/>
          <w:szCs w:val="24"/>
        </w:rPr>
        <w:t>– накопленная оценка по дисциплине</w:t>
      </w:r>
    </w:p>
    <w:p w14:paraId="71C3344B" w14:textId="77777777" w:rsidR="000C65D7" w:rsidRDefault="000C65D7" w:rsidP="000C65D7">
      <w:pPr>
        <w:ind w:firstLine="709"/>
        <w:jc w:val="both"/>
      </w:pPr>
    </w:p>
    <w:p w14:paraId="44690F91" w14:textId="2685F4C2" w:rsidR="000C65D7" w:rsidRDefault="00EE74F9" w:rsidP="000C65D7">
      <w:pPr>
        <w:ind w:firstLine="709"/>
        <w:jc w:val="both"/>
        <w:rPr>
          <w:sz w:val="24"/>
          <w:szCs w:val="24"/>
        </w:rPr>
      </w:pPr>
      <w:r>
        <w:rPr>
          <w:sz w:val="24"/>
          <w:szCs w:val="24"/>
        </w:rPr>
        <w:t xml:space="preserve">Участие в опциональных формах контроля может вносить вклад в накопленную оценку не более </w:t>
      </w:r>
      <w:r w:rsidR="0034253E">
        <w:rPr>
          <w:sz w:val="24"/>
          <w:szCs w:val="24"/>
        </w:rPr>
        <w:t>2</w:t>
      </w:r>
      <w:r>
        <w:rPr>
          <w:sz w:val="24"/>
          <w:szCs w:val="24"/>
        </w:rPr>
        <w:t xml:space="preserve"> баллов</w:t>
      </w:r>
      <w:r w:rsidR="000C65D7">
        <w:rPr>
          <w:sz w:val="24"/>
          <w:szCs w:val="24"/>
        </w:rPr>
        <w:t>.</w:t>
      </w:r>
      <w:r w:rsidR="0078474A">
        <w:rPr>
          <w:sz w:val="24"/>
          <w:szCs w:val="24"/>
        </w:rPr>
        <w:t xml:space="preserve"> </w:t>
      </w:r>
    </w:p>
    <w:p w14:paraId="17AD2384" w14:textId="77777777" w:rsidR="00FB0E33" w:rsidRPr="00852BBB" w:rsidRDefault="00FB0E33" w:rsidP="000C65D7">
      <w:pPr>
        <w:ind w:firstLine="709"/>
        <w:jc w:val="both"/>
      </w:pPr>
    </w:p>
    <w:p w14:paraId="65E0F510" w14:textId="0A5B0FFB" w:rsidR="00556BCC" w:rsidRPr="00E83395" w:rsidRDefault="00556BCC" w:rsidP="00E83395">
      <w:pPr>
        <w:pStyle w:val="a6"/>
        <w:keepNext/>
        <w:numPr>
          <w:ilvl w:val="0"/>
          <w:numId w:val="15"/>
        </w:numPr>
        <w:spacing w:after="120"/>
        <w:rPr>
          <w:b/>
          <w:sz w:val="28"/>
          <w:szCs w:val="28"/>
        </w:rPr>
      </w:pPr>
      <w:r w:rsidRPr="00E83395">
        <w:rPr>
          <w:b/>
          <w:sz w:val="28"/>
          <w:szCs w:val="28"/>
        </w:rPr>
        <w:t>Учебно-методическое и информационное обеспечение дисциплины</w:t>
      </w:r>
    </w:p>
    <w:p w14:paraId="02266479" w14:textId="77777777" w:rsidR="00556BCC" w:rsidRDefault="00556BCC" w:rsidP="00E83395">
      <w:pPr>
        <w:keepNext/>
        <w:numPr>
          <w:ilvl w:val="1"/>
          <w:numId w:val="15"/>
        </w:numPr>
        <w:spacing w:before="240"/>
        <w:ind w:hanging="576"/>
        <w:rPr>
          <w:b/>
          <w:sz w:val="28"/>
          <w:szCs w:val="28"/>
        </w:rPr>
      </w:pPr>
      <w:r>
        <w:rPr>
          <w:b/>
          <w:sz w:val="28"/>
          <w:szCs w:val="28"/>
        </w:rPr>
        <w:t>Основная литература</w:t>
      </w:r>
    </w:p>
    <w:p w14:paraId="0DB80401" w14:textId="77777777" w:rsidR="009F65B7" w:rsidRPr="009858B1" w:rsidRDefault="009F65B7" w:rsidP="009F65B7">
      <w:pPr>
        <w:numPr>
          <w:ilvl w:val="0"/>
          <w:numId w:val="8"/>
        </w:numPr>
        <w:ind w:hanging="360"/>
        <w:rPr>
          <w:sz w:val="24"/>
          <w:szCs w:val="24"/>
          <w:lang w:val="en-US"/>
        </w:rPr>
      </w:pPr>
      <w:r w:rsidRPr="009858B1">
        <w:rPr>
          <w:sz w:val="24"/>
          <w:szCs w:val="24"/>
          <w:lang w:val="en-US"/>
        </w:rPr>
        <w:t xml:space="preserve">Grolemund, Garrett, and Hadley Wickham. 2016. </w:t>
      </w:r>
      <w:r w:rsidRPr="009858B1">
        <w:rPr>
          <w:i/>
          <w:sz w:val="24"/>
          <w:szCs w:val="24"/>
          <w:lang w:val="en-US"/>
        </w:rPr>
        <w:t>R for Data Science</w:t>
      </w:r>
      <w:r w:rsidRPr="009858B1">
        <w:rPr>
          <w:sz w:val="24"/>
          <w:szCs w:val="24"/>
          <w:lang w:val="en-US"/>
        </w:rPr>
        <w:t xml:space="preserve">. </w:t>
      </w:r>
      <w:hyperlink r:id="rId16">
        <w:r w:rsidRPr="009858B1">
          <w:rPr>
            <w:color w:val="1155CC"/>
            <w:sz w:val="24"/>
            <w:szCs w:val="24"/>
            <w:u w:val="single"/>
            <w:lang w:val="en-US"/>
          </w:rPr>
          <w:t>http://r4ds.had.co.nz/</w:t>
        </w:r>
      </w:hyperlink>
      <w:r w:rsidRPr="009858B1">
        <w:rPr>
          <w:sz w:val="24"/>
          <w:szCs w:val="24"/>
          <w:lang w:val="en-US"/>
        </w:rPr>
        <w:t xml:space="preserve"> </w:t>
      </w:r>
    </w:p>
    <w:p w14:paraId="677E649D" w14:textId="77777777" w:rsidR="009F65B7" w:rsidRPr="00E45AAE" w:rsidRDefault="009F65B7" w:rsidP="009F65B7">
      <w:pPr>
        <w:numPr>
          <w:ilvl w:val="0"/>
          <w:numId w:val="8"/>
        </w:numPr>
        <w:ind w:hanging="360"/>
        <w:rPr>
          <w:sz w:val="24"/>
          <w:szCs w:val="24"/>
          <w:lang w:val="en-US"/>
        </w:rPr>
      </w:pPr>
      <w:r w:rsidRPr="00E45AAE">
        <w:rPr>
          <w:sz w:val="24"/>
          <w:szCs w:val="24"/>
          <w:lang w:val="en-US"/>
        </w:rPr>
        <w:t xml:space="preserve">Easley, David, and Jon Kleinberg. </w:t>
      </w:r>
      <w:r w:rsidRPr="00E45AAE">
        <w:rPr>
          <w:i/>
          <w:sz w:val="24"/>
          <w:szCs w:val="24"/>
          <w:lang w:val="en-US"/>
        </w:rPr>
        <w:t>Networks, Crowds, and Markets: Reasoning About a Highly Connected World</w:t>
      </w:r>
      <w:r w:rsidRPr="00E45AAE">
        <w:rPr>
          <w:sz w:val="24"/>
          <w:szCs w:val="24"/>
          <w:lang w:val="en-US"/>
        </w:rPr>
        <w:t>. 1 edition. New York: Cambridge University Press. (online version available: www.cs.cornell.edu/home/kleinber/networks-book/)</w:t>
      </w:r>
    </w:p>
    <w:p w14:paraId="661D00A2" w14:textId="77777777" w:rsidR="00556BCC" w:rsidRDefault="00556BCC" w:rsidP="00E83395">
      <w:pPr>
        <w:keepNext/>
        <w:numPr>
          <w:ilvl w:val="1"/>
          <w:numId w:val="15"/>
        </w:numPr>
        <w:spacing w:before="120"/>
        <w:ind w:hanging="576"/>
        <w:rPr>
          <w:b/>
          <w:sz w:val="28"/>
          <w:szCs w:val="28"/>
        </w:rPr>
      </w:pPr>
      <w:r>
        <w:rPr>
          <w:b/>
          <w:sz w:val="28"/>
          <w:szCs w:val="28"/>
        </w:rPr>
        <w:t>Дополнительная литература</w:t>
      </w:r>
    </w:p>
    <w:p w14:paraId="3EEFB3D6" w14:textId="77777777" w:rsidR="009F65B7" w:rsidRPr="009F65B7" w:rsidRDefault="009F65B7" w:rsidP="009F65B7">
      <w:pPr>
        <w:numPr>
          <w:ilvl w:val="0"/>
          <w:numId w:val="8"/>
        </w:numPr>
        <w:ind w:hanging="360"/>
        <w:rPr>
          <w:sz w:val="24"/>
          <w:szCs w:val="24"/>
          <w:lang w:val="en-US"/>
        </w:rPr>
      </w:pPr>
      <w:r w:rsidRPr="009F65B7">
        <w:rPr>
          <w:sz w:val="24"/>
          <w:szCs w:val="24"/>
          <w:lang w:val="en-US"/>
        </w:rPr>
        <w:t>Barabási, Albert-László. 2016. Network Science. Cambridge University Press. (online version available: barabasi.com/book/network-science)</w:t>
      </w:r>
    </w:p>
    <w:p w14:paraId="0CD2DBBB" w14:textId="77777777" w:rsidR="009F65B7" w:rsidRPr="009F65B7" w:rsidRDefault="009F65B7" w:rsidP="009F65B7">
      <w:pPr>
        <w:numPr>
          <w:ilvl w:val="0"/>
          <w:numId w:val="8"/>
        </w:numPr>
        <w:ind w:hanging="360"/>
        <w:rPr>
          <w:sz w:val="24"/>
          <w:szCs w:val="24"/>
          <w:lang w:val="en-US"/>
        </w:rPr>
      </w:pPr>
      <w:r w:rsidRPr="009F65B7">
        <w:rPr>
          <w:sz w:val="24"/>
          <w:szCs w:val="24"/>
          <w:lang w:val="en-US"/>
        </w:rPr>
        <w:t xml:space="preserve">Luke, Douglas. 2015. A User’s Guide to Network Analysis in R. Use R! Cham: Springer International Publishing. </w:t>
      </w:r>
    </w:p>
    <w:p w14:paraId="10445740" w14:textId="77777777" w:rsidR="009F65B7" w:rsidRPr="009F65B7" w:rsidRDefault="009F65B7" w:rsidP="009F65B7">
      <w:pPr>
        <w:numPr>
          <w:ilvl w:val="0"/>
          <w:numId w:val="8"/>
        </w:numPr>
        <w:ind w:hanging="360"/>
        <w:rPr>
          <w:sz w:val="24"/>
          <w:szCs w:val="24"/>
          <w:lang w:val="en-US"/>
        </w:rPr>
      </w:pPr>
      <w:r w:rsidRPr="009F65B7">
        <w:rPr>
          <w:sz w:val="24"/>
          <w:szCs w:val="24"/>
          <w:lang w:val="en-US"/>
        </w:rPr>
        <w:t>Cioffi-Revilla, Claudio. 2014. Introduction to Computational Social Science: Principles and Applications. 2014 edition. London ; New York: Springer.</w:t>
      </w:r>
    </w:p>
    <w:p w14:paraId="28D3DC36" w14:textId="77777777" w:rsidR="009F65B7" w:rsidRPr="009F65B7" w:rsidRDefault="009F65B7" w:rsidP="009F65B7">
      <w:pPr>
        <w:numPr>
          <w:ilvl w:val="0"/>
          <w:numId w:val="8"/>
        </w:numPr>
        <w:ind w:hanging="360"/>
        <w:rPr>
          <w:sz w:val="24"/>
          <w:szCs w:val="24"/>
          <w:lang w:val="en-US"/>
        </w:rPr>
      </w:pPr>
      <w:r w:rsidRPr="009F65B7">
        <w:rPr>
          <w:sz w:val="24"/>
          <w:szCs w:val="24"/>
          <w:lang w:val="en-US"/>
        </w:rPr>
        <w:t>Mark EJ Newman. 2010. Networks: An Introduction. 1 edition. Oxford ; New York: Oxford University Press.</w:t>
      </w:r>
    </w:p>
    <w:p w14:paraId="62B3D2AA" w14:textId="77777777" w:rsidR="009F65B7" w:rsidRPr="009F65B7" w:rsidRDefault="009F65B7" w:rsidP="009F65B7">
      <w:pPr>
        <w:numPr>
          <w:ilvl w:val="0"/>
          <w:numId w:val="8"/>
        </w:numPr>
        <w:ind w:hanging="360"/>
        <w:rPr>
          <w:sz w:val="24"/>
          <w:szCs w:val="24"/>
          <w:lang w:val="en-US"/>
        </w:rPr>
      </w:pPr>
      <w:r w:rsidRPr="009F65B7">
        <w:rPr>
          <w:sz w:val="24"/>
          <w:szCs w:val="24"/>
          <w:lang w:val="en-US"/>
        </w:rPr>
        <w:t>Kolaczyk E.D. Statistical Analysis of Network Data with R / E.D. Kolaczyk, G. Csárdi. – New York: Springer, 2014. – 207 p.</w:t>
      </w:r>
    </w:p>
    <w:p w14:paraId="27A5B5CD" w14:textId="77777777" w:rsidR="009F65B7" w:rsidRPr="009F65B7" w:rsidRDefault="009F65B7" w:rsidP="009F65B7">
      <w:pPr>
        <w:numPr>
          <w:ilvl w:val="0"/>
          <w:numId w:val="8"/>
        </w:numPr>
        <w:ind w:hanging="360"/>
        <w:rPr>
          <w:sz w:val="24"/>
          <w:szCs w:val="24"/>
          <w:lang w:val="en-US"/>
        </w:rPr>
      </w:pPr>
      <w:r w:rsidRPr="009F65B7">
        <w:rPr>
          <w:sz w:val="24"/>
          <w:szCs w:val="24"/>
          <w:lang w:val="en-US"/>
        </w:rPr>
        <w:t>The SAGE Handbook of Social Network Analysis. 2011. London ; Thousand Oaks, Calif: SAGE Publications Ltd.</w:t>
      </w:r>
    </w:p>
    <w:p w14:paraId="1B3C3E7C" w14:textId="77777777" w:rsidR="009F65B7" w:rsidRPr="009F65B7" w:rsidRDefault="009F65B7" w:rsidP="009F65B7">
      <w:pPr>
        <w:numPr>
          <w:ilvl w:val="0"/>
          <w:numId w:val="8"/>
        </w:numPr>
        <w:ind w:hanging="360"/>
        <w:rPr>
          <w:sz w:val="24"/>
          <w:szCs w:val="24"/>
          <w:lang w:val="en-US"/>
        </w:rPr>
      </w:pPr>
      <w:r w:rsidRPr="009F65B7">
        <w:rPr>
          <w:sz w:val="24"/>
          <w:szCs w:val="24"/>
          <w:lang w:val="en-US"/>
        </w:rPr>
        <w:t>Robins, Garry L. 2015. Doing Social Network Research: Network-Based Research Design for Social Scientists. SAGE Publications Ltd.</w:t>
      </w:r>
    </w:p>
    <w:p w14:paraId="7135D9AF" w14:textId="77777777" w:rsidR="009F65B7" w:rsidRPr="009F65B7" w:rsidRDefault="009F65B7" w:rsidP="009F65B7">
      <w:pPr>
        <w:numPr>
          <w:ilvl w:val="0"/>
          <w:numId w:val="8"/>
        </w:numPr>
        <w:ind w:hanging="360"/>
        <w:rPr>
          <w:sz w:val="24"/>
          <w:szCs w:val="24"/>
          <w:lang w:val="en-US"/>
        </w:rPr>
      </w:pPr>
      <w:r w:rsidRPr="009F65B7">
        <w:rPr>
          <w:sz w:val="24"/>
          <w:szCs w:val="24"/>
          <w:lang w:val="en-US"/>
        </w:rPr>
        <w:t>Kolaczyk E.D. Statistical Analysis of Network Data with R / E.D. Kolaczyk, G. Csárdi. – New York: Springer, 2014. – 207 p.</w:t>
      </w:r>
    </w:p>
    <w:p w14:paraId="60718272" w14:textId="77777777" w:rsidR="00556BCC" w:rsidRDefault="00556BCC" w:rsidP="00E83395">
      <w:pPr>
        <w:keepNext/>
        <w:numPr>
          <w:ilvl w:val="1"/>
          <w:numId w:val="15"/>
        </w:numPr>
        <w:spacing w:before="120"/>
        <w:ind w:hanging="576"/>
        <w:rPr>
          <w:b/>
          <w:sz w:val="28"/>
          <w:szCs w:val="28"/>
        </w:rPr>
      </w:pPr>
      <w:r w:rsidRPr="009F65B7">
        <w:rPr>
          <w:b/>
          <w:sz w:val="28"/>
          <w:szCs w:val="28"/>
          <w:lang w:val="en-US"/>
        </w:rPr>
        <w:t xml:space="preserve"> </w:t>
      </w:r>
      <w:r>
        <w:rPr>
          <w:b/>
          <w:sz w:val="28"/>
          <w:szCs w:val="28"/>
        </w:rPr>
        <w:t>Ресурсы информационно-телекоммуникационной сети “Интернет”</w:t>
      </w:r>
    </w:p>
    <w:p w14:paraId="71549D08" w14:textId="77777777" w:rsidR="009F65B7" w:rsidRPr="00D621E3" w:rsidRDefault="009F65B7" w:rsidP="009F65B7">
      <w:pPr>
        <w:numPr>
          <w:ilvl w:val="0"/>
          <w:numId w:val="22"/>
        </w:numPr>
        <w:rPr>
          <w:sz w:val="24"/>
          <w:lang w:val="en-US"/>
        </w:rPr>
      </w:pPr>
      <w:r w:rsidRPr="00D621E3">
        <w:rPr>
          <w:sz w:val="24"/>
          <w:lang w:val="en-US"/>
        </w:rPr>
        <w:t xml:space="preserve">igraph R package. URL: </w:t>
      </w:r>
      <w:hyperlink r:id="rId17" w:history="1">
        <w:r w:rsidRPr="00D621E3">
          <w:rPr>
            <w:rStyle w:val="ab"/>
            <w:color w:val="auto"/>
            <w:sz w:val="24"/>
            <w:lang w:val="en-US"/>
          </w:rPr>
          <w:t>http://igraph.org/r/</w:t>
        </w:r>
      </w:hyperlink>
    </w:p>
    <w:p w14:paraId="561924E1" w14:textId="77777777" w:rsidR="009F65B7" w:rsidRPr="00D621E3" w:rsidRDefault="009F65B7" w:rsidP="009F65B7">
      <w:pPr>
        <w:numPr>
          <w:ilvl w:val="0"/>
          <w:numId w:val="22"/>
        </w:numPr>
        <w:rPr>
          <w:sz w:val="24"/>
          <w:lang w:val="en-US"/>
        </w:rPr>
      </w:pPr>
      <w:r w:rsidRPr="00D621E3">
        <w:rPr>
          <w:sz w:val="24"/>
          <w:lang w:val="en-US"/>
        </w:rPr>
        <w:t>stepik.org</w:t>
      </w:r>
    </w:p>
    <w:p w14:paraId="1DA8B803" w14:textId="77777777" w:rsidR="009F65B7" w:rsidRPr="00D621E3" w:rsidRDefault="009F65B7" w:rsidP="009F65B7">
      <w:pPr>
        <w:numPr>
          <w:ilvl w:val="0"/>
          <w:numId w:val="22"/>
        </w:numPr>
        <w:rPr>
          <w:sz w:val="24"/>
          <w:lang w:val="en-US"/>
        </w:rPr>
      </w:pPr>
      <w:r w:rsidRPr="00D621E3">
        <w:rPr>
          <w:sz w:val="24"/>
          <w:lang w:val="en-US"/>
        </w:rPr>
        <w:t>datacamp.com</w:t>
      </w:r>
    </w:p>
    <w:p w14:paraId="6CA8109F" w14:textId="77777777" w:rsidR="009F65B7" w:rsidRPr="00D621E3" w:rsidRDefault="009F65B7" w:rsidP="009F65B7">
      <w:pPr>
        <w:numPr>
          <w:ilvl w:val="0"/>
          <w:numId w:val="22"/>
        </w:numPr>
        <w:rPr>
          <w:sz w:val="24"/>
          <w:lang w:val="en-US"/>
        </w:rPr>
      </w:pPr>
      <w:r w:rsidRPr="00D621E3">
        <w:rPr>
          <w:sz w:val="24"/>
          <w:lang w:val="en-US"/>
        </w:rPr>
        <w:t>edx.org</w:t>
      </w:r>
    </w:p>
    <w:p w14:paraId="0692932F" w14:textId="77777777" w:rsidR="009F65B7" w:rsidRDefault="009F65B7" w:rsidP="00556BCC">
      <w:pPr>
        <w:rPr>
          <w:sz w:val="24"/>
          <w:szCs w:val="24"/>
        </w:rPr>
      </w:pPr>
    </w:p>
    <w:p w14:paraId="72ECADD0" w14:textId="77777777" w:rsidR="00556BCC" w:rsidRDefault="00556BCC" w:rsidP="00556BCC">
      <w:pPr>
        <w:rPr>
          <w:sz w:val="24"/>
          <w:szCs w:val="24"/>
        </w:rPr>
      </w:pPr>
      <w:r>
        <w:rPr>
          <w:sz w:val="24"/>
          <w:szCs w:val="24"/>
        </w:rPr>
        <w:t>Большое количество онлайн-курсов и дополнительных ресурсов по R и анализу данных во всем его многообразии можно найти в интернет и на основных площадках образовательных курсов. Их всегда можно обсудить с одно и старшекурсниками, учебными ассистентами и преподавателями на форуме.</w:t>
      </w:r>
    </w:p>
    <w:p w14:paraId="7CD4FC98" w14:textId="77777777" w:rsidR="00556BCC" w:rsidRDefault="00556BCC" w:rsidP="00556BCC">
      <w:r>
        <w:rPr>
          <w:sz w:val="24"/>
          <w:szCs w:val="24"/>
        </w:rPr>
        <w:t>Часть материалов курса доступна в виде интерактивных упражнений на платформе Степик.</w:t>
      </w:r>
    </w:p>
    <w:p w14:paraId="11EB5320" w14:textId="77777777" w:rsidR="00556BCC" w:rsidRDefault="00556BCC" w:rsidP="00E83395">
      <w:pPr>
        <w:keepNext/>
        <w:numPr>
          <w:ilvl w:val="1"/>
          <w:numId w:val="15"/>
        </w:numPr>
        <w:spacing w:before="240"/>
        <w:ind w:hanging="576"/>
        <w:rPr>
          <w:b/>
          <w:sz w:val="28"/>
          <w:szCs w:val="28"/>
        </w:rPr>
      </w:pPr>
      <w:r>
        <w:rPr>
          <w:b/>
          <w:sz w:val="28"/>
          <w:szCs w:val="28"/>
        </w:rPr>
        <w:t>Программные средства</w:t>
      </w:r>
    </w:p>
    <w:p w14:paraId="0BE0A880" w14:textId="77777777" w:rsidR="00556BCC" w:rsidRPr="009858B1" w:rsidRDefault="00556BCC" w:rsidP="00556BCC">
      <w:pPr>
        <w:rPr>
          <w:lang w:val="en-US"/>
        </w:rPr>
      </w:pPr>
      <w:r w:rsidRPr="009858B1">
        <w:rPr>
          <w:sz w:val="24"/>
          <w:szCs w:val="24"/>
          <w:lang w:val="en-US"/>
        </w:rPr>
        <w:t xml:space="preserve">RStudio. </w:t>
      </w:r>
      <w:r>
        <w:rPr>
          <w:sz w:val="24"/>
          <w:szCs w:val="24"/>
        </w:rPr>
        <w:t>Пакет</w:t>
      </w:r>
      <w:r w:rsidRPr="009858B1">
        <w:rPr>
          <w:sz w:val="24"/>
          <w:szCs w:val="24"/>
          <w:lang w:val="en-US"/>
        </w:rPr>
        <w:t xml:space="preserve"> MS Office/OpenOffice.org</w:t>
      </w:r>
    </w:p>
    <w:p w14:paraId="44AD00FB" w14:textId="77777777" w:rsidR="00556BCC" w:rsidRPr="009858B1" w:rsidRDefault="00556BCC" w:rsidP="00556BCC">
      <w:pPr>
        <w:rPr>
          <w:lang w:val="en-US"/>
        </w:rPr>
      </w:pPr>
    </w:p>
    <w:p w14:paraId="3C0B65CA" w14:textId="77777777" w:rsidR="00556BCC" w:rsidRDefault="00556BCC" w:rsidP="00E83395">
      <w:pPr>
        <w:keepNext/>
        <w:numPr>
          <w:ilvl w:val="0"/>
          <w:numId w:val="15"/>
        </w:numPr>
        <w:spacing w:after="120"/>
        <w:ind w:hanging="432"/>
        <w:rPr>
          <w:b/>
          <w:sz w:val="28"/>
          <w:szCs w:val="28"/>
        </w:rPr>
      </w:pPr>
      <w:r>
        <w:rPr>
          <w:b/>
          <w:sz w:val="28"/>
          <w:szCs w:val="28"/>
        </w:rPr>
        <w:lastRenderedPageBreak/>
        <w:t>Материально-техническое обеспечение дисциплины</w:t>
      </w:r>
    </w:p>
    <w:p w14:paraId="1C4CD099" w14:textId="77777777" w:rsidR="00556BCC" w:rsidRDefault="00556BCC" w:rsidP="00556BCC">
      <w:pPr>
        <w:jc w:val="both"/>
        <w:rPr>
          <w:sz w:val="24"/>
          <w:szCs w:val="24"/>
        </w:rPr>
      </w:pPr>
      <w:r>
        <w:rPr>
          <w:sz w:val="24"/>
          <w:szCs w:val="24"/>
        </w:rPr>
        <w:t xml:space="preserve">Аудитория с проектором для лекций, компьютерные аудитории с современными версиями браузеров согласно требованиям RStudio Server к клиентам. Клиент ssh для консольного доступа к серверу. Сервер для работы студентов (спецификация в зависимости от количества записавшихся на майнор) с Ubuntu Linux, RStudio Server и другими пакетами, в зависимости от специфики проектов. </w:t>
      </w:r>
    </w:p>
    <w:p w14:paraId="2179921E" w14:textId="77777777" w:rsidR="000C65D7" w:rsidRDefault="000C65D7">
      <w:pPr>
        <w:jc w:val="both"/>
      </w:pPr>
    </w:p>
    <w:sectPr w:rsidR="000C65D7" w:rsidSect="00C5781F">
      <w:type w:val="continuous"/>
      <w:pgSz w:w="11906" w:h="16838"/>
      <w:pgMar w:top="764" w:right="850" w:bottom="851" w:left="709" w:header="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CDAC" w14:textId="77777777" w:rsidR="00052BEB" w:rsidRDefault="00052BEB">
      <w:r>
        <w:separator/>
      </w:r>
    </w:p>
  </w:endnote>
  <w:endnote w:type="continuationSeparator" w:id="0">
    <w:p w14:paraId="2B242434" w14:textId="77777777" w:rsidR="00052BEB" w:rsidRDefault="0005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altName w:val="Arial"/>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8DDE" w14:textId="2AAAE163" w:rsidR="0072712E" w:rsidRDefault="0072712E">
    <w:pPr>
      <w:tabs>
        <w:tab w:val="center" w:pos="4677"/>
        <w:tab w:val="right" w:pos="9355"/>
      </w:tabs>
      <w:spacing w:after="567"/>
      <w:ind w:firstLine="709"/>
      <w:jc w:val="center"/>
    </w:pPr>
    <w:r>
      <w:fldChar w:fldCharType="begin"/>
    </w:r>
    <w:r>
      <w:instrText>PAGE</w:instrText>
    </w:r>
    <w:r>
      <w:fldChar w:fldCharType="separate"/>
    </w:r>
    <w:r w:rsidR="00FB0E3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53A9" w14:textId="77777777" w:rsidR="00052BEB" w:rsidRDefault="00052BEB">
      <w:r>
        <w:separator/>
      </w:r>
    </w:p>
  </w:footnote>
  <w:footnote w:type="continuationSeparator" w:id="0">
    <w:p w14:paraId="6457F40F" w14:textId="77777777" w:rsidR="00052BEB" w:rsidRDefault="0005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053A" w14:textId="1308CA3B" w:rsidR="0072712E" w:rsidRDefault="0072712E">
    <w:pPr>
      <w:widowControl w:val="0"/>
      <w:spacing w:line="276" w:lineRule="auto"/>
    </w:pPr>
  </w:p>
  <w:tbl>
    <w:tblPr>
      <w:tblStyle w:val="10"/>
      <w:tblW w:w="11028" w:type="dxa"/>
      <w:tblInd w:w="-113" w:type="dxa"/>
      <w:tblLayout w:type="fixed"/>
      <w:tblLook w:val="0000" w:firstRow="0" w:lastRow="0" w:firstColumn="0" w:lastColumn="0" w:noHBand="0" w:noVBand="0"/>
    </w:tblPr>
    <w:tblGrid>
      <w:gridCol w:w="1013"/>
      <w:gridCol w:w="10015"/>
    </w:tblGrid>
    <w:tr w:rsidR="0072712E" w14:paraId="11FF3893" w14:textId="77777777" w:rsidTr="005E2AFD">
      <w:trPr>
        <w:trHeight w:val="433"/>
      </w:trPr>
      <w:tc>
        <w:tcPr>
          <w:tcW w:w="1013" w:type="dxa"/>
          <w:tcBorders>
            <w:top w:val="single" w:sz="4" w:space="0" w:color="A6A6A6"/>
            <w:left w:val="single" w:sz="4" w:space="0" w:color="A6A6A6"/>
            <w:bottom w:val="single" w:sz="4" w:space="0" w:color="A6A6A6"/>
          </w:tcBorders>
        </w:tcPr>
        <w:p w14:paraId="634D7CF3" w14:textId="77777777" w:rsidR="0072712E" w:rsidRDefault="0072712E" w:rsidP="00C5781F">
          <w:pPr>
            <w:tabs>
              <w:tab w:val="center" w:pos="4677"/>
              <w:tab w:val="right" w:pos="9355"/>
            </w:tabs>
          </w:pPr>
          <w:r w:rsidRPr="00C5781F">
            <w:rPr>
              <w:noProof/>
            </w:rPr>
            <w:drawing>
              <wp:anchor distT="0" distB="0" distL="114300" distR="114300" simplePos="0" relativeHeight="251658240" behindDoc="0" locked="0" layoutInCell="1" allowOverlap="1" wp14:anchorId="495A1783" wp14:editId="6D7AC267">
                <wp:simplePos x="0" y="0"/>
                <wp:positionH relativeFrom="column">
                  <wp:posOffset>40640</wp:posOffset>
                </wp:positionH>
                <wp:positionV relativeFrom="paragraph">
                  <wp:posOffset>54610</wp:posOffset>
                </wp:positionV>
                <wp:extent cx="276225" cy="300990"/>
                <wp:effectExtent l="0" t="0" r="9525" b="3810"/>
                <wp:wrapSquare wrapText="bothSides"/>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009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p>
      </w:tc>
      <w:tc>
        <w:tcPr>
          <w:tcW w:w="10015" w:type="dxa"/>
          <w:tcBorders>
            <w:top w:val="single" w:sz="4" w:space="0" w:color="A6A6A6"/>
            <w:bottom w:val="single" w:sz="4" w:space="0" w:color="A6A6A6"/>
            <w:right w:val="single" w:sz="4" w:space="0" w:color="A6A6A6"/>
          </w:tcBorders>
        </w:tcPr>
        <w:p w14:paraId="04D0894E" w14:textId="77777777" w:rsidR="005E2AFD" w:rsidRDefault="005E2AFD" w:rsidP="00C5781F">
          <w:pPr>
            <w:ind w:firstLine="709"/>
            <w:jc w:val="center"/>
            <w:rPr>
              <w:rFonts w:ascii="Times" w:eastAsia="Times" w:hAnsi="Times" w:cs="Times"/>
              <w:sz w:val="16"/>
              <w:szCs w:val="16"/>
            </w:rPr>
          </w:pPr>
        </w:p>
        <w:p w14:paraId="2EBF7249" w14:textId="77777777" w:rsidR="0072712E" w:rsidRDefault="0072712E" w:rsidP="00C5781F">
          <w:pPr>
            <w:ind w:firstLine="709"/>
            <w:jc w:val="center"/>
          </w:pPr>
          <w:r>
            <w:rPr>
              <w:rFonts w:ascii="Times" w:eastAsia="Times" w:hAnsi="Times" w:cs="Times"/>
              <w:sz w:val="16"/>
              <w:szCs w:val="16"/>
            </w:rPr>
            <w:t>НИУ ВШЭ – Санкт-Петербург</w:t>
          </w:r>
        </w:p>
        <w:p w14:paraId="0190259A" w14:textId="555911A8" w:rsidR="0072712E" w:rsidRDefault="0072712E" w:rsidP="0078474A">
          <w:pPr>
            <w:ind w:firstLine="709"/>
            <w:jc w:val="center"/>
          </w:pPr>
          <w:r w:rsidRPr="0078474A">
            <w:rPr>
              <w:rFonts w:ascii="Times" w:eastAsia="Times" w:hAnsi="Times" w:cs="Times"/>
              <w:sz w:val="16"/>
              <w:szCs w:val="16"/>
            </w:rPr>
            <w:t xml:space="preserve">Рабочая программа дисциплины «Анализ данных и технологии работы с данными» </w:t>
          </w:r>
          <w:r w:rsidR="005E2AFD">
            <w:rPr>
              <w:rFonts w:ascii="Times" w:eastAsia="Times" w:hAnsi="Times" w:cs="Times"/>
              <w:sz w:val="16"/>
              <w:szCs w:val="16"/>
            </w:rPr>
            <w:t>для майнора «Обработка и анализ данных»</w:t>
          </w:r>
        </w:p>
      </w:tc>
    </w:tr>
  </w:tbl>
  <w:p w14:paraId="072A18A7" w14:textId="77777777" w:rsidR="0072712E" w:rsidRDefault="0072712E">
    <w:pPr>
      <w:tabs>
        <w:tab w:val="center" w:pos="4677"/>
        <w:tab w:val="right" w:pos="9355"/>
      </w:tabs>
      <w:ind w:firstLin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C25A" w14:textId="77777777" w:rsidR="0072712E" w:rsidRDefault="0072712E">
    <w:pPr>
      <w:spacing w:before="708"/>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1"/>
      <w:numFmt w:val="decimal"/>
      <w:lvlText w:val="%1."/>
      <w:lvlJc w:val="left"/>
      <w:pPr>
        <w:tabs>
          <w:tab w:val="num" w:pos="0"/>
        </w:tabs>
        <w:ind w:left="720" w:hanging="360"/>
      </w:pPr>
      <w:rPr>
        <w:rFonts w:hint="default"/>
      </w:rPr>
    </w:lvl>
  </w:abstractNum>
  <w:abstractNum w:abstractNumId="1">
    <w:nsid w:val="00000008"/>
    <w:multiLevelType w:val="singleLevel"/>
    <w:tmpl w:val="00000008"/>
    <w:name w:val="WW8Num18"/>
    <w:lvl w:ilvl="0">
      <w:start w:val="1"/>
      <w:numFmt w:val="decimal"/>
      <w:lvlText w:val="%1."/>
      <w:lvlJc w:val="left"/>
      <w:pPr>
        <w:tabs>
          <w:tab w:val="num" w:pos="0"/>
        </w:tabs>
        <w:ind w:left="720" w:hanging="360"/>
      </w:pPr>
      <w:rPr>
        <w:rFonts w:hint="default"/>
        <w:lang w:val="en-US"/>
      </w:rPr>
    </w:lvl>
  </w:abstractNum>
  <w:abstractNum w:abstractNumId="2">
    <w:nsid w:val="0000000A"/>
    <w:multiLevelType w:val="multilevel"/>
    <w:tmpl w:val="0000000A"/>
    <w:name w:val="WW8Num23"/>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
    <w:nsid w:val="0000000C"/>
    <w:multiLevelType w:val="multilevel"/>
    <w:tmpl w:val="0000000C"/>
    <w:lvl w:ilvl="0">
      <w:start w:val="1"/>
      <w:numFmt w:val="decimal"/>
      <w:lvlText w:val="%1"/>
      <w:lvlJc w:val="left"/>
      <w:pPr>
        <w:tabs>
          <w:tab w:val="num" w:pos="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0"/>
        </w:tabs>
        <w:ind w:left="720" w:hanging="720"/>
      </w:pPr>
      <w:rPr>
        <w:sz w:val="20"/>
        <w:szCs w:val="2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8C46C92"/>
    <w:multiLevelType w:val="multilevel"/>
    <w:tmpl w:val="EA50BC50"/>
    <w:lvl w:ilvl="0">
      <w:start w:val="1"/>
      <w:numFmt w:val="bullet"/>
      <w:pStyle w:val="a"/>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E42794"/>
    <w:multiLevelType w:val="multilevel"/>
    <w:tmpl w:val="0B7CC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7D3864"/>
    <w:multiLevelType w:val="multilevel"/>
    <w:tmpl w:val="05CEF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D36816"/>
    <w:multiLevelType w:val="multilevel"/>
    <w:tmpl w:val="CE08809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5C069E2"/>
    <w:multiLevelType w:val="multilevel"/>
    <w:tmpl w:val="44143E68"/>
    <w:lvl w:ilvl="0">
      <w:start w:val="1"/>
      <w:numFmt w:val="decimal"/>
      <w:lvlText w:val="%1"/>
      <w:lvlJc w:val="left"/>
      <w:pPr>
        <w:ind w:left="432" w:firstLine="0"/>
      </w:pPr>
      <w:rPr>
        <w:vertAlign w:val="baseline"/>
      </w:rPr>
    </w:lvl>
    <w:lvl w:ilvl="1">
      <w:start w:val="1"/>
      <w:numFmt w:val="decimal"/>
      <w:lvlText w:val="%1.%2"/>
      <w:lvlJc w:val="left"/>
      <w:pPr>
        <w:ind w:left="993" w:firstLine="0"/>
      </w:pPr>
      <w:rPr>
        <w:b/>
        <w:vertAlign w:val="baseline"/>
      </w:rPr>
    </w:lvl>
    <w:lvl w:ilvl="2">
      <w:start w:val="1"/>
      <w:numFmt w:val="decimal"/>
      <w:lvlText w:val="%1.%2.%3"/>
      <w:lvlJc w:val="left"/>
      <w:pPr>
        <w:ind w:left="720" w:firstLine="0"/>
      </w:pPr>
      <w:rPr>
        <w:sz w:val="20"/>
        <w:szCs w:val="20"/>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9">
    <w:nsid w:val="2C575222"/>
    <w:multiLevelType w:val="hybridMultilevel"/>
    <w:tmpl w:val="5232A9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3E091AE6"/>
    <w:multiLevelType w:val="multilevel"/>
    <w:tmpl w:val="3B9E7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6EC00E7"/>
    <w:multiLevelType w:val="multilevel"/>
    <w:tmpl w:val="A03499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9AF7835"/>
    <w:multiLevelType w:val="hybridMultilevel"/>
    <w:tmpl w:val="DA56A2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BFD7DF2"/>
    <w:multiLevelType w:val="hybridMultilevel"/>
    <w:tmpl w:val="17BA8E18"/>
    <w:lvl w:ilvl="0" w:tplc="00000002">
      <w:start w:val="1"/>
      <w:numFmt w:val="decimal"/>
      <w:lvlText w:val="%1."/>
      <w:lvlJc w:val="left"/>
      <w:pPr>
        <w:tabs>
          <w:tab w:val="num" w:pos="0"/>
        </w:tabs>
        <w:ind w:left="720" w:hanging="360"/>
      </w:pPr>
      <w:rPr>
        <w:rFonts w:eastAsia="Times New Roman" w:hint="default"/>
        <w:szCs w:val="24"/>
        <w:lang w:eastAsia="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90405"/>
    <w:multiLevelType w:val="hybridMultilevel"/>
    <w:tmpl w:val="B1964E98"/>
    <w:lvl w:ilvl="0" w:tplc="5972C9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2800329"/>
    <w:multiLevelType w:val="multilevel"/>
    <w:tmpl w:val="D07A8C7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53025B"/>
    <w:multiLevelType w:val="hybridMultilevel"/>
    <w:tmpl w:val="E7CAC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481704B"/>
    <w:multiLevelType w:val="multilevel"/>
    <w:tmpl w:val="79C26AC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4833569"/>
    <w:multiLevelType w:val="multilevel"/>
    <w:tmpl w:val="7556053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nsid w:val="673C2D7D"/>
    <w:multiLevelType w:val="hybridMultilevel"/>
    <w:tmpl w:val="B0D687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BAF6509"/>
    <w:multiLevelType w:val="multilevel"/>
    <w:tmpl w:val="9EC0D376"/>
    <w:lvl w:ilvl="0">
      <w:start w:val="1"/>
      <w:numFmt w:val="bullet"/>
      <w:lvlText w:val="●"/>
      <w:lvlJc w:val="left"/>
      <w:pPr>
        <w:ind w:left="1069" w:firstLine="709"/>
      </w:pPr>
      <w:rPr>
        <w:rFonts w:ascii="Arial" w:eastAsia="Arial" w:hAnsi="Arial" w:cs="Arial"/>
        <w:vertAlign w:val="baseline"/>
      </w:rPr>
    </w:lvl>
    <w:lvl w:ilvl="1">
      <w:start w:val="1"/>
      <w:numFmt w:val="bullet"/>
      <w:lvlText w:val="o"/>
      <w:lvlJc w:val="left"/>
      <w:pPr>
        <w:ind w:left="1789" w:firstLine="1429"/>
      </w:pPr>
      <w:rPr>
        <w:rFonts w:ascii="Arial" w:eastAsia="Arial" w:hAnsi="Arial" w:cs="Arial"/>
        <w:vertAlign w:val="baseline"/>
      </w:rPr>
    </w:lvl>
    <w:lvl w:ilvl="2">
      <w:start w:val="1"/>
      <w:numFmt w:val="bullet"/>
      <w:lvlText w:val="▪"/>
      <w:lvlJc w:val="left"/>
      <w:pPr>
        <w:ind w:left="2509" w:firstLine="2149"/>
      </w:pPr>
      <w:rPr>
        <w:rFonts w:ascii="Arial" w:eastAsia="Arial" w:hAnsi="Arial" w:cs="Arial"/>
        <w:vertAlign w:val="baseline"/>
      </w:rPr>
    </w:lvl>
    <w:lvl w:ilvl="3">
      <w:start w:val="1"/>
      <w:numFmt w:val="bullet"/>
      <w:lvlText w:val="●"/>
      <w:lvlJc w:val="left"/>
      <w:pPr>
        <w:ind w:left="3229" w:firstLine="2869"/>
      </w:pPr>
      <w:rPr>
        <w:rFonts w:ascii="Arial" w:eastAsia="Arial" w:hAnsi="Arial" w:cs="Arial"/>
        <w:vertAlign w:val="baseline"/>
      </w:rPr>
    </w:lvl>
    <w:lvl w:ilvl="4">
      <w:start w:val="1"/>
      <w:numFmt w:val="bullet"/>
      <w:lvlText w:val="o"/>
      <w:lvlJc w:val="left"/>
      <w:pPr>
        <w:ind w:left="3949" w:firstLine="3589"/>
      </w:pPr>
      <w:rPr>
        <w:rFonts w:ascii="Arial" w:eastAsia="Arial" w:hAnsi="Arial" w:cs="Arial"/>
        <w:vertAlign w:val="baseline"/>
      </w:rPr>
    </w:lvl>
    <w:lvl w:ilvl="5">
      <w:start w:val="1"/>
      <w:numFmt w:val="bullet"/>
      <w:lvlText w:val="▪"/>
      <w:lvlJc w:val="left"/>
      <w:pPr>
        <w:ind w:left="4669" w:firstLine="4309"/>
      </w:pPr>
      <w:rPr>
        <w:rFonts w:ascii="Arial" w:eastAsia="Arial" w:hAnsi="Arial" w:cs="Arial"/>
        <w:vertAlign w:val="baseline"/>
      </w:rPr>
    </w:lvl>
    <w:lvl w:ilvl="6">
      <w:start w:val="1"/>
      <w:numFmt w:val="bullet"/>
      <w:lvlText w:val="●"/>
      <w:lvlJc w:val="left"/>
      <w:pPr>
        <w:ind w:left="5389" w:firstLine="5029"/>
      </w:pPr>
      <w:rPr>
        <w:rFonts w:ascii="Arial" w:eastAsia="Arial" w:hAnsi="Arial" w:cs="Arial"/>
        <w:vertAlign w:val="baseline"/>
      </w:rPr>
    </w:lvl>
    <w:lvl w:ilvl="7">
      <w:start w:val="1"/>
      <w:numFmt w:val="bullet"/>
      <w:lvlText w:val="o"/>
      <w:lvlJc w:val="left"/>
      <w:pPr>
        <w:ind w:left="6109" w:firstLine="5749"/>
      </w:pPr>
      <w:rPr>
        <w:rFonts w:ascii="Arial" w:eastAsia="Arial" w:hAnsi="Arial" w:cs="Arial"/>
        <w:vertAlign w:val="baseline"/>
      </w:rPr>
    </w:lvl>
    <w:lvl w:ilvl="8">
      <w:start w:val="1"/>
      <w:numFmt w:val="bullet"/>
      <w:lvlText w:val="▪"/>
      <w:lvlJc w:val="left"/>
      <w:pPr>
        <w:ind w:left="6829" w:firstLine="6469"/>
      </w:pPr>
      <w:rPr>
        <w:rFonts w:ascii="Arial" w:eastAsia="Arial" w:hAnsi="Arial" w:cs="Arial"/>
        <w:vertAlign w:val="baseline"/>
      </w:rPr>
    </w:lvl>
  </w:abstractNum>
  <w:abstractNum w:abstractNumId="21">
    <w:nsid w:val="6C041ACE"/>
    <w:multiLevelType w:val="multilevel"/>
    <w:tmpl w:val="31785834"/>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2">
    <w:nsid w:val="77302F44"/>
    <w:multiLevelType w:val="hybridMultilevel"/>
    <w:tmpl w:val="1CB4A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21"/>
  </w:num>
  <w:num w:numId="5">
    <w:abstractNumId w:val="7"/>
  </w:num>
  <w:num w:numId="6">
    <w:abstractNumId w:val="8"/>
  </w:num>
  <w:num w:numId="7">
    <w:abstractNumId w:val="10"/>
  </w:num>
  <w:num w:numId="8">
    <w:abstractNumId w:val="17"/>
  </w:num>
  <w:num w:numId="9">
    <w:abstractNumId w:val="5"/>
  </w:num>
  <w:num w:numId="10">
    <w:abstractNumId w:val="4"/>
  </w:num>
  <w:num w:numId="11">
    <w:abstractNumId w:val="18"/>
  </w:num>
  <w:num w:numId="12">
    <w:abstractNumId w:val="12"/>
  </w:num>
  <w:num w:numId="13">
    <w:abstractNumId w:val="14"/>
  </w:num>
  <w:num w:numId="14">
    <w:abstractNumId w:val="22"/>
  </w:num>
  <w:num w:numId="15">
    <w:abstractNumId w:val="15"/>
  </w:num>
  <w:num w:numId="16">
    <w:abstractNumId w:val="2"/>
  </w:num>
  <w:num w:numId="17">
    <w:abstractNumId w:val="19"/>
  </w:num>
  <w:num w:numId="18">
    <w:abstractNumId w:val="16"/>
  </w:num>
  <w:num w:numId="19">
    <w:abstractNumId w:val="9"/>
  </w:num>
  <w:num w:numId="20">
    <w:abstractNumId w:val="13"/>
  </w:num>
  <w:num w:numId="21">
    <w:abstractNumId w:val="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MwtDA3N7K0MDNR0lEKTi0uzszPAykwqwUAD6saOSwAAAA="/>
  </w:docVars>
  <w:rsids>
    <w:rsidRoot w:val="001A7B35"/>
    <w:rsid w:val="0001421C"/>
    <w:rsid w:val="00025DEF"/>
    <w:rsid w:val="00052BEB"/>
    <w:rsid w:val="00061E16"/>
    <w:rsid w:val="0007530B"/>
    <w:rsid w:val="0009620D"/>
    <w:rsid w:val="000A41E9"/>
    <w:rsid w:val="000B09FC"/>
    <w:rsid w:val="000C08A1"/>
    <w:rsid w:val="000C65D7"/>
    <w:rsid w:val="000E5DE1"/>
    <w:rsid w:val="000F7355"/>
    <w:rsid w:val="00101673"/>
    <w:rsid w:val="001021A9"/>
    <w:rsid w:val="00123703"/>
    <w:rsid w:val="00135388"/>
    <w:rsid w:val="00137225"/>
    <w:rsid w:val="0014582F"/>
    <w:rsid w:val="001547A9"/>
    <w:rsid w:val="001826AF"/>
    <w:rsid w:val="00183027"/>
    <w:rsid w:val="001A248B"/>
    <w:rsid w:val="001A7B35"/>
    <w:rsid w:val="001B05AA"/>
    <w:rsid w:val="001B0ED6"/>
    <w:rsid w:val="001C71DE"/>
    <w:rsid w:val="001E5625"/>
    <w:rsid w:val="001F0629"/>
    <w:rsid w:val="002032EB"/>
    <w:rsid w:val="002075DC"/>
    <w:rsid w:val="00234811"/>
    <w:rsid w:val="002410A5"/>
    <w:rsid w:val="002476BB"/>
    <w:rsid w:val="002627DA"/>
    <w:rsid w:val="00284662"/>
    <w:rsid w:val="0029664E"/>
    <w:rsid w:val="002A7108"/>
    <w:rsid w:val="002A748A"/>
    <w:rsid w:val="002E0526"/>
    <w:rsid w:val="00301C33"/>
    <w:rsid w:val="003146D5"/>
    <w:rsid w:val="003215E5"/>
    <w:rsid w:val="003403BA"/>
    <w:rsid w:val="0034253E"/>
    <w:rsid w:val="00351133"/>
    <w:rsid w:val="00373BCB"/>
    <w:rsid w:val="003800C4"/>
    <w:rsid w:val="00394235"/>
    <w:rsid w:val="003A5E93"/>
    <w:rsid w:val="003C63D6"/>
    <w:rsid w:val="003D76B8"/>
    <w:rsid w:val="00415AE9"/>
    <w:rsid w:val="00430996"/>
    <w:rsid w:val="0045378D"/>
    <w:rsid w:val="00467C7D"/>
    <w:rsid w:val="0048233F"/>
    <w:rsid w:val="00492AAD"/>
    <w:rsid w:val="004B12B0"/>
    <w:rsid w:val="004C2208"/>
    <w:rsid w:val="004E7948"/>
    <w:rsid w:val="004F6C14"/>
    <w:rsid w:val="00511DC3"/>
    <w:rsid w:val="00522D8B"/>
    <w:rsid w:val="00535284"/>
    <w:rsid w:val="00556BCC"/>
    <w:rsid w:val="00562C7C"/>
    <w:rsid w:val="00570B7C"/>
    <w:rsid w:val="005837D5"/>
    <w:rsid w:val="0059688C"/>
    <w:rsid w:val="0059794E"/>
    <w:rsid w:val="00597E82"/>
    <w:rsid w:val="005B696B"/>
    <w:rsid w:val="005C3847"/>
    <w:rsid w:val="005C4E97"/>
    <w:rsid w:val="005C7693"/>
    <w:rsid w:val="005E2AFD"/>
    <w:rsid w:val="005E3170"/>
    <w:rsid w:val="005E5161"/>
    <w:rsid w:val="005F24CA"/>
    <w:rsid w:val="005F4B25"/>
    <w:rsid w:val="0064613F"/>
    <w:rsid w:val="00646B31"/>
    <w:rsid w:val="006523E9"/>
    <w:rsid w:val="00655F84"/>
    <w:rsid w:val="0067136B"/>
    <w:rsid w:val="00675572"/>
    <w:rsid w:val="00682ABA"/>
    <w:rsid w:val="00695F11"/>
    <w:rsid w:val="006A4AE0"/>
    <w:rsid w:val="006B3462"/>
    <w:rsid w:val="00716A2A"/>
    <w:rsid w:val="00721C69"/>
    <w:rsid w:val="0072712E"/>
    <w:rsid w:val="007366BE"/>
    <w:rsid w:val="00742B64"/>
    <w:rsid w:val="00747B03"/>
    <w:rsid w:val="00760B98"/>
    <w:rsid w:val="00762656"/>
    <w:rsid w:val="0076311B"/>
    <w:rsid w:val="0078474A"/>
    <w:rsid w:val="007A2DB3"/>
    <w:rsid w:val="007C4435"/>
    <w:rsid w:val="007C4713"/>
    <w:rsid w:val="007C6636"/>
    <w:rsid w:val="007E3161"/>
    <w:rsid w:val="007E330D"/>
    <w:rsid w:val="008010FD"/>
    <w:rsid w:val="00836A85"/>
    <w:rsid w:val="00852BBB"/>
    <w:rsid w:val="008575DF"/>
    <w:rsid w:val="008718B1"/>
    <w:rsid w:val="0088274D"/>
    <w:rsid w:val="00885126"/>
    <w:rsid w:val="00892230"/>
    <w:rsid w:val="00895CC8"/>
    <w:rsid w:val="008A0C0B"/>
    <w:rsid w:val="008A4E28"/>
    <w:rsid w:val="008A6340"/>
    <w:rsid w:val="008C063C"/>
    <w:rsid w:val="008D3664"/>
    <w:rsid w:val="008E210C"/>
    <w:rsid w:val="008E3868"/>
    <w:rsid w:val="00904175"/>
    <w:rsid w:val="00932E1B"/>
    <w:rsid w:val="00935605"/>
    <w:rsid w:val="00947B7D"/>
    <w:rsid w:val="00956E75"/>
    <w:rsid w:val="009660E6"/>
    <w:rsid w:val="009721AF"/>
    <w:rsid w:val="009858B1"/>
    <w:rsid w:val="009A6118"/>
    <w:rsid w:val="009C5565"/>
    <w:rsid w:val="009E1F50"/>
    <w:rsid w:val="009F65B7"/>
    <w:rsid w:val="00A019E7"/>
    <w:rsid w:val="00A01CE9"/>
    <w:rsid w:val="00A10D66"/>
    <w:rsid w:val="00A11504"/>
    <w:rsid w:val="00A227C0"/>
    <w:rsid w:val="00A23805"/>
    <w:rsid w:val="00A2660D"/>
    <w:rsid w:val="00A520A4"/>
    <w:rsid w:val="00A6634A"/>
    <w:rsid w:val="00A66B38"/>
    <w:rsid w:val="00AA1A03"/>
    <w:rsid w:val="00AA1E75"/>
    <w:rsid w:val="00AF2225"/>
    <w:rsid w:val="00AF4213"/>
    <w:rsid w:val="00B21309"/>
    <w:rsid w:val="00B40967"/>
    <w:rsid w:val="00B51502"/>
    <w:rsid w:val="00B64AE5"/>
    <w:rsid w:val="00B77AE1"/>
    <w:rsid w:val="00BD61AB"/>
    <w:rsid w:val="00BE66B6"/>
    <w:rsid w:val="00C049E3"/>
    <w:rsid w:val="00C23B01"/>
    <w:rsid w:val="00C26199"/>
    <w:rsid w:val="00C34865"/>
    <w:rsid w:val="00C3717A"/>
    <w:rsid w:val="00C528F6"/>
    <w:rsid w:val="00C5781F"/>
    <w:rsid w:val="00C72551"/>
    <w:rsid w:val="00CB6DAF"/>
    <w:rsid w:val="00CC2D1D"/>
    <w:rsid w:val="00CC4ADC"/>
    <w:rsid w:val="00CC6E3B"/>
    <w:rsid w:val="00CF6B52"/>
    <w:rsid w:val="00D13D9E"/>
    <w:rsid w:val="00D621E3"/>
    <w:rsid w:val="00D636F0"/>
    <w:rsid w:val="00D83F1A"/>
    <w:rsid w:val="00D85551"/>
    <w:rsid w:val="00DA1D84"/>
    <w:rsid w:val="00DB7F72"/>
    <w:rsid w:val="00DD7F1B"/>
    <w:rsid w:val="00DE7A8A"/>
    <w:rsid w:val="00DF4AB2"/>
    <w:rsid w:val="00E33C9F"/>
    <w:rsid w:val="00E436BF"/>
    <w:rsid w:val="00E45AAE"/>
    <w:rsid w:val="00E46404"/>
    <w:rsid w:val="00E8302C"/>
    <w:rsid w:val="00E83395"/>
    <w:rsid w:val="00EB101B"/>
    <w:rsid w:val="00EB49B3"/>
    <w:rsid w:val="00EC7E1B"/>
    <w:rsid w:val="00EE74F9"/>
    <w:rsid w:val="00EF4FAA"/>
    <w:rsid w:val="00EF70F9"/>
    <w:rsid w:val="00F02CE3"/>
    <w:rsid w:val="00F03C1E"/>
    <w:rsid w:val="00F07BA5"/>
    <w:rsid w:val="00F222E9"/>
    <w:rsid w:val="00F22D5D"/>
    <w:rsid w:val="00F24705"/>
    <w:rsid w:val="00F338EA"/>
    <w:rsid w:val="00F52648"/>
    <w:rsid w:val="00F74F1F"/>
    <w:rsid w:val="00FA7183"/>
    <w:rsid w:val="00FB0E33"/>
    <w:rsid w:val="00FD6146"/>
    <w:rsid w:val="00FF16D2"/>
    <w:rsid w:val="00FF3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C983F"/>
  <w15:docId w15:val="{5C797834-E2EA-4850-BF13-D6323B9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E5161"/>
  </w:style>
  <w:style w:type="paragraph" w:styleId="1">
    <w:name w:val="heading 1"/>
    <w:basedOn w:val="a0"/>
    <w:next w:val="a0"/>
    <w:pPr>
      <w:keepNext/>
      <w:keepLines/>
      <w:spacing w:before="480" w:after="120"/>
      <w:contextualSpacing/>
      <w:outlineLvl w:val="0"/>
    </w:pPr>
    <w:rPr>
      <w:b/>
      <w:sz w:val="48"/>
      <w:szCs w:val="48"/>
    </w:rPr>
  </w:style>
  <w:style w:type="paragraph" w:styleId="2">
    <w:name w:val="heading 2"/>
    <w:basedOn w:val="a0"/>
    <w:next w:val="a0"/>
    <w:qFormat/>
    <w:pPr>
      <w:keepNext/>
      <w:keepLines/>
      <w:spacing w:before="360" w:after="80"/>
      <w:contextualSpacing/>
      <w:outlineLvl w:val="1"/>
    </w:pPr>
    <w:rPr>
      <w:b/>
      <w:sz w:val="36"/>
      <w:szCs w:val="36"/>
    </w:rPr>
  </w:style>
  <w:style w:type="paragraph" w:styleId="3">
    <w:name w:val="heading 3"/>
    <w:basedOn w:val="a0"/>
    <w:next w:val="a0"/>
    <w:pPr>
      <w:keepNext/>
      <w:keepLines/>
      <w:spacing w:before="280" w:after="80"/>
      <w:contextualSpacing/>
      <w:outlineLvl w:val="2"/>
    </w:pPr>
    <w:rPr>
      <w:b/>
      <w:sz w:val="28"/>
      <w:szCs w:val="28"/>
    </w:rPr>
  </w:style>
  <w:style w:type="paragraph" w:styleId="4">
    <w:name w:val="heading 4"/>
    <w:basedOn w:val="a0"/>
    <w:next w:val="a0"/>
    <w:pPr>
      <w:keepNext/>
      <w:keepLines/>
      <w:spacing w:before="240" w:after="40"/>
      <w:contextualSpacing/>
      <w:outlineLvl w:val="3"/>
    </w:pPr>
    <w:rPr>
      <w:b/>
      <w:sz w:val="24"/>
      <w:szCs w:val="24"/>
    </w:rPr>
  </w:style>
  <w:style w:type="paragraph" w:styleId="5">
    <w:name w:val="heading 5"/>
    <w:basedOn w:val="a0"/>
    <w:next w:val="a0"/>
    <w:pPr>
      <w:keepNext/>
      <w:keepLines/>
      <w:spacing w:before="220" w:after="40"/>
      <w:contextualSpacing/>
      <w:outlineLvl w:val="4"/>
    </w:pPr>
    <w:rPr>
      <w:b/>
      <w:sz w:val="22"/>
      <w:szCs w:val="22"/>
    </w:rPr>
  </w:style>
  <w:style w:type="paragraph" w:styleId="6">
    <w:name w:val="heading 6"/>
    <w:basedOn w:val="a0"/>
    <w:next w:val="a0"/>
    <w:pPr>
      <w:keepNext/>
      <w:keepLines/>
      <w:spacing w:before="200" w:after="40"/>
      <w:contextualSpacing/>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contextualSpacing/>
    </w:pPr>
    <w:rPr>
      <w:b/>
      <w:sz w:val="72"/>
      <w:szCs w:val="72"/>
    </w:rPr>
  </w:style>
  <w:style w:type="paragraph" w:styleId="a5">
    <w:name w:val="Subtitle"/>
    <w:basedOn w:val="a0"/>
    <w:next w:val="a0"/>
    <w:pPr>
      <w:keepNext/>
      <w:keepLines/>
      <w:spacing w:before="360" w:after="80"/>
      <w:contextualSpacing/>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top w:w="0" w:type="dxa"/>
        <w:left w:w="108" w:type="dxa"/>
        <w:bottom w:w="0" w:type="dxa"/>
        <w:right w:w="108" w:type="dxa"/>
      </w:tblCellMar>
    </w:tblPr>
  </w:style>
  <w:style w:type="table" w:customStyle="1" w:styleId="30">
    <w:name w:val="3"/>
    <w:basedOn w:val="TableNormal"/>
    <w:tblPr>
      <w:tblStyleRowBandSize w:val="1"/>
      <w:tblStyleColBandSize w:val="1"/>
      <w:tblCellMar>
        <w:top w:w="0" w:type="dxa"/>
        <w:left w:w="108" w:type="dxa"/>
        <w:bottom w:w="0" w:type="dxa"/>
        <w:right w:w="108" w:type="dxa"/>
      </w:tblCellMar>
    </w:tblPr>
  </w:style>
  <w:style w:type="table" w:customStyle="1" w:styleId="20">
    <w:name w:val="2"/>
    <w:basedOn w:val="TableNormal"/>
    <w:tblPr>
      <w:tblStyleRowBandSize w:val="1"/>
      <w:tblStyleColBandSize w:val="1"/>
      <w:tblCellMar>
        <w:top w:w="0" w:type="dxa"/>
        <w:left w:w="108" w:type="dxa"/>
        <w:bottom w:w="0" w:type="dxa"/>
        <w:right w:w="108" w:type="dxa"/>
      </w:tblCellMar>
    </w:tblPr>
  </w:style>
  <w:style w:type="table" w:customStyle="1" w:styleId="10">
    <w:name w:val="1"/>
    <w:basedOn w:val="TableNormal"/>
    <w:tblPr>
      <w:tblStyleRowBandSize w:val="1"/>
      <w:tblStyleColBandSize w:val="1"/>
      <w:tblCellMar>
        <w:top w:w="0" w:type="dxa"/>
        <w:left w:w="108" w:type="dxa"/>
        <w:bottom w:w="0" w:type="dxa"/>
        <w:right w:w="108" w:type="dxa"/>
      </w:tblCellMar>
    </w:tblPr>
  </w:style>
  <w:style w:type="paragraph" w:styleId="a6">
    <w:name w:val="List Paragraph"/>
    <w:basedOn w:val="a0"/>
    <w:uiPriority w:val="34"/>
    <w:qFormat/>
    <w:rsid w:val="009858B1"/>
    <w:pPr>
      <w:ind w:left="720"/>
      <w:contextualSpacing/>
    </w:pPr>
  </w:style>
  <w:style w:type="paragraph" w:styleId="a7">
    <w:name w:val="header"/>
    <w:basedOn w:val="a0"/>
    <w:link w:val="a8"/>
    <w:uiPriority w:val="99"/>
    <w:unhideWhenUsed/>
    <w:rsid w:val="008A6340"/>
    <w:pPr>
      <w:tabs>
        <w:tab w:val="center" w:pos="4680"/>
        <w:tab w:val="right" w:pos="9360"/>
      </w:tabs>
    </w:pPr>
  </w:style>
  <w:style w:type="character" w:customStyle="1" w:styleId="a8">
    <w:name w:val="Верхний колонтитул Знак"/>
    <w:basedOn w:val="a1"/>
    <w:link w:val="a7"/>
    <w:uiPriority w:val="99"/>
    <w:rsid w:val="008A6340"/>
  </w:style>
  <w:style w:type="paragraph" w:styleId="a9">
    <w:name w:val="footer"/>
    <w:basedOn w:val="a0"/>
    <w:link w:val="aa"/>
    <w:uiPriority w:val="99"/>
    <w:unhideWhenUsed/>
    <w:rsid w:val="008A6340"/>
    <w:pPr>
      <w:tabs>
        <w:tab w:val="center" w:pos="4680"/>
        <w:tab w:val="right" w:pos="9360"/>
      </w:tabs>
    </w:pPr>
  </w:style>
  <w:style w:type="character" w:customStyle="1" w:styleId="aa">
    <w:name w:val="Нижний колонтитул Знак"/>
    <w:basedOn w:val="a1"/>
    <w:link w:val="a9"/>
    <w:uiPriority w:val="99"/>
    <w:rsid w:val="008A6340"/>
  </w:style>
  <w:style w:type="character" w:styleId="ab">
    <w:name w:val="Hyperlink"/>
    <w:basedOn w:val="a1"/>
    <w:unhideWhenUsed/>
    <w:rsid w:val="00646B31"/>
    <w:rPr>
      <w:color w:val="0563C1" w:themeColor="hyperlink"/>
      <w:u w:val="single"/>
    </w:rPr>
  </w:style>
  <w:style w:type="character" w:customStyle="1" w:styleId="11">
    <w:name w:val="Неразрешенное упоминание1"/>
    <w:basedOn w:val="a1"/>
    <w:uiPriority w:val="99"/>
    <w:semiHidden/>
    <w:unhideWhenUsed/>
    <w:rsid w:val="00646B31"/>
    <w:rPr>
      <w:color w:val="808080"/>
      <w:shd w:val="clear" w:color="auto" w:fill="E6E6E6"/>
    </w:rPr>
  </w:style>
  <w:style w:type="character" w:styleId="ac">
    <w:name w:val="annotation reference"/>
    <w:basedOn w:val="a1"/>
    <w:uiPriority w:val="99"/>
    <w:semiHidden/>
    <w:unhideWhenUsed/>
    <w:rsid w:val="00EB49B3"/>
    <w:rPr>
      <w:sz w:val="16"/>
      <w:szCs w:val="16"/>
    </w:rPr>
  </w:style>
  <w:style w:type="paragraph" w:styleId="ad">
    <w:name w:val="annotation text"/>
    <w:basedOn w:val="a0"/>
    <w:link w:val="ae"/>
    <w:uiPriority w:val="99"/>
    <w:semiHidden/>
    <w:unhideWhenUsed/>
    <w:rsid w:val="00EB49B3"/>
  </w:style>
  <w:style w:type="character" w:customStyle="1" w:styleId="ae">
    <w:name w:val="Текст примечания Знак"/>
    <w:basedOn w:val="a1"/>
    <w:link w:val="ad"/>
    <w:uiPriority w:val="99"/>
    <w:semiHidden/>
    <w:rsid w:val="00EB49B3"/>
  </w:style>
  <w:style w:type="paragraph" w:styleId="af">
    <w:name w:val="annotation subject"/>
    <w:basedOn w:val="ad"/>
    <w:next w:val="ad"/>
    <w:link w:val="af0"/>
    <w:uiPriority w:val="99"/>
    <w:semiHidden/>
    <w:unhideWhenUsed/>
    <w:rsid w:val="00EB49B3"/>
    <w:rPr>
      <w:b/>
      <w:bCs/>
    </w:rPr>
  </w:style>
  <w:style w:type="character" w:customStyle="1" w:styleId="af0">
    <w:name w:val="Тема примечания Знак"/>
    <w:basedOn w:val="ae"/>
    <w:link w:val="af"/>
    <w:uiPriority w:val="99"/>
    <w:semiHidden/>
    <w:rsid w:val="00EB49B3"/>
    <w:rPr>
      <w:b/>
      <w:bCs/>
    </w:rPr>
  </w:style>
  <w:style w:type="paragraph" w:styleId="af1">
    <w:name w:val="Balloon Text"/>
    <w:basedOn w:val="a0"/>
    <w:link w:val="af2"/>
    <w:uiPriority w:val="99"/>
    <w:semiHidden/>
    <w:unhideWhenUsed/>
    <w:rsid w:val="00EB49B3"/>
    <w:rPr>
      <w:rFonts w:ascii="Tahoma" w:hAnsi="Tahoma" w:cs="Tahoma"/>
      <w:sz w:val="16"/>
      <w:szCs w:val="16"/>
    </w:rPr>
  </w:style>
  <w:style w:type="character" w:customStyle="1" w:styleId="af2">
    <w:name w:val="Текст выноски Знак"/>
    <w:basedOn w:val="a1"/>
    <w:link w:val="af1"/>
    <w:uiPriority w:val="99"/>
    <w:semiHidden/>
    <w:rsid w:val="00EB49B3"/>
    <w:rPr>
      <w:rFonts w:ascii="Tahoma" w:hAnsi="Tahoma" w:cs="Tahoma"/>
      <w:sz w:val="16"/>
      <w:szCs w:val="16"/>
    </w:rPr>
  </w:style>
  <w:style w:type="character" w:customStyle="1" w:styleId="hljs-comment">
    <w:name w:val="hljs-comment"/>
    <w:basedOn w:val="a1"/>
    <w:rsid w:val="00AF4213"/>
  </w:style>
  <w:style w:type="character" w:customStyle="1" w:styleId="21">
    <w:name w:val="Неразрешенное упоминание2"/>
    <w:basedOn w:val="a1"/>
    <w:uiPriority w:val="99"/>
    <w:semiHidden/>
    <w:unhideWhenUsed/>
    <w:rsid w:val="00AF2225"/>
    <w:rPr>
      <w:color w:val="808080"/>
      <w:shd w:val="clear" w:color="auto" w:fill="E6E6E6"/>
    </w:rPr>
  </w:style>
  <w:style w:type="paragraph" w:customStyle="1" w:styleId="a">
    <w:name w:val="Маркированный."/>
    <w:basedOn w:val="a0"/>
    <w:rsid w:val="00A019E7"/>
    <w:pPr>
      <w:numPr>
        <w:numId w:val="10"/>
      </w:numPr>
      <w:ind w:left="0" w:firstLine="0"/>
    </w:pPr>
  </w:style>
  <w:style w:type="character" w:customStyle="1" w:styleId="UnresolvedMention">
    <w:name w:val="Unresolved Mention"/>
    <w:basedOn w:val="a1"/>
    <w:uiPriority w:val="99"/>
    <w:semiHidden/>
    <w:unhideWhenUsed/>
    <w:rsid w:val="005E5161"/>
    <w:rPr>
      <w:color w:val="808080"/>
      <w:shd w:val="clear" w:color="auto" w:fill="E6E6E6"/>
    </w:rPr>
  </w:style>
  <w:style w:type="paragraph" w:styleId="af3">
    <w:name w:val="No Spacing"/>
    <w:uiPriority w:val="1"/>
    <w:qFormat/>
    <w:rsid w:val="00535284"/>
  </w:style>
  <w:style w:type="table" w:styleId="af4">
    <w:name w:val="Table Grid"/>
    <w:basedOn w:val="a2"/>
    <w:uiPriority w:val="39"/>
    <w:rsid w:val="00535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1528">
      <w:bodyDiv w:val="1"/>
      <w:marLeft w:val="0"/>
      <w:marRight w:val="0"/>
      <w:marTop w:val="0"/>
      <w:marBottom w:val="0"/>
      <w:divBdr>
        <w:top w:val="none" w:sz="0" w:space="0" w:color="auto"/>
        <w:left w:val="none" w:sz="0" w:space="0" w:color="auto"/>
        <w:bottom w:val="none" w:sz="0" w:space="0" w:color="auto"/>
        <w:right w:val="none" w:sz="0" w:space="0" w:color="auto"/>
      </w:divBdr>
    </w:div>
    <w:div w:id="411779635">
      <w:bodyDiv w:val="1"/>
      <w:marLeft w:val="0"/>
      <w:marRight w:val="0"/>
      <w:marTop w:val="0"/>
      <w:marBottom w:val="0"/>
      <w:divBdr>
        <w:top w:val="none" w:sz="0" w:space="0" w:color="auto"/>
        <w:left w:val="none" w:sz="0" w:space="0" w:color="auto"/>
        <w:bottom w:val="none" w:sz="0" w:space="0" w:color="auto"/>
        <w:right w:val="none" w:sz="0" w:space="0" w:color="auto"/>
      </w:divBdr>
    </w:div>
    <w:div w:id="684745348">
      <w:bodyDiv w:val="1"/>
      <w:marLeft w:val="0"/>
      <w:marRight w:val="0"/>
      <w:marTop w:val="0"/>
      <w:marBottom w:val="0"/>
      <w:divBdr>
        <w:top w:val="none" w:sz="0" w:space="0" w:color="auto"/>
        <w:left w:val="none" w:sz="0" w:space="0" w:color="auto"/>
        <w:bottom w:val="none" w:sz="0" w:space="0" w:color="auto"/>
        <w:right w:val="none" w:sz="0" w:space="0" w:color="auto"/>
      </w:divBdr>
      <w:divsChild>
        <w:div w:id="709378694">
          <w:marLeft w:val="0"/>
          <w:marRight w:val="0"/>
          <w:marTop w:val="0"/>
          <w:marBottom w:val="0"/>
          <w:divBdr>
            <w:top w:val="none" w:sz="0" w:space="0" w:color="auto"/>
            <w:left w:val="none" w:sz="0" w:space="0" w:color="auto"/>
            <w:bottom w:val="none" w:sz="0" w:space="0" w:color="auto"/>
            <w:right w:val="none" w:sz="0" w:space="0" w:color="auto"/>
          </w:divBdr>
          <w:divsChild>
            <w:div w:id="1677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210">
      <w:bodyDiv w:val="1"/>
      <w:marLeft w:val="0"/>
      <w:marRight w:val="0"/>
      <w:marTop w:val="0"/>
      <w:marBottom w:val="0"/>
      <w:divBdr>
        <w:top w:val="none" w:sz="0" w:space="0" w:color="auto"/>
        <w:left w:val="none" w:sz="0" w:space="0" w:color="auto"/>
        <w:bottom w:val="none" w:sz="0" w:space="0" w:color="auto"/>
        <w:right w:val="none" w:sz="0" w:space="0" w:color="auto"/>
      </w:divBdr>
      <w:divsChild>
        <w:div w:id="1368985837">
          <w:marLeft w:val="0"/>
          <w:marRight w:val="0"/>
          <w:marTop w:val="0"/>
          <w:marBottom w:val="0"/>
          <w:divBdr>
            <w:top w:val="none" w:sz="0" w:space="0" w:color="auto"/>
            <w:left w:val="none" w:sz="0" w:space="0" w:color="auto"/>
            <w:bottom w:val="none" w:sz="0" w:space="0" w:color="auto"/>
            <w:right w:val="none" w:sz="0" w:space="0" w:color="auto"/>
          </w:divBdr>
          <w:divsChild>
            <w:div w:id="7012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202">
      <w:bodyDiv w:val="1"/>
      <w:marLeft w:val="0"/>
      <w:marRight w:val="0"/>
      <w:marTop w:val="0"/>
      <w:marBottom w:val="0"/>
      <w:divBdr>
        <w:top w:val="none" w:sz="0" w:space="0" w:color="auto"/>
        <w:left w:val="none" w:sz="0" w:space="0" w:color="auto"/>
        <w:bottom w:val="none" w:sz="0" w:space="0" w:color="auto"/>
        <w:right w:val="none" w:sz="0" w:space="0" w:color="auto"/>
      </w:divBdr>
      <w:divsChild>
        <w:div w:id="2103840554">
          <w:marLeft w:val="480"/>
          <w:marRight w:val="0"/>
          <w:marTop w:val="0"/>
          <w:marBottom w:val="0"/>
          <w:divBdr>
            <w:top w:val="none" w:sz="0" w:space="0" w:color="auto"/>
            <w:left w:val="none" w:sz="0" w:space="0" w:color="auto"/>
            <w:bottom w:val="none" w:sz="0" w:space="0" w:color="auto"/>
            <w:right w:val="none" w:sz="0" w:space="0" w:color="auto"/>
          </w:divBdr>
          <w:divsChild>
            <w:div w:id="1573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464">
      <w:bodyDiv w:val="1"/>
      <w:marLeft w:val="0"/>
      <w:marRight w:val="0"/>
      <w:marTop w:val="0"/>
      <w:marBottom w:val="0"/>
      <w:divBdr>
        <w:top w:val="none" w:sz="0" w:space="0" w:color="auto"/>
        <w:left w:val="none" w:sz="0" w:space="0" w:color="auto"/>
        <w:bottom w:val="none" w:sz="0" w:space="0" w:color="auto"/>
        <w:right w:val="none" w:sz="0" w:space="0" w:color="auto"/>
      </w:divBdr>
    </w:div>
    <w:div w:id="202265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vorova@hse.ru" TargetMode="External"/><Relationship Id="rId13" Type="http://schemas.openxmlformats.org/officeDocument/2006/relationships/hyperlink" Target="https://stepik.org/course/1/syllab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ckoverflow.com/help/how-to-answer" TargetMode="External"/><Relationship Id="rId17" Type="http://schemas.openxmlformats.org/officeDocument/2006/relationships/hyperlink" Target="http://igraph.org/r/" TargetMode="External"/><Relationship Id="rId2" Type="http://schemas.openxmlformats.org/officeDocument/2006/relationships/numbering" Target="numbering.xml"/><Relationship Id="rId16" Type="http://schemas.openxmlformats.org/officeDocument/2006/relationships/hyperlink" Target="http://r4ds.had.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4ds.had.co.n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ckoverflow.com/help/how-to-answ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e.ru/text/image/4011945.html"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9851-F58E-4E40-9753-CE9DB787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12</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Musabirov</dc:creator>
  <cp:keywords/>
  <dc:description/>
  <cp:lastModifiedBy>Ефимова Татьяна Геннадьевна</cp:lastModifiedBy>
  <cp:revision>10</cp:revision>
  <dcterms:created xsi:type="dcterms:W3CDTF">2018-03-28T18:00:00Z</dcterms:created>
  <dcterms:modified xsi:type="dcterms:W3CDTF">2018-04-02T13:29:00Z</dcterms:modified>
</cp:coreProperties>
</file>