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0D868" w14:textId="77777777" w:rsidR="00200E09" w:rsidRPr="000E51E1" w:rsidRDefault="00A51387" w:rsidP="00A51387">
      <w:pPr>
        <w:jc w:val="right"/>
      </w:pPr>
      <w:r w:rsidRPr="000E51E1">
        <w:t xml:space="preserve">Болтунова Е.М. </w:t>
      </w:r>
    </w:p>
    <w:p w14:paraId="6B3B0DAE" w14:textId="77777777" w:rsidR="00A51387" w:rsidRPr="000E51E1" w:rsidRDefault="00A51387" w:rsidP="00A51387">
      <w:pPr>
        <w:jc w:val="center"/>
        <w:rPr>
          <w:b/>
        </w:rPr>
      </w:pPr>
      <w:r w:rsidRPr="000E51E1">
        <w:rPr>
          <w:b/>
        </w:rPr>
        <w:t>Регионы России:</w:t>
      </w:r>
    </w:p>
    <w:p w14:paraId="5388CECF" w14:textId="77777777" w:rsidR="00A51387" w:rsidRPr="000E51E1" w:rsidRDefault="006E5224" w:rsidP="00A51387">
      <w:pPr>
        <w:jc w:val="center"/>
        <w:rPr>
          <w:b/>
        </w:rPr>
      </w:pPr>
      <w:r>
        <w:rPr>
          <w:b/>
        </w:rPr>
        <w:t>культурно-исторический взгляд</w:t>
      </w:r>
      <w:r w:rsidR="00A51387" w:rsidRPr="000E51E1">
        <w:rPr>
          <w:b/>
        </w:rPr>
        <w:t xml:space="preserve"> и (</w:t>
      </w:r>
      <w:proofErr w:type="spellStart"/>
      <w:r w:rsidR="00A51387" w:rsidRPr="000E51E1">
        <w:rPr>
          <w:b/>
        </w:rPr>
        <w:t>гео</w:t>
      </w:r>
      <w:proofErr w:type="spellEnd"/>
      <w:r w:rsidR="00A51387" w:rsidRPr="000E51E1">
        <w:rPr>
          <w:b/>
        </w:rPr>
        <w:t>)политическая перспектива</w:t>
      </w:r>
    </w:p>
    <w:p w14:paraId="4272CC1E" w14:textId="77777777" w:rsidR="00A51387" w:rsidRPr="000E51E1" w:rsidRDefault="00A51387" w:rsidP="00A51387">
      <w:r w:rsidRPr="000E51E1">
        <w:t xml:space="preserve">                                                                          </w:t>
      </w:r>
    </w:p>
    <w:p w14:paraId="490D6A79" w14:textId="77777777" w:rsidR="00A51387" w:rsidRPr="000E51E1" w:rsidRDefault="00A51387" w:rsidP="00A51387">
      <w:pPr>
        <w:jc w:val="center"/>
      </w:pPr>
      <w:r w:rsidRPr="000E51E1">
        <w:t>Аннотация</w:t>
      </w:r>
    </w:p>
    <w:p w14:paraId="22BA7A0D" w14:textId="77777777" w:rsidR="00A51387" w:rsidRPr="000E51E1" w:rsidRDefault="00A51387"/>
    <w:p w14:paraId="66E9133F" w14:textId="77777777" w:rsidR="00446D82" w:rsidRPr="000E51E1" w:rsidRDefault="00A51387" w:rsidP="00A5138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51E1">
        <w:rPr>
          <w:rFonts w:cs="Arial"/>
          <w:color w:val="1A1A1A"/>
        </w:rPr>
        <w:t xml:space="preserve">Курс направлен на изучение </w:t>
      </w:r>
      <w:r w:rsidRPr="000E51E1">
        <w:rPr>
          <w:rFonts w:cs="Times New Roman"/>
        </w:rPr>
        <w:t xml:space="preserve">общественно-политического развития российских регионов в </w:t>
      </w:r>
      <w:r w:rsidRPr="000E51E1">
        <w:rPr>
          <w:rFonts w:cs="Times New Roman"/>
          <w:lang w:val="en-US"/>
        </w:rPr>
        <w:t>XVIII</w:t>
      </w:r>
      <w:r w:rsidRPr="000E51E1">
        <w:rPr>
          <w:rFonts w:cs="Times New Roman"/>
        </w:rPr>
        <w:t>-</w:t>
      </w:r>
      <w:r w:rsidRPr="000E51E1">
        <w:rPr>
          <w:rFonts w:cs="Times New Roman"/>
          <w:lang w:val="en-US"/>
        </w:rPr>
        <w:t>XX</w:t>
      </w:r>
      <w:r w:rsidR="00446D82" w:rsidRPr="000E51E1">
        <w:rPr>
          <w:rFonts w:cs="Times New Roman"/>
          <w:lang w:val="en-US"/>
        </w:rPr>
        <w:t>I</w:t>
      </w:r>
      <w:r w:rsidRPr="000E51E1">
        <w:rPr>
          <w:rFonts w:cs="Times New Roman"/>
        </w:rPr>
        <w:t xml:space="preserve"> столетиях. В практическом отношении речь идет об анализе природно-географических, управленческих, социально-политических и культурных практик</w:t>
      </w:r>
      <w:bookmarkStart w:id="0" w:name="_GoBack"/>
      <w:bookmarkEnd w:id="0"/>
      <w:r w:rsidRPr="000E51E1">
        <w:rPr>
          <w:rFonts w:cs="Times New Roman"/>
        </w:rPr>
        <w:t>, которые легли в основу формирования регионов России в хронологической перспективе от Российской империи и СССР до современной России.</w:t>
      </w:r>
      <w:r w:rsidR="00446D82" w:rsidRPr="000E51E1">
        <w:rPr>
          <w:rFonts w:cs="Times New Roman"/>
        </w:rPr>
        <w:t xml:space="preserve"> </w:t>
      </w:r>
    </w:p>
    <w:p w14:paraId="16943F84" w14:textId="77777777" w:rsidR="00446D82" w:rsidRPr="000E51E1" w:rsidRDefault="00A51387" w:rsidP="00A5138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1A1A1A"/>
        </w:rPr>
      </w:pPr>
      <w:r w:rsidRPr="000E51E1">
        <w:rPr>
          <w:rFonts w:cs="Arial"/>
          <w:color w:val="1A1A1A"/>
        </w:rPr>
        <w:t>Предполагается рассмотреть вместе со студент</w:t>
      </w:r>
      <w:r w:rsidR="00446D82" w:rsidRPr="000E51E1">
        <w:rPr>
          <w:rFonts w:cs="Arial"/>
          <w:color w:val="1A1A1A"/>
        </w:rPr>
        <w:t xml:space="preserve">ами как теоретические основания современной исторической </w:t>
      </w:r>
      <w:proofErr w:type="spellStart"/>
      <w:r w:rsidR="00446D82" w:rsidRPr="000E51E1">
        <w:rPr>
          <w:rFonts w:cs="Arial"/>
          <w:color w:val="1A1A1A"/>
        </w:rPr>
        <w:t>регионалистики</w:t>
      </w:r>
      <w:proofErr w:type="spellEnd"/>
      <w:r w:rsidR="00446D82" w:rsidRPr="000E51E1">
        <w:rPr>
          <w:rFonts w:cs="Arial"/>
          <w:color w:val="1A1A1A"/>
        </w:rPr>
        <w:t xml:space="preserve"> как гуманитарной дисциплины,</w:t>
      </w:r>
      <w:r w:rsidRPr="000E51E1">
        <w:rPr>
          <w:rFonts w:cs="Arial"/>
          <w:color w:val="1A1A1A"/>
        </w:rPr>
        <w:t xml:space="preserve"> так и </w:t>
      </w:r>
      <w:r w:rsidR="00446D82" w:rsidRPr="000E51E1">
        <w:rPr>
          <w:rFonts w:cs="Arial"/>
          <w:color w:val="1A1A1A"/>
        </w:rPr>
        <w:t xml:space="preserve">современные процессы, происходящие в регионах России и связанные как с локальной, так и с геополитической перспективой. </w:t>
      </w:r>
    </w:p>
    <w:p w14:paraId="50556672" w14:textId="77777777" w:rsidR="00A51387" w:rsidRPr="000E51E1" w:rsidRDefault="00446D82" w:rsidP="00446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51E1">
        <w:rPr>
          <w:color w:val="000000"/>
        </w:rPr>
        <w:t xml:space="preserve">Планируется </w:t>
      </w:r>
      <w:r w:rsidRPr="000E51E1">
        <w:rPr>
          <w:rFonts w:cs="Arial"/>
          <w:color w:val="1A1A1A"/>
        </w:rPr>
        <w:t xml:space="preserve">изучить целый ряд </w:t>
      </w:r>
      <w:r w:rsidR="00A51387" w:rsidRPr="000E51E1">
        <w:rPr>
          <w:rFonts w:cs="Times New Roman"/>
        </w:rPr>
        <w:t>значимых вопросов: сложившееся географическое позиционирование, возникновение и развитие имперских/советских/постсоветских историко-географических форм, трансграничные процессы и обмены, освоение территорий, социальная инженерия, практики регионального управления, создание и развитие человеческого капитала, а также формирование региональных идентичностей, ментальных карт, локальные презентационные модели и поз</w:t>
      </w:r>
      <w:r w:rsidRPr="000E51E1">
        <w:rPr>
          <w:rFonts w:cs="Times New Roman"/>
        </w:rPr>
        <w:t xml:space="preserve">иционирование </w:t>
      </w:r>
      <w:proofErr w:type="spellStart"/>
      <w:r w:rsidRPr="000E51E1">
        <w:rPr>
          <w:rFonts w:cs="Times New Roman"/>
        </w:rPr>
        <w:t>полицентричности</w:t>
      </w:r>
      <w:proofErr w:type="spellEnd"/>
      <w:r w:rsidRPr="000E51E1">
        <w:rPr>
          <w:rFonts w:cs="Times New Roman"/>
        </w:rPr>
        <w:t>.</w:t>
      </w:r>
    </w:p>
    <w:p w14:paraId="774805CB" w14:textId="77777777" w:rsidR="00A51387" w:rsidRPr="000E51E1" w:rsidRDefault="00446D82" w:rsidP="00446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lang w:val="en-US"/>
        </w:rPr>
      </w:pPr>
      <w:r w:rsidRPr="000E51E1">
        <w:rPr>
          <w:rFonts w:cs="Times New Roman"/>
        </w:rPr>
        <w:t xml:space="preserve">В рамках курса </w:t>
      </w:r>
      <w:r w:rsidR="000E51E1">
        <w:rPr>
          <w:rFonts w:cs="Times New Roman"/>
        </w:rPr>
        <w:t xml:space="preserve">будут организованы </w:t>
      </w:r>
      <w:r w:rsidRPr="000E51E1">
        <w:rPr>
          <w:rFonts w:cs="Times New Roman"/>
        </w:rPr>
        <w:t>лекци</w:t>
      </w:r>
      <w:r w:rsidR="000E51E1">
        <w:rPr>
          <w:rFonts w:cs="Times New Roman"/>
        </w:rPr>
        <w:t>и</w:t>
      </w:r>
      <w:r w:rsidRPr="000E51E1">
        <w:rPr>
          <w:rFonts w:cs="Times New Roman"/>
        </w:rPr>
        <w:t xml:space="preserve"> ведущих специалистов в области исторической </w:t>
      </w:r>
      <w:proofErr w:type="spellStart"/>
      <w:r w:rsidRPr="000E51E1">
        <w:rPr>
          <w:rFonts w:cs="Times New Roman"/>
        </w:rPr>
        <w:t>регионалистики</w:t>
      </w:r>
      <w:proofErr w:type="spellEnd"/>
      <w:r w:rsidRPr="000E51E1">
        <w:rPr>
          <w:rFonts w:cs="Times New Roman"/>
        </w:rPr>
        <w:t xml:space="preserve">, таких как </w:t>
      </w:r>
      <w:proofErr w:type="spellStart"/>
      <w:r w:rsidR="00A51387" w:rsidRPr="000E51E1">
        <w:rPr>
          <w:rFonts w:cs="Times New Roman"/>
        </w:rPr>
        <w:t>Виллард</w:t>
      </w:r>
      <w:proofErr w:type="spellEnd"/>
      <w:r w:rsidR="00A51387" w:rsidRPr="000E51E1">
        <w:rPr>
          <w:rFonts w:cs="Times New Roman"/>
        </w:rPr>
        <w:t xml:space="preserve"> </w:t>
      </w:r>
      <w:proofErr w:type="spellStart"/>
      <w:r w:rsidR="00A51387" w:rsidRPr="000E51E1">
        <w:rPr>
          <w:rFonts w:cs="Times New Roman"/>
        </w:rPr>
        <w:t>Сандерленд</w:t>
      </w:r>
      <w:proofErr w:type="spellEnd"/>
      <w:r w:rsidR="00A51387" w:rsidRPr="000E51E1">
        <w:rPr>
          <w:rFonts w:cs="Times New Roman"/>
        </w:rPr>
        <w:t xml:space="preserve"> (</w:t>
      </w:r>
      <w:r w:rsidR="00A51387" w:rsidRPr="000E51E1">
        <w:rPr>
          <w:rFonts w:eastAsia="Times New Roman" w:cs="Times New Roman"/>
        </w:rPr>
        <w:t xml:space="preserve">Университета </w:t>
      </w:r>
      <w:proofErr w:type="spellStart"/>
      <w:r w:rsidR="00A51387" w:rsidRPr="000E51E1">
        <w:rPr>
          <w:rFonts w:cs="Times New Roman"/>
          <w:lang w:val="en-US"/>
        </w:rPr>
        <w:t>Цинциннати</w:t>
      </w:r>
      <w:proofErr w:type="spellEnd"/>
      <w:r w:rsidR="00A51387" w:rsidRPr="000E51E1">
        <w:rPr>
          <w:rFonts w:cs="Times New Roman"/>
          <w:lang w:val="en-US"/>
        </w:rPr>
        <w:t xml:space="preserve"> (США)</w:t>
      </w:r>
      <w:r w:rsidRPr="000E51E1">
        <w:rPr>
          <w:rFonts w:cs="Times New Roman"/>
          <w:lang w:val="en-US"/>
        </w:rPr>
        <w:t xml:space="preserve">), </w:t>
      </w:r>
      <w:proofErr w:type="spellStart"/>
      <w:r w:rsidR="00A51387" w:rsidRPr="000E51E1">
        <w:rPr>
          <w:rFonts w:cs="Times New Roman"/>
          <w:lang w:val="en-US"/>
        </w:rPr>
        <w:t>Гвидо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Хаусман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Университет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Регенсбурга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Германия</w:t>
      </w:r>
      <w:proofErr w:type="spellEnd"/>
      <w:r w:rsidR="00A51387" w:rsidRPr="000E51E1">
        <w:rPr>
          <w:rFonts w:cs="Times New Roman"/>
          <w:lang w:val="en-US"/>
        </w:rPr>
        <w:t>)</w:t>
      </w:r>
      <w:r w:rsidRPr="000E51E1">
        <w:rPr>
          <w:rFonts w:cs="Times New Roman"/>
          <w:lang w:val="en-US"/>
        </w:rPr>
        <w:t xml:space="preserve">), </w:t>
      </w:r>
      <w:proofErr w:type="spellStart"/>
      <w:r w:rsidR="00A51387" w:rsidRPr="000E51E1">
        <w:rPr>
          <w:rFonts w:cs="Times New Roman"/>
          <w:lang w:val="en-US"/>
        </w:rPr>
        <w:t>Сергей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Глебов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Смит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Колледж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Нортхэмптон</w:t>
      </w:r>
      <w:proofErr w:type="spellEnd"/>
      <w:r w:rsidR="00A51387" w:rsidRPr="000E51E1">
        <w:rPr>
          <w:rFonts w:cs="Times New Roman"/>
          <w:lang w:val="en-US"/>
        </w:rPr>
        <w:t xml:space="preserve">, США) / </w:t>
      </w:r>
      <w:proofErr w:type="spellStart"/>
      <w:r w:rsidR="00A51387" w:rsidRPr="000E51E1">
        <w:rPr>
          <w:rFonts w:cs="Times New Roman"/>
        </w:rPr>
        <w:t>Амерст</w:t>
      </w:r>
      <w:proofErr w:type="spellEnd"/>
      <w:r w:rsidR="00A51387" w:rsidRPr="000E51E1">
        <w:rPr>
          <w:rFonts w:cs="Times New Roman"/>
        </w:rPr>
        <w:t xml:space="preserve"> Колледж (</w:t>
      </w:r>
      <w:proofErr w:type="spellStart"/>
      <w:r w:rsidR="00A51387" w:rsidRPr="000E51E1">
        <w:rPr>
          <w:rFonts w:cs="Times New Roman"/>
        </w:rPr>
        <w:t>Амерст</w:t>
      </w:r>
      <w:proofErr w:type="spellEnd"/>
      <w:r w:rsidR="00A51387" w:rsidRPr="000E51E1">
        <w:rPr>
          <w:rFonts w:cs="Times New Roman"/>
        </w:rPr>
        <w:t>, С</w:t>
      </w:r>
      <w:r w:rsidR="00A51387" w:rsidRPr="000E51E1">
        <w:rPr>
          <w:rFonts w:cs="Times New Roman"/>
          <w:lang w:val="en-US"/>
        </w:rPr>
        <w:t>ША)</w:t>
      </w:r>
      <w:r w:rsidRPr="000E51E1">
        <w:rPr>
          <w:rFonts w:cs="Times New Roman"/>
          <w:lang w:val="en-US"/>
        </w:rPr>
        <w:t xml:space="preserve">), </w:t>
      </w:r>
      <w:proofErr w:type="spellStart"/>
      <w:r w:rsidR="00A51387" w:rsidRPr="000E51E1">
        <w:rPr>
          <w:rFonts w:cs="Times New Roman"/>
          <w:lang w:val="en-US"/>
        </w:rPr>
        <w:t>Норихиро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Наганава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Университет</w:t>
      </w:r>
      <w:proofErr w:type="spellEnd"/>
      <w:r w:rsidR="00A51387" w:rsidRPr="000E51E1">
        <w:rPr>
          <w:rFonts w:cs="Times New Roman"/>
          <w:lang w:val="en-US"/>
        </w:rPr>
        <w:t xml:space="preserve"> </w:t>
      </w:r>
      <w:proofErr w:type="spellStart"/>
      <w:r w:rsidR="00A51387" w:rsidRPr="000E51E1">
        <w:rPr>
          <w:rFonts w:cs="Times New Roman"/>
          <w:lang w:val="en-US"/>
        </w:rPr>
        <w:t>Хоккайдо</w:t>
      </w:r>
      <w:proofErr w:type="spellEnd"/>
      <w:r w:rsidR="00A51387" w:rsidRPr="000E51E1">
        <w:rPr>
          <w:rFonts w:cs="Times New Roman"/>
          <w:lang w:val="en-US"/>
        </w:rPr>
        <w:t xml:space="preserve"> (</w:t>
      </w:r>
      <w:proofErr w:type="spellStart"/>
      <w:r w:rsidR="00A51387" w:rsidRPr="000E51E1">
        <w:rPr>
          <w:rFonts w:cs="Times New Roman"/>
          <w:lang w:val="en-US"/>
        </w:rPr>
        <w:t>Саппоро</w:t>
      </w:r>
      <w:proofErr w:type="spellEnd"/>
      <w:r w:rsidR="00A51387" w:rsidRPr="000E51E1">
        <w:rPr>
          <w:rFonts w:cs="Times New Roman"/>
          <w:lang w:val="en-US"/>
        </w:rPr>
        <w:t xml:space="preserve">, </w:t>
      </w:r>
      <w:proofErr w:type="spellStart"/>
      <w:r w:rsidR="00A51387" w:rsidRPr="000E51E1">
        <w:rPr>
          <w:rFonts w:cs="Times New Roman"/>
          <w:lang w:val="en-US"/>
        </w:rPr>
        <w:t>Япония</w:t>
      </w:r>
      <w:proofErr w:type="spellEnd"/>
      <w:r w:rsidR="00A51387" w:rsidRPr="000E51E1">
        <w:rPr>
          <w:rFonts w:cs="Times New Roman"/>
          <w:lang w:val="en-US"/>
        </w:rPr>
        <w:t>)</w:t>
      </w:r>
      <w:r w:rsidRPr="000E51E1">
        <w:rPr>
          <w:rFonts w:cs="Times New Roman"/>
          <w:lang w:val="en-US"/>
        </w:rPr>
        <w:t xml:space="preserve">. </w:t>
      </w:r>
    </w:p>
    <w:p w14:paraId="2113298B" w14:textId="77777777" w:rsidR="00446D82" w:rsidRPr="000E51E1" w:rsidRDefault="00446D82" w:rsidP="00446D8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51E1">
        <w:rPr>
          <w:rFonts w:cs="Times New Roman"/>
        </w:rPr>
        <w:t xml:space="preserve">Языки реализации дисциплины – русский и английский. </w:t>
      </w:r>
    </w:p>
    <w:p w14:paraId="772D8971" w14:textId="77777777" w:rsidR="00A51387" w:rsidRPr="000E51E1" w:rsidRDefault="00A51387"/>
    <w:p w14:paraId="28FEACFD" w14:textId="77777777" w:rsidR="00A51387" w:rsidRPr="000E51E1" w:rsidRDefault="00A51387" w:rsidP="00A51387">
      <w:pPr>
        <w:rPr>
          <w:rFonts w:eastAsia="Times New Roman" w:cs="Times New Roman"/>
          <w:b/>
        </w:rPr>
      </w:pPr>
      <w:r w:rsidRPr="000E51E1">
        <w:rPr>
          <w:rFonts w:eastAsia="Times New Roman" w:cs="Times New Roman"/>
          <w:b/>
        </w:rPr>
        <w:t xml:space="preserve">Темы занятий: </w:t>
      </w:r>
    </w:p>
    <w:p w14:paraId="4D3F1FFB" w14:textId="77777777" w:rsidR="000E51E1" w:rsidRPr="000E51E1" w:rsidRDefault="000E51E1" w:rsidP="00A51387">
      <w:pPr>
        <w:rPr>
          <w:rFonts w:eastAsia="Times New Roman" w:cs="Times New Roman"/>
          <w:b/>
        </w:rPr>
      </w:pPr>
    </w:p>
    <w:p w14:paraId="09BAB142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 xml:space="preserve">Терминологическое поле: </w:t>
      </w:r>
      <w:proofErr w:type="spellStart"/>
      <w:r w:rsidRPr="000E51E1">
        <w:rPr>
          <w:rFonts w:cs="Times New Roman"/>
          <w:sz w:val="24"/>
          <w:szCs w:val="24"/>
        </w:rPr>
        <w:t>проблематизация</w:t>
      </w:r>
      <w:proofErr w:type="spellEnd"/>
      <w:r w:rsidRPr="000E51E1">
        <w:rPr>
          <w:rFonts w:cs="Times New Roman"/>
          <w:sz w:val="24"/>
          <w:szCs w:val="24"/>
        </w:rPr>
        <w:t xml:space="preserve"> и </w:t>
      </w:r>
      <w:proofErr w:type="spellStart"/>
      <w:r w:rsidRPr="000E51E1">
        <w:rPr>
          <w:rFonts w:cs="Times New Roman"/>
          <w:sz w:val="24"/>
          <w:szCs w:val="24"/>
        </w:rPr>
        <w:t>историзация</w:t>
      </w:r>
      <w:proofErr w:type="spellEnd"/>
      <w:r w:rsidRPr="000E51E1">
        <w:rPr>
          <w:rFonts w:cs="Times New Roman"/>
          <w:sz w:val="24"/>
          <w:szCs w:val="24"/>
        </w:rPr>
        <w:t xml:space="preserve">. Возникновение и введение в оборот терминов «регион», «область, «край». Географическое позиционирование регионов (Центральная Россия, Дальний Восток, </w:t>
      </w:r>
      <w:proofErr w:type="spellStart"/>
      <w:r w:rsidRPr="000E51E1">
        <w:rPr>
          <w:rFonts w:cs="Times New Roman"/>
          <w:sz w:val="24"/>
          <w:szCs w:val="24"/>
        </w:rPr>
        <w:t>итд</w:t>
      </w:r>
      <w:proofErr w:type="spellEnd"/>
      <w:r w:rsidRPr="000E51E1">
        <w:rPr>
          <w:rFonts w:cs="Times New Roman"/>
          <w:sz w:val="24"/>
          <w:szCs w:val="24"/>
        </w:rPr>
        <w:t xml:space="preserve">). </w:t>
      </w:r>
      <w:r w:rsidRPr="000E51E1">
        <w:rPr>
          <w:sz w:val="24"/>
          <w:szCs w:val="24"/>
        </w:rPr>
        <w:t>Влияние на восприятие региона значимых в дискурсивном отношении историко-культурных конструктов («Север», «Юг», «Восток», «Запад», «Европа», «Азия», «царство», «империя», «нация», «пограничье», «фронтир», «колония», «ориентализм» (в терминологии Э. Саида), «центр», «периферия», «(несостоявшаяся) столица», «провинция», «</w:t>
      </w:r>
      <w:proofErr w:type="spellStart"/>
      <w:r w:rsidRPr="000E51E1">
        <w:rPr>
          <w:sz w:val="24"/>
          <w:szCs w:val="24"/>
        </w:rPr>
        <w:t>маргинальность</w:t>
      </w:r>
      <w:proofErr w:type="spellEnd"/>
      <w:r w:rsidRPr="000E51E1">
        <w:rPr>
          <w:sz w:val="24"/>
          <w:szCs w:val="24"/>
        </w:rPr>
        <w:t>» и др.</w:t>
      </w:r>
    </w:p>
    <w:p w14:paraId="5A2EF8FB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 xml:space="preserve">География и ландшафт как составляющая регионального развития. Воображаемая  география, интерпретационные модели в исторической перспективе. </w:t>
      </w:r>
      <w:r w:rsidRPr="000E51E1">
        <w:rPr>
          <w:sz w:val="24"/>
          <w:szCs w:val="24"/>
        </w:rPr>
        <w:t>Региональная история и пространство города. Региональные столицы России (Александров, Вологда, Тобольск, Омск, Новосибирск, Куйбышев (Самара), Свердловск (Екатеринбург), Владивосток и др.).</w:t>
      </w:r>
      <w:r w:rsidRPr="000E51E1">
        <w:rPr>
          <w:rFonts w:eastAsiaTheme="minorEastAsia"/>
          <w:sz w:val="24"/>
          <w:szCs w:val="24"/>
        </w:rPr>
        <w:t xml:space="preserve"> Политическая рефлексия в регионах и о регионах.</w:t>
      </w:r>
    </w:p>
    <w:p w14:paraId="5712A460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 xml:space="preserve">Стратегии и практики управления регионами России. Подданство и гражданство. Собственность и землеустройство. Освоение и колонизация, переселенческие практики и их осмысление. </w:t>
      </w:r>
      <w:r w:rsidRPr="000E51E1">
        <w:rPr>
          <w:sz w:val="24"/>
          <w:szCs w:val="24"/>
        </w:rPr>
        <w:t>Экономические процессы и окружающая среда: взаимовлияние и границы. Управление и инфраструктура коммуникаций (от использования лошадей до Транссиба, КВЖД и БАМа).</w:t>
      </w:r>
    </w:p>
    <w:p w14:paraId="0138E5FF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lastRenderedPageBreak/>
        <w:t xml:space="preserve">Социальная инженерия. Создание человеческого капитала и управление человеческим разнообразием в имперский, советский и </w:t>
      </w:r>
      <w:proofErr w:type="spellStart"/>
      <w:r w:rsidRPr="000E51E1">
        <w:rPr>
          <w:rFonts w:cs="Times New Roman"/>
          <w:sz w:val="24"/>
          <w:szCs w:val="24"/>
        </w:rPr>
        <w:t>постсовтеский</w:t>
      </w:r>
      <w:proofErr w:type="spellEnd"/>
      <w:r w:rsidRPr="000E51E1">
        <w:rPr>
          <w:rFonts w:cs="Times New Roman"/>
          <w:sz w:val="24"/>
          <w:szCs w:val="24"/>
        </w:rPr>
        <w:t xml:space="preserve"> период. </w:t>
      </w:r>
      <w:r w:rsidRPr="000E51E1">
        <w:rPr>
          <w:sz w:val="24"/>
          <w:szCs w:val="24"/>
        </w:rPr>
        <w:t xml:space="preserve">Правосудие и траектории социального развития. Гендерная история регионов России. Влияние демографических факторов (в том числе и диспропорции в численности мужского и женского населения) на развитие регионов. </w:t>
      </w:r>
    </w:p>
    <w:p w14:paraId="7EDC296C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>Региональное взаимодействие. Пограничные территории и межрегиональное взаимодействие в связи с изменением государственных границ</w:t>
      </w:r>
      <w:r w:rsidRPr="000E51E1">
        <w:rPr>
          <w:rFonts w:cs="Times New Roman"/>
          <w:sz w:val="24"/>
          <w:szCs w:val="24"/>
          <w:lang w:val="en-US"/>
        </w:rPr>
        <w:t xml:space="preserve">. </w:t>
      </w:r>
      <w:r w:rsidRPr="000E51E1">
        <w:rPr>
          <w:rFonts w:cs="Times New Roman"/>
          <w:sz w:val="24"/>
          <w:szCs w:val="24"/>
        </w:rPr>
        <w:t>Исторический ландшафт сетевых проектов (перемещение людей, воспроизведение институций, обращение к апробированным практикам).</w:t>
      </w:r>
    </w:p>
    <w:p w14:paraId="5F2E0081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sz w:val="24"/>
          <w:szCs w:val="24"/>
        </w:rPr>
        <w:t xml:space="preserve">Региональная история и геополитические установки. Пограничные районы (с Европой, Китаем, Кореей и США) и формирование представлений о практиках достижения безопасности в Российской империи/СССР/России. Региональная статусность при переходе от имперского к советскому и постсоветскому периодам. Практики формирования лояльности в пограничье.  </w:t>
      </w:r>
    </w:p>
    <w:p w14:paraId="02D64C61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 xml:space="preserve">Процессы формирования идентичности российских регионов на разных уровнях – от описания до политической практики и экономического воздействия. Проблема успешного и неуспешного встраивания региональной идентичности в общероссийскую. </w:t>
      </w:r>
    </w:p>
    <w:p w14:paraId="723CCDD9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rFonts w:cs="Times New Roman"/>
          <w:sz w:val="24"/>
          <w:szCs w:val="24"/>
        </w:rPr>
        <w:t xml:space="preserve">Складывание культурно-исторической (коллективной) памяти регионов: </w:t>
      </w:r>
      <w:r w:rsidRPr="000E51E1">
        <w:rPr>
          <w:rFonts w:cs="Times New Roman"/>
          <w:color w:val="1A1A1A"/>
          <w:sz w:val="24"/>
          <w:szCs w:val="24"/>
        </w:rPr>
        <w:t>механизмы, социальные практики и институты памяти</w:t>
      </w:r>
      <w:r w:rsidRPr="000E51E1">
        <w:rPr>
          <w:rFonts w:cs="Times New Roman"/>
          <w:sz w:val="24"/>
          <w:szCs w:val="24"/>
        </w:rPr>
        <w:t xml:space="preserve">. </w:t>
      </w:r>
    </w:p>
    <w:p w14:paraId="21B1E8E9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sz w:val="24"/>
          <w:szCs w:val="24"/>
        </w:rPr>
        <w:t xml:space="preserve">Имперская/советская/постсоветская региональная история в сравнительной перспективе. Сопоставление российских региональных политических, социальных и культурных практик с мировым опытом, в том числе существующим у сопредельных с Россией государств (США, Китай, Корея). </w:t>
      </w:r>
    </w:p>
    <w:p w14:paraId="4140EC6A" w14:textId="77777777" w:rsidR="000E51E1" w:rsidRPr="000E51E1" w:rsidRDefault="000E51E1" w:rsidP="000E51E1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0E51E1">
        <w:rPr>
          <w:sz w:val="24"/>
          <w:szCs w:val="24"/>
        </w:rPr>
        <w:t>Концепция региона и трансграничный подход: изучение исторически сложившихся регионов, которые  пересекают политические границы по языковым, историческим, культурным, конфессиональным или социально-экономическим признакам (например, российский север и северо-запад и большой Балтийский регион, южная Россия и Черноморский регион, Дальний Восток и Северо-Восточная Азия)).</w:t>
      </w:r>
    </w:p>
    <w:p w14:paraId="72BA7A11" w14:textId="77777777" w:rsidR="000E51E1" w:rsidRPr="000E51E1" w:rsidRDefault="000E51E1" w:rsidP="000E51E1">
      <w:pPr>
        <w:jc w:val="both"/>
        <w:rPr>
          <w:rFonts w:cs="Times New Roman"/>
        </w:rPr>
      </w:pPr>
    </w:p>
    <w:p w14:paraId="76E9DD07" w14:textId="77777777" w:rsidR="000E51E1" w:rsidRPr="000E51E1" w:rsidRDefault="000E51E1" w:rsidP="000E51E1">
      <w:pPr>
        <w:jc w:val="both"/>
        <w:rPr>
          <w:rFonts w:cs="Times New Roman"/>
        </w:rPr>
      </w:pPr>
    </w:p>
    <w:p w14:paraId="04D14351" w14:textId="77777777" w:rsidR="000E51E1" w:rsidRPr="000E51E1" w:rsidRDefault="000E51E1" w:rsidP="000E51E1">
      <w:pPr>
        <w:jc w:val="both"/>
        <w:rPr>
          <w:rFonts w:cs="Times New Roman"/>
        </w:rPr>
      </w:pPr>
    </w:p>
    <w:p w14:paraId="6B1031F2" w14:textId="77777777" w:rsidR="00A51387" w:rsidRPr="000E51E1" w:rsidRDefault="00A51387" w:rsidP="000E51E1"/>
    <w:sectPr w:rsidR="00A51387" w:rsidRPr="000E51E1" w:rsidSect="003C0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034E1" w14:textId="77777777" w:rsidR="000E51E1" w:rsidRDefault="000E51E1" w:rsidP="00A51387">
      <w:r>
        <w:separator/>
      </w:r>
    </w:p>
  </w:endnote>
  <w:endnote w:type="continuationSeparator" w:id="0">
    <w:p w14:paraId="56831E18" w14:textId="77777777" w:rsidR="000E51E1" w:rsidRDefault="000E51E1" w:rsidP="00A5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9019B" w14:textId="77777777" w:rsidR="000E51E1" w:rsidRDefault="000E51E1" w:rsidP="00A51387">
      <w:r>
        <w:separator/>
      </w:r>
    </w:p>
  </w:footnote>
  <w:footnote w:type="continuationSeparator" w:id="0">
    <w:p w14:paraId="6CD8840F" w14:textId="77777777" w:rsidR="000E51E1" w:rsidRDefault="000E51E1" w:rsidP="00A5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40"/>
    <w:multiLevelType w:val="hybridMultilevel"/>
    <w:tmpl w:val="9628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2216"/>
    <w:multiLevelType w:val="hybridMultilevel"/>
    <w:tmpl w:val="CAB8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403EC"/>
    <w:multiLevelType w:val="hybridMultilevel"/>
    <w:tmpl w:val="B29C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304F"/>
    <w:multiLevelType w:val="hybridMultilevel"/>
    <w:tmpl w:val="FC3A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12E"/>
    <w:multiLevelType w:val="hybridMultilevel"/>
    <w:tmpl w:val="3E9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6265"/>
    <w:multiLevelType w:val="hybridMultilevel"/>
    <w:tmpl w:val="B29C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24FB"/>
    <w:multiLevelType w:val="hybridMultilevel"/>
    <w:tmpl w:val="CE7A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87"/>
    <w:rsid w:val="000E51E1"/>
    <w:rsid w:val="00200E09"/>
    <w:rsid w:val="003C01C0"/>
    <w:rsid w:val="00446D82"/>
    <w:rsid w:val="006E5224"/>
    <w:rsid w:val="00A51387"/>
    <w:rsid w:val="00F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CD7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8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A51387"/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5138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A51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87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A51387"/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5138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A51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737</Words>
  <Characters>4201</Characters>
  <Application>Microsoft Macintosh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Болтунова</dc:creator>
  <cp:keywords/>
  <dc:description/>
  <cp:lastModifiedBy>Екатерина Болтунова</cp:lastModifiedBy>
  <cp:revision>2</cp:revision>
  <dcterms:created xsi:type="dcterms:W3CDTF">2018-02-12T07:45:00Z</dcterms:created>
  <dcterms:modified xsi:type="dcterms:W3CDTF">2018-02-12T08:41:00Z</dcterms:modified>
</cp:coreProperties>
</file>