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1225" w14:textId="77777777" w:rsidR="003A3B91" w:rsidRPr="003A3B91" w:rsidRDefault="003A3B91" w:rsidP="003A3B91">
      <w:pPr>
        <w:jc w:val="center"/>
        <w:rPr>
          <w:b/>
          <w:bCs/>
        </w:rPr>
      </w:pPr>
      <w:bookmarkStart w:id="0" w:name="_GoBack"/>
      <w:bookmarkEnd w:id="0"/>
      <w:r w:rsidRPr="003A3B91">
        <w:rPr>
          <w:b/>
          <w:bCs/>
        </w:rPr>
        <w:t xml:space="preserve">Санкт-Петербургский филиал федерального государственного </w:t>
      </w:r>
      <w:r w:rsidRPr="003A3B91">
        <w:rPr>
          <w:b/>
          <w:bCs/>
        </w:rPr>
        <w:br/>
        <w:t xml:space="preserve">автономного образовательного учреждения высшего профессионального </w:t>
      </w:r>
      <w:r w:rsidRPr="003A3B91">
        <w:rPr>
          <w:b/>
          <w:bCs/>
        </w:rPr>
        <w:br/>
        <w:t xml:space="preserve">образования "Национальный исследовательский университет </w:t>
      </w:r>
    </w:p>
    <w:p w14:paraId="11DFF5D7" w14:textId="77777777" w:rsidR="003A3B91" w:rsidRPr="003A3B91" w:rsidRDefault="003A3B91" w:rsidP="003A3B91">
      <w:pPr>
        <w:jc w:val="center"/>
      </w:pPr>
      <w:r w:rsidRPr="003A3B91">
        <w:rPr>
          <w:b/>
          <w:bCs/>
        </w:rPr>
        <w:t>"Высшая школа экономики"</w:t>
      </w:r>
    </w:p>
    <w:p w14:paraId="57E6F379" w14:textId="77777777" w:rsidR="003A3B91" w:rsidRPr="003A3B91" w:rsidRDefault="003A3B91" w:rsidP="003A3B91">
      <w:pPr>
        <w:jc w:val="center"/>
      </w:pPr>
    </w:p>
    <w:p w14:paraId="521755E7" w14:textId="77777777" w:rsidR="003A3B91" w:rsidRPr="003A3B91" w:rsidRDefault="003A3B91" w:rsidP="003A3B91">
      <w:pPr>
        <w:jc w:val="center"/>
      </w:pPr>
      <w:r w:rsidRPr="003A3B91">
        <w:t>Санкт-Петербургская школа социальных наук и востоковедения</w:t>
      </w:r>
    </w:p>
    <w:p w14:paraId="64475CCD" w14:textId="77777777" w:rsidR="003A3B91" w:rsidRPr="003A3B91" w:rsidRDefault="003A3B91" w:rsidP="003A3B91">
      <w:pPr>
        <w:jc w:val="center"/>
      </w:pPr>
      <w:r w:rsidRPr="003A3B91">
        <w:t>Департамент востоковедения и африканистики</w:t>
      </w:r>
    </w:p>
    <w:p w14:paraId="20C0152B" w14:textId="77777777" w:rsidR="003A3B91" w:rsidRPr="003A3B91" w:rsidRDefault="003A3B91" w:rsidP="003A3B91">
      <w:pPr>
        <w:jc w:val="center"/>
      </w:pPr>
    </w:p>
    <w:p w14:paraId="03F8CD4B" w14:textId="77777777" w:rsidR="003A3B91" w:rsidRPr="003A3B91" w:rsidRDefault="003A3B91" w:rsidP="003A3B91">
      <w:pPr>
        <w:jc w:val="center"/>
      </w:pPr>
    </w:p>
    <w:p w14:paraId="7AE87256" w14:textId="77777777" w:rsidR="003A3B91" w:rsidRPr="003A3B91" w:rsidRDefault="003A3B91" w:rsidP="003A3B91">
      <w:pPr>
        <w:jc w:val="center"/>
        <w:rPr>
          <w:b/>
        </w:rPr>
      </w:pPr>
      <w:r w:rsidRPr="003A3B91">
        <w:rPr>
          <w:b/>
        </w:rPr>
        <w:t>Рабочая программа дисциплины</w:t>
      </w:r>
    </w:p>
    <w:p w14:paraId="42774102" w14:textId="4EC3370F" w:rsidR="003A3B91" w:rsidRPr="003A3B91" w:rsidRDefault="003A3B91" w:rsidP="003A3B91">
      <w:pPr>
        <w:jc w:val="center"/>
      </w:pPr>
      <w:r w:rsidRPr="003A3B91">
        <w:t xml:space="preserve"> «Концепции современного востоковедения»</w:t>
      </w:r>
    </w:p>
    <w:p w14:paraId="6B6AEE99" w14:textId="77777777" w:rsidR="00E10A2E" w:rsidRPr="003A3B91" w:rsidRDefault="00E10A2E" w:rsidP="00E10A2E">
      <w:pPr>
        <w:rPr>
          <w:rFonts w:eastAsia="Calibri"/>
          <w:color w:val="FF0000"/>
          <w:lang w:eastAsia="en-US"/>
        </w:rPr>
      </w:pPr>
      <w:r w:rsidRPr="003A3B91">
        <w:rPr>
          <w:rFonts w:eastAsia="Calibri"/>
          <w:color w:val="FF0000"/>
          <w:lang w:eastAsia="en-US"/>
        </w:rPr>
        <w:fldChar w:fldCharType="begin"/>
      </w:r>
      <w:r w:rsidRPr="003A3B91">
        <w:rPr>
          <w:rFonts w:eastAsia="Calibri"/>
          <w:color w:val="FF0000"/>
          <w:lang w:eastAsia="en-US"/>
        </w:rPr>
        <w:instrText xml:space="preserve"> AUTOTEXT  " Простая надпись" </w:instrText>
      </w:r>
      <w:r w:rsidRPr="003A3B91">
        <w:rPr>
          <w:rFonts w:eastAsia="Calibri"/>
          <w:color w:val="FF0000"/>
          <w:lang w:eastAsia="en-US"/>
        </w:rPr>
        <w:fldChar w:fldCharType="end"/>
      </w:r>
    </w:p>
    <w:p w14:paraId="00505CBF" w14:textId="77777777" w:rsidR="00E10A2E" w:rsidRPr="003A3B91" w:rsidRDefault="00E10A2E" w:rsidP="00E10A2E">
      <w:pPr>
        <w:ind w:firstLine="709"/>
        <w:jc w:val="center"/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 xml:space="preserve">для </w:t>
      </w:r>
      <w:proofErr w:type="spellStart"/>
      <w:r w:rsidRPr="003A3B91">
        <w:rPr>
          <w:rFonts w:eastAsia="Calibri"/>
          <w:lang w:eastAsia="en-US"/>
        </w:rPr>
        <w:t>майнора</w:t>
      </w:r>
      <w:proofErr w:type="spellEnd"/>
      <w:r w:rsidRPr="003A3B91">
        <w:rPr>
          <w:rFonts w:eastAsia="Calibri"/>
          <w:lang w:eastAsia="en-US"/>
        </w:rPr>
        <w:t xml:space="preserve"> «Востоковедение»</w:t>
      </w:r>
    </w:p>
    <w:p w14:paraId="2602B3ED" w14:textId="77777777" w:rsidR="00E10A2E" w:rsidRPr="003A3B91" w:rsidRDefault="00E10A2E" w:rsidP="00E10A2E">
      <w:pPr>
        <w:ind w:firstLine="709"/>
        <w:jc w:val="center"/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 xml:space="preserve">уровень </w:t>
      </w:r>
      <w:proofErr w:type="spellStart"/>
      <w:r w:rsidRPr="003A3B91">
        <w:rPr>
          <w:rFonts w:eastAsia="Calibri"/>
          <w:lang w:eastAsia="en-US"/>
        </w:rPr>
        <w:t>бакалавриат</w:t>
      </w:r>
      <w:proofErr w:type="spellEnd"/>
    </w:p>
    <w:p w14:paraId="50BD48D7" w14:textId="77777777" w:rsidR="00E10A2E" w:rsidRPr="003A3B91" w:rsidRDefault="00E10A2E" w:rsidP="00E10A2E">
      <w:pPr>
        <w:ind w:firstLine="709"/>
        <w:jc w:val="center"/>
        <w:rPr>
          <w:rFonts w:eastAsia="Calibri"/>
          <w:lang w:eastAsia="en-US"/>
        </w:rPr>
      </w:pPr>
    </w:p>
    <w:p w14:paraId="0620C77C" w14:textId="77777777" w:rsidR="00E10A2E" w:rsidRDefault="00E10A2E" w:rsidP="00CD5B75">
      <w:pPr>
        <w:rPr>
          <w:rFonts w:eastAsia="Calibri"/>
          <w:lang w:eastAsia="en-US"/>
        </w:rPr>
      </w:pPr>
    </w:p>
    <w:p w14:paraId="10555A0E" w14:textId="77777777" w:rsidR="003A3B91" w:rsidRDefault="003A3B91" w:rsidP="00CD5B75">
      <w:pPr>
        <w:rPr>
          <w:rFonts w:eastAsia="Calibri"/>
          <w:lang w:eastAsia="en-US"/>
        </w:rPr>
      </w:pPr>
    </w:p>
    <w:p w14:paraId="356C792B" w14:textId="77777777" w:rsidR="003A3B91" w:rsidRPr="003A3B91" w:rsidRDefault="003A3B91" w:rsidP="00CD5B75">
      <w:pPr>
        <w:rPr>
          <w:rFonts w:eastAsia="Calibri"/>
          <w:lang w:eastAsia="en-US"/>
        </w:rPr>
      </w:pPr>
    </w:p>
    <w:p w14:paraId="3291A342" w14:textId="77777777" w:rsidR="00E10A2E" w:rsidRPr="003A3B91" w:rsidRDefault="00E10A2E" w:rsidP="00E10A2E">
      <w:pPr>
        <w:ind w:firstLine="709"/>
        <w:rPr>
          <w:rFonts w:eastAsia="Calibri"/>
          <w:lang w:eastAsia="en-US"/>
        </w:rPr>
      </w:pPr>
    </w:p>
    <w:p w14:paraId="1830F232" w14:textId="5192843B" w:rsidR="00E10A2E" w:rsidRPr="003A3B91" w:rsidRDefault="00E10A2E" w:rsidP="00E10A2E">
      <w:pPr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>Разработчики программы</w:t>
      </w:r>
      <w:r w:rsidR="00B90D49" w:rsidRPr="003A3B91">
        <w:rPr>
          <w:rFonts w:eastAsia="Calibri"/>
          <w:lang w:eastAsia="en-US"/>
        </w:rPr>
        <w:t>:</w:t>
      </w:r>
    </w:p>
    <w:p w14:paraId="28C82C20" w14:textId="77777777" w:rsidR="00E10A2E" w:rsidRPr="003A3B91" w:rsidRDefault="00E10A2E" w:rsidP="00E10A2E">
      <w:pPr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 xml:space="preserve">Зеленев Е.И., доктор исторических наук, профессор, </w:t>
      </w:r>
      <w:hyperlink r:id="rId8" w:history="1">
        <w:proofErr w:type="spellStart"/>
        <w:r w:rsidRPr="003A3B91">
          <w:rPr>
            <w:rFonts w:eastAsia="Calibri"/>
            <w:color w:val="0000FF"/>
            <w:u w:val="single"/>
            <w:lang w:val="en-US" w:eastAsia="en-US"/>
          </w:rPr>
          <w:t>evzelenev</w:t>
        </w:r>
        <w:proofErr w:type="spellEnd"/>
        <w:r w:rsidRPr="003A3B91">
          <w:rPr>
            <w:rFonts w:eastAsia="Calibri"/>
            <w:color w:val="0000FF"/>
            <w:u w:val="single"/>
            <w:lang w:eastAsia="en-US"/>
          </w:rPr>
          <w:t>@</w:t>
        </w:r>
        <w:proofErr w:type="spellStart"/>
        <w:r w:rsidRPr="003A3B91">
          <w:rPr>
            <w:rFonts w:eastAsia="Calibri"/>
            <w:color w:val="0000FF"/>
            <w:u w:val="single"/>
            <w:lang w:val="en-US" w:eastAsia="en-US"/>
          </w:rPr>
          <w:t>hse</w:t>
        </w:r>
        <w:proofErr w:type="spellEnd"/>
        <w:r w:rsidRPr="003A3B91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A3B91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3A3B91">
        <w:rPr>
          <w:rFonts w:eastAsia="Calibri"/>
          <w:lang w:eastAsia="en-US"/>
        </w:rPr>
        <w:t xml:space="preserve"> </w:t>
      </w:r>
    </w:p>
    <w:p w14:paraId="225197CD" w14:textId="0A0D6A57" w:rsidR="00E10A2E" w:rsidRPr="003A3B91" w:rsidRDefault="00E10A2E" w:rsidP="00E10A2E">
      <w:pPr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>Алферова Н</w:t>
      </w:r>
      <w:r w:rsidR="007D447B">
        <w:rPr>
          <w:rFonts w:eastAsia="Calibri"/>
          <w:lang w:eastAsia="en-US"/>
        </w:rPr>
        <w:t>.</w:t>
      </w:r>
      <w:r w:rsidRPr="003A3B91">
        <w:rPr>
          <w:rFonts w:eastAsia="Calibri"/>
          <w:lang w:eastAsia="en-US"/>
        </w:rPr>
        <w:t xml:space="preserve"> В</w:t>
      </w:r>
      <w:r w:rsidR="007D447B">
        <w:rPr>
          <w:rFonts w:eastAsia="Calibri"/>
          <w:lang w:eastAsia="en-US"/>
        </w:rPr>
        <w:t>.</w:t>
      </w:r>
      <w:r w:rsidRPr="003A3B91">
        <w:rPr>
          <w:rFonts w:eastAsia="Calibri"/>
          <w:lang w:eastAsia="en-US"/>
        </w:rPr>
        <w:t xml:space="preserve">, кандидат культурологии, </w:t>
      </w:r>
      <w:hyperlink r:id="rId9" w:history="1">
        <w:r w:rsidRPr="003A3B91">
          <w:rPr>
            <w:rFonts w:eastAsia="Calibri"/>
            <w:color w:val="0000FF"/>
            <w:u w:val="single"/>
            <w:lang w:eastAsia="en-US"/>
          </w:rPr>
          <w:t>nalferova@hse.ru</w:t>
        </w:r>
      </w:hyperlink>
      <w:r w:rsidRPr="003A3B91">
        <w:rPr>
          <w:rFonts w:eastAsia="Calibri"/>
          <w:lang w:eastAsia="en-US"/>
        </w:rPr>
        <w:t xml:space="preserve"> </w:t>
      </w:r>
    </w:p>
    <w:p w14:paraId="456ED269" w14:textId="2C3B671F" w:rsidR="00E10A2E" w:rsidRPr="003A3B91" w:rsidRDefault="00E10A2E" w:rsidP="00E10A2E">
      <w:pPr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>Григорьева Н</w:t>
      </w:r>
      <w:r w:rsidR="007D447B">
        <w:rPr>
          <w:rFonts w:eastAsia="Calibri"/>
          <w:lang w:eastAsia="en-US"/>
        </w:rPr>
        <w:t>.</w:t>
      </w:r>
      <w:r w:rsidRPr="003A3B91">
        <w:rPr>
          <w:rFonts w:eastAsia="Calibri"/>
          <w:lang w:eastAsia="en-US"/>
        </w:rPr>
        <w:t xml:space="preserve"> В</w:t>
      </w:r>
      <w:r w:rsidR="007D447B">
        <w:rPr>
          <w:rFonts w:eastAsia="Calibri"/>
          <w:lang w:eastAsia="en-US"/>
        </w:rPr>
        <w:t>.</w:t>
      </w:r>
      <w:r w:rsidRPr="003A3B91">
        <w:rPr>
          <w:rFonts w:eastAsia="Calibri"/>
          <w:lang w:eastAsia="en-US"/>
        </w:rPr>
        <w:t xml:space="preserve">, кандидат исторических наук, доцент, </w:t>
      </w:r>
      <w:hyperlink r:id="rId10" w:history="1">
        <w:r w:rsidRPr="003A3B91">
          <w:rPr>
            <w:rFonts w:eastAsia="Calibri"/>
            <w:color w:val="0000FF"/>
            <w:u w:val="single"/>
            <w:lang w:eastAsia="en-US"/>
          </w:rPr>
          <w:t>ngrigoreva@hse.ru</w:t>
        </w:r>
      </w:hyperlink>
    </w:p>
    <w:p w14:paraId="478AF0C4" w14:textId="77777777" w:rsidR="00E10A2E" w:rsidRPr="003A3B91" w:rsidRDefault="00E10A2E" w:rsidP="00E10A2E">
      <w:pPr>
        <w:rPr>
          <w:rFonts w:eastAsia="Calibri"/>
          <w:lang w:eastAsia="en-US"/>
        </w:rPr>
      </w:pPr>
      <w:proofErr w:type="spellStart"/>
      <w:r w:rsidRPr="003A3B91">
        <w:rPr>
          <w:rFonts w:eastAsia="Calibri"/>
          <w:lang w:eastAsia="en-US"/>
        </w:rPr>
        <w:t>Мамедшахов</w:t>
      </w:r>
      <w:proofErr w:type="spellEnd"/>
      <w:r w:rsidRPr="003A3B91">
        <w:rPr>
          <w:rFonts w:eastAsia="Calibri"/>
          <w:lang w:eastAsia="en-US"/>
        </w:rPr>
        <w:t xml:space="preserve"> Р. Г., кандидат филологических наук, доцент, </w:t>
      </w:r>
      <w:hyperlink r:id="rId11" w:history="1">
        <w:r w:rsidRPr="003A3B91">
          <w:rPr>
            <w:rFonts w:eastAsia="Calibri"/>
            <w:color w:val="0000FF"/>
            <w:u w:val="single"/>
            <w:lang w:eastAsia="en-US"/>
          </w:rPr>
          <w:t>rmamedshakhov@hse.ru</w:t>
        </w:r>
      </w:hyperlink>
      <w:r w:rsidRPr="003A3B91">
        <w:rPr>
          <w:rFonts w:eastAsia="Calibri"/>
          <w:lang w:eastAsia="en-US"/>
        </w:rPr>
        <w:t xml:space="preserve"> </w:t>
      </w:r>
    </w:p>
    <w:p w14:paraId="0FDC1D3F" w14:textId="12FAC837" w:rsidR="00E10A2E" w:rsidRPr="003A3B91" w:rsidRDefault="00E10A2E" w:rsidP="00E10A2E">
      <w:pPr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 xml:space="preserve">Соболева Е.Д., </w:t>
      </w:r>
      <w:r w:rsidR="00DC5E0B">
        <w:rPr>
          <w:rFonts w:eastAsia="Calibri"/>
          <w:lang w:eastAsia="en-US"/>
        </w:rPr>
        <w:t xml:space="preserve">старший </w:t>
      </w:r>
      <w:r w:rsidRPr="003A3B91">
        <w:rPr>
          <w:rFonts w:eastAsia="Calibri"/>
          <w:lang w:eastAsia="en-US"/>
        </w:rPr>
        <w:t>преподаватель</w:t>
      </w:r>
      <w:r w:rsidR="00F12BAC" w:rsidRPr="003A3B91">
        <w:rPr>
          <w:rFonts w:eastAsia="Calibri"/>
          <w:lang w:eastAsia="en-US"/>
        </w:rPr>
        <w:t xml:space="preserve">, </w:t>
      </w:r>
      <w:r w:rsidR="00F12BAC" w:rsidRPr="003A3B91">
        <w:rPr>
          <w:rFonts w:eastAsia="Calibri"/>
          <w:lang w:val="en-GB" w:eastAsia="en-US"/>
        </w:rPr>
        <w:t>PhD</w:t>
      </w:r>
      <w:r w:rsidRPr="003A3B91">
        <w:rPr>
          <w:rFonts w:eastAsia="Calibri"/>
          <w:lang w:eastAsia="en-US"/>
        </w:rPr>
        <w:t xml:space="preserve"> </w:t>
      </w:r>
      <w:hyperlink r:id="rId12" w:history="1">
        <w:proofErr w:type="spellStart"/>
        <w:r w:rsidRPr="003A3B91">
          <w:rPr>
            <w:rFonts w:eastAsia="Calibri"/>
            <w:color w:val="0000FF"/>
            <w:u w:val="single"/>
            <w:lang w:val="en-US" w:eastAsia="en-US"/>
          </w:rPr>
          <w:t>edsoboleva</w:t>
        </w:r>
        <w:proofErr w:type="spellEnd"/>
        <w:r w:rsidRPr="003A3B91">
          <w:rPr>
            <w:rFonts w:eastAsia="Calibri"/>
            <w:color w:val="0000FF"/>
            <w:u w:val="single"/>
            <w:lang w:eastAsia="en-US"/>
          </w:rPr>
          <w:t>@</w:t>
        </w:r>
        <w:proofErr w:type="spellStart"/>
        <w:r w:rsidRPr="003A3B91">
          <w:rPr>
            <w:rFonts w:eastAsia="Calibri"/>
            <w:color w:val="0000FF"/>
            <w:u w:val="single"/>
            <w:lang w:val="en-US" w:eastAsia="en-US"/>
          </w:rPr>
          <w:t>hse</w:t>
        </w:r>
        <w:proofErr w:type="spellEnd"/>
        <w:r w:rsidRPr="003A3B91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A3B91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3A3B91">
        <w:rPr>
          <w:rFonts w:eastAsia="Calibri"/>
          <w:lang w:eastAsia="en-US"/>
        </w:rPr>
        <w:t xml:space="preserve"> </w:t>
      </w:r>
    </w:p>
    <w:p w14:paraId="53100216" w14:textId="77777777" w:rsidR="00E10A2E" w:rsidRPr="003A3B91" w:rsidRDefault="00E10A2E" w:rsidP="00E10A2E">
      <w:pPr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 xml:space="preserve">Французов С.А., доктор исторических наук, доцент </w:t>
      </w:r>
      <w:hyperlink r:id="rId13" w:history="1">
        <w:r w:rsidRPr="003A3B91">
          <w:rPr>
            <w:rFonts w:eastAsia="Calibri"/>
            <w:color w:val="0000FF"/>
            <w:u w:val="single"/>
            <w:lang w:eastAsia="en-US"/>
          </w:rPr>
          <w:t>sfrantsuzov@hse.ru</w:t>
        </w:r>
      </w:hyperlink>
    </w:p>
    <w:p w14:paraId="282CEC59" w14:textId="77777777" w:rsidR="00E10A2E" w:rsidRPr="003A3B91" w:rsidRDefault="00E10A2E" w:rsidP="00E10A2E">
      <w:pPr>
        <w:rPr>
          <w:rFonts w:eastAsia="Calibri"/>
          <w:lang w:eastAsia="en-US"/>
        </w:rPr>
      </w:pPr>
    </w:p>
    <w:p w14:paraId="5E73CA74" w14:textId="77777777" w:rsidR="00E10A2E" w:rsidRDefault="00E10A2E" w:rsidP="00E10A2E">
      <w:pPr>
        <w:rPr>
          <w:rFonts w:eastAsia="Calibri"/>
          <w:lang w:eastAsia="en-US"/>
        </w:rPr>
      </w:pPr>
    </w:p>
    <w:p w14:paraId="1D71354C" w14:textId="77777777" w:rsidR="003A3B91" w:rsidRDefault="003A3B91" w:rsidP="00E10A2E">
      <w:pPr>
        <w:rPr>
          <w:rFonts w:eastAsia="Calibri"/>
          <w:lang w:eastAsia="en-US"/>
        </w:rPr>
      </w:pPr>
    </w:p>
    <w:p w14:paraId="1B1673D0" w14:textId="77777777" w:rsidR="003A3B91" w:rsidRDefault="003A3B91" w:rsidP="00E10A2E">
      <w:pPr>
        <w:rPr>
          <w:rFonts w:eastAsia="Calibri"/>
          <w:lang w:eastAsia="en-US"/>
        </w:rPr>
      </w:pPr>
    </w:p>
    <w:p w14:paraId="4765A5D0" w14:textId="77777777" w:rsidR="003A3B91" w:rsidRDefault="003A3B91" w:rsidP="00E10A2E">
      <w:pPr>
        <w:rPr>
          <w:rFonts w:eastAsia="Calibri"/>
          <w:lang w:eastAsia="en-US"/>
        </w:rPr>
      </w:pPr>
    </w:p>
    <w:p w14:paraId="2196FFB2" w14:textId="77777777" w:rsidR="003A3B91" w:rsidRDefault="003A3B91" w:rsidP="00E10A2E">
      <w:pPr>
        <w:rPr>
          <w:rFonts w:eastAsia="Calibri"/>
          <w:lang w:eastAsia="en-US"/>
        </w:rPr>
      </w:pPr>
    </w:p>
    <w:p w14:paraId="38DC0F0E" w14:textId="77777777" w:rsidR="003A3B91" w:rsidRDefault="003A3B91" w:rsidP="00E10A2E">
      <w:pPr>
        <w:rPr>
          <w:rFonts w:eastAsia="Calibri"/>
          <w:lang w:eastAsia="en-US"/>
        </w:rPr>
      </w:pPr>
    </w:p>
    <w:p w14:paraId="6D3A592F" w14:textId="77777777" w:rsidR="003A3B91" w:rsidRDefault="003A3B91" w:rsidP="00E10A2E">
      <w:pPr>
        <w:rPr>
          <w:rFonts w:eastAsia="Calibri"/>
          <w:lang w:eastAsia="en-US"/>
        </w:rPr>
      </w:pPr>
    </w:p>
    <w:p w14:paraId="727C5CC1" w14:textId="77777777" w:rsidR="003A3B91" w:rsidRDefault="003A3B91" w:rsidP="00E10A2E">
      <w:pPr>
        <w:rPr>
          <w:rFonts w:eastAsia="Calibri"/>
          <w:lang w:eastAsia="en-US"/>
        </w:rPr>
      </w:pPr>
    </w:p>
    <w:p w14:paraId="27FF3B8C" w14:textId="77777777" w:rsidR="003A3B91" w:rsidRDefault="003A3B91" w:rsidP="00E10A2E">
      <w:pPr>
        <w:rPr>
          <w:rFonts w:eastAsia="Calibri"/>
          <w:lang w:eastAsia="en-US"/>
        </w:rPr>
      </w:pPr>
    </w:p>
    <w:p w14:paraId="059C1ED6" w14:textId="77777777" w:rsidR="003A3B91" w:rsidRDefault="003A3B91" w:rsidP="00E10A2E">
      <w:pPr>
        <w:rPr>
          <w:rFonts w:eastAsia="Calibri"/>
          <w:lang w:eastAsia="en-US"/>
        </w:rPr>
      </w:pPr>
    </w:p>
    <w:p w14:paraId="5157BB54" w14:textId="77777777" w:rsidR="003A3B91" w:rsidRDefault="003A3B91" w:rsidP="00E10A2E">
      <w:pPr>
        <w:rPr>
          <w:rFonts w:eastAsia="Calibri"/>
          <w:lang w:eastAsia="en-US"/>
        </w:rPr>
      </w:pPr>
    </w:p>
    <w:p w14:paraId="2DBA5936" w14:textId="77777777" w:rsidR="003A3B91" w:rsidRDefault="003A3B91" w:rsidP="00E10A2E">
      <w:pPr>
        <w:rPr>
          <w:rFonts w:eastAsia="Calibri"/>
          <w:lang w:eastAsia="en-US"/>
        </w:rPr>
      </w:pPr>
    </w:p>
    <w:p w14:paraId="60FD4255" w14:textId="77777777" w:rsidR="003A3B91" w:rsidRPr="003A3B91" w:rsidRDefault="003A3B91" w:rsidP="00E10A2E">
      <w:pPr>
        <w:rPr>
          <w:rFonts w:eastAsia="Calibri"/>
          <w:lang w:eastAsia="en-US"/>
        </w:rPr>
      </w:pPr>
    </w:p>
    <w:p w14:paraId="1B2A9FDB" w14:textId="77777777" w:rsidR="00E10A2E" w:rsidRPr="003A3B91" w:rsidRDefault="00E10A2E" w:rsidP="00E10A2E">
      <w:pPr>
        <w:rPr>
          <w:rFonts w:eastAsia="Calibri"/>
          <w:lang w:eastAsia="en-US"/>
        </w:rPr>
      </w:pPr>
    </w:p>
    <w:p w14:paraId="4D43549F" w14:textId="77777777" w:rsidR="00E10A2E" w:rsidRPr="003A3B91" w:rsidRDefault="00E10A2E" w:rsidP="00E10A2E">
      <w:pPr>
        <w:rPr>
          <w:rFonts w:eastAsia="Calibri"/>
          <w:lang w:eastAsia="en-US"/>
        </w:rPr>
      </w:pPr>
    </w:p>
    <w:p w14:paraId="51518160" w14:textId="77777777" w:rsidR="00D15FC7" w:rsidRPr="003A3B91" w:rsidRDefault="00D15FC7" w:rsidP="00D15FC7">
      <w:r w:rsidRPr="003A3B91">
        <w:t xml:space="preserve">Утверждена академическим руководителем </w:t>
      </w:r>
      <w:proofErr w:type="spellStart"/>
      <w:r w:rsidRPr="003A3B91">
        <w:t>майнора</w:t>
      </w:r>
      <w:proofErr w:type="spellEnd"/>
      <w:r w:rsidRPr="003A3B91">
        <w:t xml:space="preserve"> </w:t>
      </w:r>
    </w:p>
    <w:p w14:paraId="3EDD1645" w14:textId="77777777" w:rsidR="00D15FC7" w:rsidRPr="003A3B91" w:rsidRDefault="00D15FC7" w:rsidP="00D15FC7"/>
    <w:p w14:paraId="42AC191A" w14:textId="6EE6AF49" w:rsidR="00D15FC7" w:rsidRPr="003A3B91" w:rsidRDefault="00D15FC7" w:rsidP="00D15FC7">
      <w:r w:rsidRPr="003A3B91">
        <w:t xml:space="preserve">Соболевой Е.Д. _________________ </w:t>
      </w:r>
    </w:p>
    <w:p w14:paraId="5F4BD196" w14:textId="77777777" w:rsidR="00D15FC7" w:rsidRPr="003A3B91" w:rsidRDefault="00D15FC7" w:rsidP="00D15FC7"/>
    <w:p w14:paraId="7AB44AD8" w14:textId="0C1F79BB" w:rsidR="00D15FC7" w:rsidRPr="003A3B91" w:rsidRDefault="00201B98" w:rsidP="00D15FC7">
      <w:r>
        <w:t>«31» августа 2018</w:t>
      </w:r>
      <w:r w:rsidR="00D15FC7" w:rsidRPr="003A3B91">
        <w:t xml:space="preserve">  г. </w:t>
      </w:r>
    </w:p>
    <w:p w14:paraId="2B7F17F8" w14:textId="77777777" w:rsidR="00E10A2E" w:rsidRPr="003A3B91" w:rsidRDefault="00E10A2E" w:rsidP="00E10A2E">
      <w:pPr>
        <w:ind w:firstLine="709"/>
        <w:rPr>
          <w:rFonts w:eastAsia="Calibri"/>
          <w:lang w:eastAsia="en-US"/>
        </w:rPr>
      </w:pPr>
    </w:p>
    <w:p w14:paraId="45C74BE7" w14:textId="77777777" w:rsidR="00E10A2E" w:rsidRPr="003A3B91" w:rsidRDefault="00E10A2E" w:rsidP="00E10A2E">
      <w:pPr>
        <w:ind w:firstLine="709"/>
        <w:rPr>
          <w:rFonts w:eastAsia="Calibri"/>
          <w:lang w:eastAsia="en-US"/>
        </w:rPr>
      </w:pPr>
    </w:p>
    <w:p w14:paraId="40A1FA08" w14:textId="77777777" w:rsidR="00E10A2E" w:rsidRPr="003A3B91" w:rsidRDefault="00E10A2E" w:rsidP="00201B98">
      <w:pPr>
        <w:rPr>
          <w:rFonts w:eastAsia="Calibri"/>
          <w:lang w:eastAsia="en-US"/>
        </w:rPr>
      </w:pPr>
    </w:p>
    <w:p w14:paraId="238960C7" w14:textId="77777777" w:rsidR="00F12BAC" w:rsidRPr="003A3B91" w:rsidRDefault="00F12BAC" w:rsidP="00E10A2E">
      <w:pPr>
        <w:ind w:firstLine="709"/>
        <w:rPr>
          <w:rFonts w:eastAsia="Calibri"/>
          <w:lang w:eastAsia="en-US"/>
        </w:rPr>
      </w:pPr>
    </w:p>
    <w:p w14:paraId="3BFBD8EF" w14:textId="7334C8BB" w:rsidR="00D15FC7" w:rsidRPr="003A3B91" w:rsidRDefault="00CD5B75" w:rsidP="003A3B91">
      <w:pPr>
        <w:ind w:firstLine="709"/>
        <w:jc w:val="center"/>
        <w:rPr>
          <w:rFonts w:eastAsia="Calibri"/>
          <w:lang w:eastAsia="en-US"/>
        </w:rPr>
      </w:pPr>
      <w:r w:rsidRPr="003A3B91">
        <w:rPr>
          <w:rFonts w:eastAsia="Calibri"/>
          <w:lang w:eastAsia="en-US"/>
        </w:rPr>
        <w:t>Санкт-Петербург, 2018</w:t>
      </w:r>
    </w:p>
    <w:p w14:paraId="2E8DB395" w14:textId="77777777" w:rsidR="00201B98" w:rsidRPr="00D27652" w:rsidRDefault="00201B98" w:rsidP="00201B98">
      <w:pPr>
        <w:ind w:left="85" w:right="295" w:firstLine="453"/>
        <w:jc w:val="center"/>
        <w:rPr>
          <w:i/>
          <w:color w:val="000000"/>
        </w:rPr>
      </w:pPr>
      <w:r w:rsidRPr="00D27652">
        <w:rPr>
          <w:i/>
          <w:color w:val="000000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</w:t>
      </w:r>
    </w:p>
    <w:p w14:paraId="64FD531C" w14:textId="77777777" w:rsidR="00C560D3" w:rsidRPr="003A3B91" w:rsidRDefault="00C560D3"/>
    <w:p w14:paraId="521C7C50" w14:textId="77777777" w:rsidR="003A178D" w:rsidRPr="003A3B91" w:rsidRDefault="003A178D">
      <w:pPr>
        <w:pStyle w:val="1"/>
        <w:rPr>
          <w:sz w:val="24"/>
          <w:szCs w:val="24"/>
        </w:rPr>
      </w:pPr>
      <w:r w:rsidRPr="003A3B91">
        <w:rPr>
          <w:sz w:val="24"/>
          <w:szCs w:val="24"/>
        </w:rPr>
        <w:lastRenderedPageBreak/>
        <w:t>Область применения и нормативные ссылки</w:t>
      </w:r>
    </w:p>
    <w:p w14:paraId="742BEC09" w14:textId="77777777" w:rsidR="00690039" w:rsidRDefault="00690039" w:rsidP="00690039">
      <w:pPr>
        <w:ind w:firstLine="708"/>
        <w:jc w:val="both"/>
      </w:pPr>
      <w:r>
        <w:t>Данная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14:paraId="540B01EA" w14:textId="77777777" w:rsidR="00690039" w:rsidRDefault="00690039" w:rsidP="00690039">
      <w:pPr>
        <w:ind w:firstLine="708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направлений 38.03.04 «Государственное и муниципальное управление», 46.03.01 «История», </w:t>
      </w:r>
      <w:r w:rsidRPr="0016613D">
        <w:t>01.03.02 «Прикладная математика и информатика»</w:t>
      </w:r>
      <w:r>
        <w:t xml:space="preserve">, 38.03.02 «Менеджмент», 41.03.04 «Политология», 39.03.01 «Социология», 38.03.01«Экономика», 40.03.01 «Юриспруденция» подготовки бакалавра, обучающихся по образовательным программам «Государственное и муниципальное управление», «История», </w:t>
      </w:r>
      <w:r w:rsidRPr="0016613D">
        <w:t>«Прикладная математика и информатика»</w:t>
      </w:r>
      <w:r>
        <w:t>, «Менеджмент» «Логистика и управление целями поставок», «Политология», «Социология», «Экономика», «Юриспруденция» подготовки бакалавра, изучающих дисциплину «Концепции современного востоковедения».</w:t>
      </w:r>
    </w:p>
    <w:p w14:paraId="45555688" w14:textId="77777777" w:rsidR="00690039" w:rsidRDefault="00690039" w:rsidP="00690039">
      <w:pPr>
        <w:ind w:firstLine="708"/>
        <w:jc w:val="both"/>
      </w:pPr>
      <w:r>
        <w:t>Программа разработана в соответствии с:</w:t>
      </w:r>
    </w:p>
    <w:p w14:paraId="75E58827" w14:textId="77777777" w:rsidR="00690039" w:rsidRDefault="00690039" w:rsidP="00690039">
      <w:pPr>
        <w:pStyle w:val="a1"/>
      </w:pPr>
      <w:r>
        <w:t xml:space="preserve">Образовательными стандартами НИУ ВШЭ по направлениям 38.03.04 «Государственное и муниципальное управление», 46.03.01 «История», </w:t>
      </w:r>
      <w:r w:rsidRPr="0016613D">
        <w:t>01.03.02 «Прикладная математика и информатика»</w:t>
      </w:r>
      <w:r>
        <w:t xml:space="preserve">, 38.03.02 «Менеджмент», 41.03.04 «Политология», 39.03.01 «Социология», 38.03.01«Экономика», 40.03.01 «Юриспруденция» подготовки бакалавра </w:t>
      </w:r>
      <w:hyperlink r:id="rId14" w:history="1">
        <w:r>
          <w:rPr>
            <w:rStyle w:val="a6"/>
          </w:rPr>
          <w:t>http://www.hse.ru/standards/standard</w:t>
        </w:r>
      </w:hyperlink>
      <w:r>
        <w:t>;</w:t>
      </w:r>
    </w:p>
    <w:p w14:paraId="01A53DD4" w14:textId="77777777" w:rsidR="00690039" w:rsidRDefault="00690039" w:rsidP="00690039">
      <w:pPr>
        <w:pStyle w:val="a1"/>
        <w:jc w:val="both"/>
      </w:pPr>
      <w:r>
        <w:t xml:space="preserve">Образовательными программами «Государственное и муниципальное управление», «История», </w:t>
      </w:r>
      <w:r w:rsidRPr="0016613D">
        <w:t>«Прикладная математика и информатика»</w:t>
      </w:r>
      <w:r>
        <w:t xml:space="preserve">, «Менеджмент» </w:t>
      </w:r>
      <w:r>
        <w:rPr>
          <w:szCs w:val="24"/>
        </w:rPr>
        <w:t>«Логистика и управление целями поставок»</w:t>
      </w:r>
      <w:r>
        <w:t xml:space="preserve">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</w:t>
      </w:r>
      <w:r w:rsidRPr="0016613D">
        <w:t>01.03.02 «Прикладная математика и информатика»</w:t>
      </w:r>
      <w:r>
        <w:t>, 38.03.02 «Менеджмент», 41.03.04 «Политология», 39.03.01 «Социология», 38.03.01«Экономика», 40.03.01 «Юриспруденция»;</w:t>
      </w:r>
    </w:p>
    <w:p w14:paraId="3B4192A8" w14:textId="77777777" w:rsidR="00690039" w:rsidRDefault="00690039" w:rsidP="00690039">
      <w:pPr>
        <w:pStyle w:val="a1"/>
        <w:jc w:val="both"/>
      </w:pPr>
      <w:r>
        <w:t xml:space="preserve">Рабочими учебными планами НИУ ВШЭ – Санкт-Петербург по направлениям подготовки 38.03.04 «Государственное и муниципальное управление», 46.03.01 «История», </w:t>
      </w:r>
      <w:r w:rsidRPr="0016613D">
        <w:t>01.03.02 «Прикладная математика и информатика»</w:t>
      </w:r>
      <w:r>
        <w:t>, 38.03.02 «Менеджмент», 41.03.04 «Политология», 39.03.01 «Социология», 38.03.01«Экономика», 40.03.01 «Юриспруденция».</w:t>
      </w:r>
    </w:p>
    <w:p w14:paraId="2C424D58" w14:textId="77777777" w:rsidR="003A178D" w:rsidRPr="003A3B91" w:rsidRDefault="003A178D">
      <w:pPr>
        <w:pStyle w:val="1"/>
        <w:jc w:val="both"/>
        <w:rPr>
          <w:sz w:val="24"/>
          <w:szCs w:val="24"/>
        </w:rPr>
      </w:pPr>
      <w:r w:rsidRPr="003A3B91">
        <w:rPr>
          <w:sz w:val="24"/>
          <w:szCs w:val="24"/>
        </w:rPr>
        <w:t>Цели освоения дисциплины</w:t>
      </w:r>
    </w:p>
    <w:p w14:paraId="069DF70C" w14:textId="77777777" w:rsidR="003A178D" w:rsidRPr="003A3B91" w:rsidRDefault="003A178D">
      <w:pPr>
        <w:jc w:val="both"/>
      </w:pPr>
      <w:r w:rsidRPr="003A3B91">
        <w:t>Целями освоения дисциплины «Концепции современного востоковедения» являются:</w:t>
      </w:r>
    </w:p>
    <w:p w14:paraId="751B452C" w14:textId="77777777" w:rsidR="003A178D" w:rsidRPr="003A3B91" w:rsidRDefault="003A178D" w:rsidP="00A616B1">
      <w:pPr>
        <w:numPr>
          <w:ilvl w:val="0"/>
          <w:numId w:val="4"/>
        </w:numPr>
        <w:jc w:val="both"/>
      </w:pPr>
      <w:r w:rsidRPr="003A3B91">
        <w:t xml:space="preserve">Ознакомление слушателей курса с современным состоянием востоковедной науки как комплексной научной дисциплины, имеющей в своем составе наряду с фундаментальным научным ядром значительный набор прикладных научных направлений. </w:t>
      </w:r>
    </w:p>
    <w:p w14:paraId="3239A391" w14:textId="77777777" w:rsidR="003A178D" w:rsidRPr="003A3B91" w:rsidRDefault="003A178D" w:rsidP="00A616B1">
      <w:pPr>
        <w:numPr>
          <w:ilvl w:val="0"/>
          <w:numId w:val="4"/>
        </w:numPr>
        <w:jc w:val="both"/>
      </w:pPr>
      <w:r w:rsidRPr="003A3B91">
        <w:t xml:space="preserve">Изучение основ современной парадигмы востоковедного научного знания, включающей в себя такие принципы как преобладание истины факта над истиной мнения, принцип опоры на свидетельства языка и текста, преобладание </w:t>
      </w:r>
      <w:proofErr w:type="spellStart"/>
      <w:r w:rsidRPr="003A3B91">
        <w:t>фаллибилизма</w:t>
      </w:r>
      <w:proofErr w:type="spellEnd"/>
      <w:r w:rsidRPr="003A3B91">
        <w:t xml:space="preserve"> над </w:t>
      </w:r>
      <w:proofErr w:type="spellStart"/>
      <w:r w:rsidRPr="003A3B91">
        <w:t>верификационизмом</w:t>
      </w:r>
      <w:proofErr w:type="spellEnd"/>
      <w:r w:rsidRPr="003A3B91">
        <w:t xml:space="preserve"> и др.</w:t>
      </w:r>
    </w:p>
    <w:p w14:paraId="6844D1CF" w14:textId="77777777" w:rsidR="003A178D" w:rsidRPr="003A3B91" w:rsidRDefault="003A178D" w:rsidP="00A616B1">
      <w:pPr>
        <w:numPr>
          <w:ilvl w:val="0"/>
          <w:numId w:val="4"/>
        </w:numPr>
        <w:jc w:val="both"/>
      </w:pPr>
      <w:r w:rsidRPr="003A3B91">
        <w:t xml:space="preserve">Системное ознакомление слушателей с базовыми понятиями основных направлений востоковедного научного знания: </w:t>
      </w:r>
      <w:proofErr w:type="spellStart"/>
      <w:r w:rsidRPr="003A3B91">
        <w:t>лингвовостоковедных</w:t>
      </w:r>
      <w:proofErr w:type="spellEnd"/>
      <w:r w:rsidRPr="003A3B91">
        <w:t xml:space="preserve"> и текстологических исследований, востоковедного обществознания и регионоведения,  азиатских и африканских исследований в области истории, культурологии, политических исследований, международных отношений и т.д.</w:t>
      </w:r>
    </w:p>
    <w:p w14:paraId="3331CDC3" w14:textId="77777777" w:rsidR="003A178D" w:rsidRPr="003A3B91" w:rsidRDefault="003A178D" w:rsidP="00A616B1">
      <w:pPr>
        <w:numPr>
          <w:ilvl w:val="0"/>
          <w:numId w:val="4"/>
        </w:numPr>
        <w:jc w:val="both"/>
      </w:pPr>
      <w:r w:rsidRPr="003A3B91">
        <w:t xml:space="preserve">Подготовка слушателей курса к восприятию более сложных по своей структуре курсов, сориентированных на изучение отдельных  регионов, стран, аспектов культуры, в частности, локальных особенностей </w:t>
      </w:r>
      <w:proofErr w:type="spellStart"/>
      <w:r w:rsidRPr="003A3B91">
        <w:t>этнорелигиозного</w:t>
      </w:r>
      <w:proofErr w:type="spellEnd"/>
      <w:r w:rsidRPr="003A3B91">
        <w:t xml:space="preserve"> и этнопсихологического характера, особенностей генезиса общественной и философской мысли.</w:t>
      </w:r>
    </w:p>
    <w:p w14:paraId="18AF8A55" w14:textId="77777777" w:rsidR="003A178D" w:rsidRPr="003A3B91" w:rsidRDefault="003A178D" w:rsidP="00A616B1">
      <w:pPr>
        <w:numPr>
          <w:ilvl w:val="0"/>
          <w:numId w:val="4"/>
        </w:numPr>
        <w:jc w:val="both"/>
      </w:pPr>
      <w:r w:rsidRPr="003A3B91">
        <w:lastRenderedPageBreak/>
        <w:t xml:space="preserve">По итогам освоения курса обучающиеся получают знания о востоковедении как области научного знания </w:t>
      </w:r>
      <w:proofErr w:type="spellStart"/>
      <w:r w:rsidRPr="003A3B91">
        <w:t>надотраслевого</w:t>
      </w:r>
      <w:proofErr w:type="spellEnd"/>
      <w:r w:rsidRPr="003A3B91">
        <w:t xml:space="preserve"> уровня и направлении образовательной деятельности «востоковедение и африканистика». </w:t>
      </w:r>
    </w:p>
    <w:p w14:paraId="215AA636" w14:textId="77777777" w:rsidR="003A178D" w:rsidRPr="003A3B91" w:rsidRDefault="003A178D">
      <w:pPr>
        <w:pStyle w:val="1"/>
        <w:rPr>
          <w:sz w:val="24"/>
          <w:szCs w:val="24"/>
        </w:rPr>
      </w:pPr>
      <w:r w:rsidRPr="003A3B91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14:paraId="2DA73C76" w14:textId="77777777" w:rsidR="003A178D" w:rsidRPr="003A3B91" w:rsidRDefault="003A178D">
      <w:r w:rsidRPr="003A3B91">
        <w:t>В результате освоения дисциплины студент приобретает следующие компетенции:</w:t>
      </w:r>
    </w:p>
    <w:p w14:paraId="03C7425A" w14:textId="77777777" w:rsidR="003A178D" w:rsidRPr="003A3B91" w:rsidRDefault="003A178D"/>
    <w:tbl>
      <w:tblPr>
        <w:tblW w:w="110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149"/>
        <w:gridCol w:w="2552"/>
        <w:gridCol w:w="1842"/>
        <w:gridCol w:w="1843"/>
      </w:tblGrid>
      <w:tr w:rsidR="00DC5E0B" w:rsidRPr="003A3B91" w14:paraId="7D42447D" w14:textId="1ABA7D5A" w:rsidTr="00DC5E0B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351D" w14:textId="77777777" w:rsidR="00DC5E0B" w:rsidRPr="00DC5E0B" w:rsidRDefault="00DC5E0B">
            <w:pPr>
              <w:jc w:val="center"/>
              <w:rPr>
                <w:lang w:eastAsia="ru-RU"/>
              </w:rPr>
            </w:pPr>
            <w:r w:rsidRPr="00DC5E0B">
              <w:rPr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58C7" w14:textId="77777777" w:rsidR="00DC5E0B" w:rsidRPr="00DC5E0B" w:rsidRDefault="00DC5E0B">
            <w:pPr>
              <w:ind w:left="-108" w:right="-108"/>
              <w:jc w:val="center"/>
              <w:rPr>
                <w:lang w:eastAsia="ru-RU"/>
              </w:rPr>
            </w:pPr>
            <w:r w:rsidRPr="00DC5E0B">
              <w:rPr>
                <w:lang w:eastAsia="ru-RU"/>
              </w:rPr>
              <w:t>Код по ФГОС/ НИУ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BCAC" w14:textId="4D3F243F" w:rsidR="00DC5E0B" w:rsidRPr="00DC5E0B" w:rsidRDefault="00DC5E0B">
            <w:pPr>
              <w:jc w:val="center"/>
              <w:rPr>
                <w:lang w:eastAsia="ru-RU"/>
              </w:rPr>
            </w:pPr>
            <w:r w:rsidRPr="00DC5E0B">
              <w:rPr>
                <w:lang w:eastAsia="ru-RU"/>
              </w:rPr>
              <w:t>Уровень формирования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975" w14:textId="39A8AD36" w:rsidR="00DC5E0B" w:rsidRPr="00DC5E0B" w:rsidRDefault="00DC5E0B">
            <w:pPr>
              <w:jc w:val="center"/>
              <w:rPr>
                <w:lang w:eastAsia="ru-RU"/>
              </w:rPr>
            </w:pPr>
            <w:r w:rsidRPr="00DC5E0B">
              <w:rPr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C0F" w14:textId="77777777" w:rsidR="00DC5E0B" w:rsidRPr="00DC5E0B" w:rsidRDefault="00DC5E0B">
            <w:pPr>
              <w:jc w:val="center"/>
            </w:pPr>
            <w:r w:rsidRPr="00DC5E0B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B557" w14:textId="058E5CEA" w:rsidR="00DC5E0B" w:rsidRPr="003A3B91" w:rsidRDefault="00DC5E0B">
            <w:pPr>
              <w:jc w:val="center"/>
              <w:rPr>
                <w:b/>
                <w:lang w:eastAsia="ru-RU"/>
              </w:rPr>
            </w:pPr>
            <w:r>
              <w:rPr>
                <w:rStyle w:val="AA0"/>
                <w:rFonts w:eastAsia="Times New Roman"/>
              </w:rPr>
              <w:t xml:space="preserve">Форма контроля уровня </w:t>
            </w:r>
            <w:proofErr w:type="spellStart"/>
            <w:r>
              <w:rPr>
                <w:rStyle w:val="AA0"/>
                <w:rFonts w:eastAsia="Times New Roman"/>
              </w:rPr>
              <w:t>сформированности</w:t>
            </w:r>
            <w:proofErr w:type="spellEnd"/>
            <w:r>
              <w:rPr>
                <w:rStyle w:val="AA0"/>
                <w:rFonts w:eastAsia="Times New Roman"/>
              </w:rPr>
              <w:t xml:space="preserve"> компе</w:t>
            </w:r>
            <w:r w:rsidRPr="0004604E">
              <w:rPr>
                <w:rStyle w:val="AA0"/>
                <w:rFonts w:eastAsia="Times New Roman"/>
              </w:rPr>
              <w:t>тенции</w:t>
            </w:r>
          </w:p>
        </w:tc>
      </w:tr>
      <w:tr w:rsidR="00201B98" w:rsidRPr="003A3B91" w14:paraId="6FAA12D3" w14:textId="48A4CE08" w:rsidTr="00DC5E0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031B" w14:textId="5EB48049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color w:val="000000" w:themeColor="text1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173F" w14:textId="19A894F3" w:rsidR="00201B98" w:rsidRPr="00201B98" w:rsidRDefault="00201B98" w:rsidP="00201B98">
            <w:pPr>
              <w:snapToGrid w:val="0"/>
              <w:ind w:right="-108"/>
              <w:rPr>
                <w:lang w:eastAsia="ru-RU"/>
              </w:rPr>
            </w:pPr>
            <w:r w:rsidRPr="00201B98">
              <w:t>УК-1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79F" w14:textId="7366EA38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>РБ/СД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B012" w14:textId="475B0821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>Владеет навыками поиска, отбора, анализа и презентации информации по темам курса, даёт грамотную оценку этим материалам. Владеет навыками междисциплинарного анализа.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BEDA" w14:textId="77777777" w:rsidR="00201B98" w:rsidRPr="00201B98" w:rsidRDefault="00201B98" w:rsidP="00201B98">
            <w:pPr>
              <w:pStyle w:val="TableParagraph"/>
              <w:spacing w:before="5" w:line="252" w:lineRule="auto"/>
              <w:ind w:right="-134"/>
              <w:rPr>
                <w:w w:val="105"/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 xml:space="preserve">Лекционные и семинарские занятия, работа в группах, самостоятельная работа </w:t>
            </w:r>
          </w:p>
          <w:p w14:paraId="1FC55066" w14:textId="0A53B328" w:rsidR="00201B98" w:rsidRPr="00201B98" w:rsidRDefault="00201B98" w:rsidP="00201B9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D375" w14:textId="77CB8885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 xml:space="preserve">Доклад, тест, </w:t>
            </w:r>
            <w:r>
              <w:rPr>
                <w:w w:val="105"/>
              </w:rPr>
              <w:t>работа на семинаре</w:t>
            </w:r>
            <w:r w:rsidRPr="00201B98">
              <w:rPr>
                <w:w w:val="105"/>
              </w:rPr>
              <w:t>, письменный экзамен</w:t>
            </w:r>
          </w:p>
        </w:tc>
      </w:tr>
      <w:tr w:rsidR="00201B98" w:rsidRPr="003A3B91" w14:paraId="6329F989" w14:textId="6A3D2570" w:rsidTr="00DC5E0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B37" w14:textId="6768C643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color w:val="000000" w:themeColor="text1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02D8" w14:textId="1E4C1946" w:rsidR="00201B98" w:rsidRPr="00201B98" w:rsidRDefault="00201B98" w:rsidP="00201B98">
            <w:pPr>
              <w:snapToGrid w:val="0"/>
              <w:ind w:right="-108"/>
              <w:rPr>
                <w:lang w:eastAsia="ru-RU"/>
              </w:rPr>
            </w:pPr>
            <w:r w:rsidRPr="00201B98">
              <w:t>УК-5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0DB" w14:textId="687248FA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>РБ/СД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AD8D" w14:textId="77777777" w:rsidR="00201B98" w:rsidRPr="00201B98" w:rsidRDefault="00201B98" w:rsidP="00201B98">
            <w:pPr>
              <w:pStyle w:val="TableParagraph"/>
              <w:spacing w:line="223" w:lineRule="exact"/>
              <w:ind w:right="125"/>
              <w:rPr>
                <w:w w:val="105"/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 xml:space="preserve">Анализирует и критически использует и источники, специфические для - изучаемой дисциплины. </w:t>
            </w:r>
          </w:p>
          <w:p w14:paraId="2C76B172" w14:textId="77777777" w:rsidR="00201B98" w:rsidRPr="00201B98" w:rsidRDefault="00201B98" w:rsidP="00201B98">
            <w:pPr>
              <w:pStyle w:val="TableParagraph"/>
              <w:spacing w:line="223" w:lineRule="exact"/>
              <w:ind w:right="125"/>
              <w:rPr>
                <w:w w:val="105"/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 xml:space="preserve">Находит дополнительную литературу в библиотеках. </w:t>
            </w:r>
          </w:p>
          <w:p w14:paraId="65DFE797" w14:textId="6082373B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>Умеет правильно составлять ссылки на использованную литературу.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23D" w14:textId="77777777" w:rsidR="00201B98" w:rsidRPr="00201B98" w:rsidRDefault="00201B98" w:rsidP="00201B98">
            <w:pPr>
              <w:pStyle w:val="TableParagraph"/>
              <w:spacing w:before="5" w:line="252" w:lineRule="auto"/>
              <w:ind w:right="-134"/>
              <w:rPr>
                <w:w w:val="105"/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 xml:space="preserve">Лекционные и семинарские занятия, работа в группах, самостоятельная работа </w:t>
            </w:r>
          </w:p>
          <w:p w14:paraId="59C484DD" w14:textId="7E8DC3F2" w:rsidR="00201B98" w:rsidRPr="00201B98" w:rsidRDefault="00201B98" w:rsidP="00201B98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364B" w14:textId="7426703B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 xml:space="preserve">Доклад, тест, </w:t>
            </w:r>
            <w:r>
              <w:rPr>
                <w:w w:val="105"/>
              </w:rPr>
              <w:t>работа на семинаре</w:t>
            </w:r>
            <w:r w:rsidRPr="00201B98">
              <w:rPr>
                <w:w w:val="105"/>
              </w:rPr>
              <w:t>, письменный экзамен</w:t>
            </w:r>
          </w:p>
        </w:tc>
      </w:tr>
      <w:tr w:rsidR="00201B98" w:rsidRPr="003A3B91" w14:paraId="36131084" w14:textId="77777777" w:rsidTr="00DC5E0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CA3B" w14:textId="77777777" w:rsidR="00201B98" w:rsidRPr="00201B98" w:rsidRDefault="00201B98" w:rsidP="00201B98">
            <w:pPr>
              <w:pStyle w:val="TableParagraph"/>
              <w:spacing w:before="5" w:line="252" w:lineRule="auto"/>
              <w:ind w:right="69"/>
              <w:rPr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>Способен грамотно строить коммуникацию, исходя</w:t>
            </w:r>
          </w:p>
          <w:p w14:paraId="6E4FC58A" w14:textId="536F10A6" w:rsidR="00201B98" w:rsidRPr="00201B98" w:rsidRDefault="00201B98" w:rsidP="00201B98">
            <w:pPr>
              <w:snapToGrid w:val="0"/>
              <w:rPr>
                <w:rFonts w:eastAsia="Times New Roman"/>
                <w:color w:val="000000"/>
              </w:rPr>
            </w:pPr>
            <w:r w:rsidRPr="00201B98">
              <w:rPr>
                <w:w w:val="105"/>
              </w:rPr>
              <w:t>из целей и ситуации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3DD7" w14:textId="66DE9AA0" w:rsidR="00201B98" w:rsidRPr="00201B98" w:rsidRDefault="00201B98" w:rsidP="00201B98">
            <w:pPr>
              <w:snapToGrid w:val="0"/>
              <w:ind w:right="-108"/>
              <w:rPr>
                <w:lang w:eastAsia="ru-RU"/>
              </w:rPr>
            </w:pPr>
            <w:r w:rsidRPr="00201B98">
              <w:t>УК-8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1A93" w14:textId="04DEE2AA" w:rsidR="00201B98" w:rsidRPr="00201B98" w:rsidRDefault="00201B98" w:rsidP="00201B98">
            <w:pPr>
              <w:rPr>
                <w:color w:val="000000"/>
              </w:rPr>
            </w:pPr>
            <w:r w:rsidRPr="00201B98">
              <w:rPr>
                <w:w w:val="105"/>
              </w:rPr>
              <w:t>РБ/СД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54DE" w14:textId="77777777" w:rsidR="00201B98" w:rsidRPr="00201B98" w:rsidRDefault="00201B98" w:rsidP="00201B98">
            <w:pPr>
              <w:pStyle w:val="TableParagraph"/>
              <w:spacing w:before="5" w:line="252" w:lineRule="auto"/>
              <w:ind w:right="125"/>
              <w:rPr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>Участвует в коллективном обсуждении и анализе</w:t>
            </w:r>
          </w:p>
          <w:p w14:paraId="7C1F5F74" w14:textId="2286C2EF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>проблем востоковедения. Демонстрирует навыки публичной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0F16" w14:textId="77777777" w:rsidR="00201B98" w:rsidRPr="00201B98" w:rsidRDefault="00201B98" w:rsidP="00201B98">
            <w:pPr>
              <w:pStyle w:val="TableParagraph"/>
              <w:spacing w:before="5" w:line="252" w:lineRule="auto"/>
              <w:ind w:right="-134"/>
              <w:rPr>
                <w:w w:val="105"/>
                <w:sz w:val="24"/>
                <w:szCs w:val="24"/>
              </w:rPr>
            </w:pPr>
            <w:r w:rsidRPr="00201B98">
              <w:rPr>
                <w:w w:val="105"/>
                <w:sz w:val="24"/>
                <w:szCs w:val="24"/>
              </w:rPr>
              <w:t xml:space="preserve">Семинарские занятия, работа в группах, самостоятельная работа </w:t>
            </w:r>
          </w:p>
          <w:p w14:paraId="5A9DCE44" w14:textId="77777777" w:rsidR="00201B98" w:rsidRPr="00201B98" w:rsidRDefault="00201B98" w:rsidP="00201B98">
            <w:pPr>
              <w:snapToGri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A8C" w14:textId="52860DD7" w:rsidR="00201B98" w:rsidRPr="00201B98" w:rsidRDefault="00201B98" w:rsidP="00201B98">
            <w:pPr>
              <w:snapToGrid w:val="0"/>
              <w:rPr>
                <w:lang w:eastAsia="ru-RU"/>
              </w:rPr>
            </w:pPr>
            <w:r w:rsidRPr="00201B98">
              <w:rPr>
                <w:w w:val="105"/>
              </w:rPr>
              <w:t xml:space="preserve">Доклад, тест, </w:t>
            </w:r>
            <w:r>
              <w:rPr>
                <w:w w:val="105"/>
              </w:rPr>
              <w:t>работа на семинаре</w:t>
            </w:r>
            <w:r w:rsidRPr="00201B98">
              <w:rPr>
                <w:w w:val="105"/>
              </w:rPr>
              <w:t>, письменный экзамен</w:t>
            </w:r>
          </w:p>
        </w:tc>
      </w:tr>
      <w:tr w:rsidR="00201B98" w:rsidRPr="003A3B91" w14:paraId="2F713D90" w14:textId="0979B7B6" w:rsidTr="00DC5E0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703A" w14:textId="30E4F3EE" w:rsidR="00201B98" w:rsidRPr="003A3B91" w:rsidRDefault="00201B98" w:rsidP="00A92A0B">
            <w:pPr>
              <w:rPr>
                <w:rFonts w:eastAsia="Times New Roman"/>
              </w:rPr>
            </w:pPr>
            <w:r w:rsidRPr="003A3B91">
              <w:rPr>
                <w:rFonts w:eastAsia="Times New Roman"/>
                <w:color w:val="000000"/>
              </w:rPr>
              <w:t>Способен решать стандартные задачи профессиональной деятельности на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основе информационной и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библиографической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культуры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с применением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информационно-</w:t>
            </w:r>
            <w:r w:rsidRPr="003A3B91">
              <w:rPr>
                <w:rFonts w:eastAsia="Times New Roman"/>
                <w:color w:val="000000"/>
              </w:rPr>
              <w:lastRenderedPageBreak/>
              <w:t>коммуникационных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технологий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и </w:t>
            </w:r>
            <w:r w:rsidRPr="003A3B91">
              <w:rPr>
                <w:rStyle w:val="apple-converted-space"/>
                <w:rFonts w:eastAsia="Times New Roman"/>
                <w:color w:val="000000"/>
              </w:rPr>
              <w:t> </w:t>
            </w:r>
            <w:r w:rsidRPr="003A3B91">
              <w:rPr>
                <w:rFonts w:eastAsia="Times New Roman"/>
                <w:color w:val="000000"/>
              </w:rPr>
              <w:t>с учетом основных требований информационной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3059" w14:textId="4461E7D4" w:rsidR="00201B98" w:rsidRPr="003A3B91" w:rsidRDefault="00201B98" w:rsidP="00AB203B">
            <w:pPr>
              <w:snapToGrid w:val="0"/>
              <w:ind w:left="-108" w:right="-108"/>
              <w:rPr>
                <w:bCs/>
                <w:iCs/>
              </w:rPr>
            </w:pPr>
            <w:r w:rsidRPr="003A3B91">
              <w:rPr>
                <w:lang w:eastAsia="ru-RU"/>
              </w:rPr>
              <w:lastRenderedPageBreak/>
              <w:t>ПК-А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82C0" w14:textId="77777777" w:rsidR="00201B98" w:rsidRPr="003A3B91" w:rsidRDefault="00201B98" w:rsidP="00DB755B">
            <w:pPr>
              <w:rPr>
                <w:color w:val="000000"/>
              </w:rPr>
            </w:pPr>
            <w:r w:rsidRPr="003A3B91">
              <w:rPr>
                <w:color w:val="000000"/>
              </w:rPr>
              <w:t>РБ</w:t>
            </w:r>
            <w:r w:rsidRPr="003A3B91">
              <w:rPr>
                <w:color w:val="000000"/>
                <w:lang w:val="en-US"/>
              </w:rPr>
              <w:t>/</w:t>
            </w:r>
            <w:r w:rsidRPr="003A3B91">
              <w:rPr>
                <w:color w:val="000000"/>
              </w:rPr>
              <w:t>СД</w:t>
            </w:r>
          </w:p>
          <w:p w14:paraId="2CB3F96B" w14:textId="77777777" w:rsidR="00201B98" w:rsidRPr="001F3CAD" w:rsidRDefault="00201B98">
            <w:pPr>
              <w:snapToGrid w:val="0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808E" w14:textId="093191C8" w:rsidR="00201B98" w:rsidRPr="003A3B91" w:rsidRDefault="00201B98" w:rsidP="00B80146">
            <w:pPr>
              <w:snapToGrid w:val="0"/>
              <w:rPr>
                <w:lang w:eastAsia="ru-RU"/>
              </w:rPr>
            </w:pPr>
            <w:r w:rsidRPr="003A3B91">
              <w:rPr>
                <w:lang w:eastAsia="ru-RU"/>
              </w:rPr>
              <w:t xml:space="preserve">Студент владеет навыками поиска, отбора, анализа и презентации информации по темам курса, может дать грамотную оценку этим материалам. </w:t>
            </w:r>
            <w:r w:rsidRPr="003A3B91">
              <w:rPr>
                <w:bCs/>
                <w:iCs/>
              </w:rPr>
              <w:t xml:space="preserve">Самостоятельно находит дополнительную </w:t>
            </w:r>
            <w:r w:rsidRPr="003A3B91">
              <w:rPr>
                <w:bCs/>
                <w:iCs/>
              </w:rPr>
              <w:lastRenderedPageBreak/>
              <w:t>литературу в библиотеках. Умеет правильно составлять ссылки на использованную литературу.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803B" w14:textId="4C4740A1" w:rsidR="00201B98" w:rsidRPr="003A3B91" w:rsidRDefault="00201B98">
            <w:pPr>
              <w:snapToGrid w:val="0"/>
            </w:pPr>
            <w:r>
              <w:rPr>
                <w:lang w:eastAsia="ru-RU"/>
              </w:rPr>
              <w:lastRenderedPageBreak/>
              <w:t>С</w:t>
            </w:r>
            <w:r w:rsidRPr="003A3B91">
              <w:rPr>
                <w:lang w:eastAsia="ru-RU"/>
              </w:rPr>
              <w:t xml:space="preserve">еминарские занятия, </w:t>
            </w:r>
            <w:r>
              <w:rPr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A24" w14:textId="7B1856D0" w:rsidR="00201B98" w:rsidRPr="003A3B91" w:rsidRDefault="00201B98" w:rsidP="00B8014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Работа на семинарах, доклад</w:t>
            </w:r>
          </w:p>
        </w:tc>
      </w:tr>
    </w:tbl>
    <w:p w14:paraId="4DCAF7D6" w14:textId="77777777" w:rsidR="003A178D" w:rsidRPr="003A3B91" w:rsidRDefault="003A178D">
      <w:pPr>
        <w:pStyle w:val="1"/>
        <w:rPr>
          <w:sz w:val="24"/>
          <w:szCs w:val="24"/>
        </w:rPr>
      </w:pPr>
      <w:r w:rsidRPr="003A3B91">
        <w:rPr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7E929FFC" w14:textId="77777777" w:rsidR="003A178D" w:rsidRPr="003A3B91" w:rsidRDefault="003A178D" w:rsidP="00201B98">
      <w:pPr>
        <w:ind w:firstLine="432"/>
        <w:jc w:val="both"/>
      </w:pPr>
      <w:r w:rsidRPr="003A3B91">
        <w:t>Данная дисциплина относится к блоку дисциплин дополнительного профиля (</w:t>
      </w:r>
      <w:r w:rsidRPr="003A3B91">
        <w:rPr>
          <w:lang w:val="en-US"/>
        </w:rPr>
        <w:t>M</w:t>
      </w:r>
      <w:proofErr w:type="spellStart"/>
      <w:r w:rsidRPr="003A3B91">
        <w:t>inor</w:t>
      </w:r>
      <w:proofErr w:type="spellEnd"/>
      <w:r w:rsidRPr="003A3B91">
        <w:t>), обеспечивающих бакалаврскую подготовку.</w:t>
      </w:r>
    </w:p>
    <w:p w14:paraId="45EBF2A2" w14:textId="77777777" w:rsidR="003A178D" w:rsidRPr="003A3B91" w:rsidRDefault="003A178D" w:rsidP="00201B98">
      <w:pPr>
        <w:ind w:firstLine="432"/>
        <w:jc w:val="both"/>
      </w:pPr>
      <w:r w:rsidRPr="003A3B91">
        <w:t>Основные положения дисциплины должны быть использованы в дальнейшем при изучении следующих дисциплин:</w:t>
      </w:r>
    </w:p>
    <w:p w14:paraId="07C81269" w14:textId="77777777" w:rsidR="003A178D" w:rsidRPr="003A3B91" w:rsidRDefault="003A178D" w:rsidP="00A616B1">
      <w:pPr>
        <w:pStyle w:val="a1"/>
        <w:numPr>
          <w:ilvl w:val="0"/>
          <w:numId w:val="5"/>
        </w:numPr>
        <w:ind w:left="709" w:firstLine="0"/>
        <w:jc w:val="both"/>
        <w:rPr>
          <w:szCs w:val="24"/>
        </w:rPr>
      </w:pPr>
      <w:r w:rsidRPr="003A3B91">
        <w:rPr>
          <w:szCs w:val="24"/>
        </w:rPr>
        <w:t>Сравнительная история цивилизаций Восточной и Юго-Восточной Азии;</w:t>
      </w:r>
    </w:p>
    <w:p w14:paraId="21770CA7" w14:textId="77777777" w:rsidR="003A178D" w:rsidRPr="003A3B91" w:rsidRDefault="003A178D" w:rsidP="00A616B1">
      <w:pPr>
        <w:pStyle w:val="a1"/>
        <w:numPr>
          <w:ilvl w:val="0"/>
          <w:numId w:val="5"/>
        </w:numPr>
        <w:ind w:left="709" w:firstLine="0"/>
        <w:jc w:val="both"/>
        <w:rPr>
          <w:szCs w:val="24"/>
        </w:rPr>
      </w:pPr>
      <w:r w:rsidRPr="003A3B91">
        <w:rPr>
          <w:szCs w:val="24"/>
        </w:rPr>
        <w:t>Исламская цивилизация и мусульманское право: история и современность;</w:t>
      </w:r>
    </w:p>
    <w:p w14:paraId="6F2D3995" w14:textId="4E8B1204" w:rsidR="003A178D" w:rsidRPr="003A3B91" w:rsidRDefault="00D15FC7" w:rsidP="00A616B1">
      <w:pPr>
        <w:pStyle w:val="a1"/>
        <w:numPr>
          <w:ilvl w:val="0"/>
          <w:numId w:val="5"/>
        </w:numPr>
        <w:ind w:left="709" w:firstLine="0"/>
        <w:jc w:val="both"/>
        <w:rPr>
          <w:szCs w:val="24"/>
        </w:rPr>
      </w:pPr>
      <w:r w:rsidRPr="003A3B91">
        <w:rPr>
          <w:szCs w:val="24"/>
        </w:rPr>
        <w:t>Государство, общество и экономика в странах современной Азии</w:t>
      </w:r>
      <w:r w:rsidR="003A178D" w:rsidRPr="003A3B91">
        <w:rPr>
          <w:szCs w:val="24"/>
        </w:rPr>
        <w:t>.</w:t>
      </w:r>
    </w:p>
    <w:p w14:paraId="3506FDF1" w14:textId="77777777" w:rsidR="00C51B34" w:rsidRPr="003A3B91" w:rsidRDefault="00C51B34" w:rsidP="00C51B34">
      <w:pPr>
        <w:pStyle w:val="a1"/>
        <w:numPr>
          <w:ilvl w:val="0"/>
          <w:numId w:val="0"/>
        </w:numPr>
        <w:ind w:left="1069" w:hanging="360"/>
        <w:jc w:val="both"/>
        <w:rPr>
          <w:szCs w:val="24"/>
        </w:rPr>
      </w:pPr>
    </w:p>
    <w:p w14:paraId="6848E748" w14:textId="77777777" w:rsidR="003A178D" w:rsidRPr="003A3B91" w:rsidRDefault="003A178D">
      <w:pPr>
        <w:pStyle w:val="1"/>
        <w:jc w:val="both"/>
        <w:rPr>
          <w:sz w:val="24"/>
          <w:szCs w:val="24"/>
        </w:rPr>
      </w:pPr>
      <w:r w:rsidRPr="003A3B91">
        <w:rPr>
          <w:sz w:val="24"/>
          <w:szCs w:val="24"/>
        </w:rPr>
        <w:t>Тематический план учебной дисциплины</w:t>
      </w:r>
    </w:p>
    <w:p w14:paraId="4FDDA21A" w14:textId="77777777" w:rsidR="00C51B34" w:rsidRPr="003A3B91" w:rsidRDefault="00C51B34" w:rsidP="00C51B34"/>
    <w:p w14:paraId="36872B5A" w14:textId="77777777" w:rsidR="00201B98" w:rsidRDefault="00201B98" w:rsidP="00201B98">
      <w:pPr>
        <w:pStyle w:val="ad"/>
        <w:spacing w:line="242" w:lineRule="auto"/>
        <w:jc w:val="both"/>
      </w:pPr>
      <w:r>
        <w:t xml:space="preserve">Курс рассчитан на 60 аудиторных часов, из них 30 часов лекций, 30 часов семинаров, общим объёмом 5 зачётных единиц (190 часов). </w:t>
      </w:r>
    </w:p>
    <w:p w14:paraId="5A552CF9" w14:textId="77777777" w:rsidR="003A178D" w:rsidRPr="003A3B91" w:rsidRDefault="003A178D">
      <w:pPr>
        <w:spacing w:before="240"/>
        <w:rPr>
          <w:rFonts w:eastAsia="Times New Roman"/>
          <w:shd w:val="clear" w:color="auto" w:fill="FF9999"/>
          <w:lang w:eastAsia="ru-RU"/>
        </w:rPr>
      </w:pPr>
      <w:r w:rsidRPr="003A3B91">
        <w:rPr>
          <w:rFonts w:eastAsia="Times New Roman"/>
        </w:rPr>
        <w:t xml:space="preserve"> </w:t>
      </w:r>
    </w:p>
    <w:tbl>
      <w:tblPr>
        <w:tblW w:w="100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5670"/>
        <w:gridCol w:w="709"/>
        <w:gridCol w:w="992"/>
        <w:gridCol w:w="993"/>
        <w:gridCol w:w="1417"/>
      </w:tblGrid>
      <w:tr w:rsidR="002F643B" w:rsidRPr="003A3B91" w14:paraId="29CCA712" w14:textId="77777777" w:rsidTr="00AA3146">
        <w:trPr>
          <w:trHeight w:val="1"/>
        </w:trPr>
        <w:tc>
          <w:tcPr>
            <w:tcW w:w="28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</w:tcPr>
          <w:p w14:paraId="6B9C6E8D" w14:textId="77777777" w:rsidR="002F643B" w:rsidRPr="003A3B91" w:rsidRDefault="002F643B" w:rsidP="00B345D5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14CB968A" w14:textId="199E5E82" w:rsidR="002F643B" w:rsidRPr="003A3B91" w:rsidRDefault="002F643B" w:rsidP="00B345D5">
            <w:pPr>
              <w:jc w:val="center"/>
            </w:pPr>
            <w:r w:rsidRPr="003A3B91">
              <w:t>Название раздела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615AD8B7" w14:textId="77777777" w:rsidR="002F643B" w:rsidRPr="003A3B91" w:rsidRDefault="002F643B" w:rsidP="00C51B34">
            <w:pPr>
              <w:jc w:val="center"/>
            </w:pPr>
            <w:r w:rsidRPr="003A3B91">
              <w:t xml:space="preserve">Всего часов </w:t>
            </w:r>
          </w:p>
        </w:tc>
        <w:tc>
          <w:tcPr>
            <w:tcW w:w="19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7538C13D" w14:textId="77777777" w:rsidR="002F643B" w:rsidRPr="003A3B91" w:rsidRDefault="002F643B" w:rsidP="00C51B34">
            <w:pPr>
              <w:jc w:val="center"/>
            </w:pPr>
            <w:r w:rsidRPr="003A3B91">
              <w:t>Аудиторные часы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5A3C6B" w14:textId="77777777" w:rsidR="002F643B" w:rsidRPr="003A3B91" w:rsidRDefault="002F643B" w:rsidP="00C51B34">
            <w:pPr>
              <w:jc w:val="center"/>
            </w:pPr>
            <w:r w:rsidRPr="003A3B91">
              <w:t>Самостоятельная работа</w:t>
            </w:r>
          </w:p>
        </w:tc>
      </w:tr>
      <w:tr w:rsidR="002F643B" w:rsidRPr="003A3B91" w14:paraId="0A65C642" w14:textId="77777777" w:rsidTr="00AA3146">
        <w:trPr>
          <w:trHeight w:val="1"/>
        </w:trPr>
        <w:tc>
          <w:tcPr>
            <w:tcW w:w="28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</w:tcPr>
          <w:p w14:paraId="114CA68F" w14:textId="77777777" w:rsidR="002F643B" w:rsidRPr="003A3B91" w:rsidRDefault="002F643B" w:rsidP="00B345D5">
            <w:pPr>
              <w:spacing w:after="200" w:line="276" w:lineRule="auto"/>
              <w:rPr>
                <w:lang w:val="en"/>
              </w:rPr>
            </w:pPr>
          </w:p>
        </w:tc>
        <w:tc>
          <w:tcPr>
            <w:tcW w:w="56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C41E6ED" w14:textId="6B4A0271" w:rsidR="002F643B" w:rsidRPr="003A3B91" w:rsidRDefault="002F643B" w:rsidP="00B345D5">
            <w:pPr>
              <w:spacing w:after="200" w:line="276" w:lineRule="auto"/>
              <w:rPr>
                <w:lang w:val="e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744E079" w14:textId="77777777" w:rsidR="002F643B" w:rsidRPr="003A3B91" w:rsidRDefault="002F643B" w:rsidP="00C51B34">
            <w:pPr>
              <w:spacing w:after="200" w:line="276" w:lineRule="auto"/>
              <w:rPr>
                <w:lang w:val="en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38645BA6" w14:textId="77777777" w:rsidR="002F643B" w:rsidRPr="003A3B91" w:rsidRDefault="002F643B" w:rsidP="00C51B34">
            <w:pPr>
              <w:jc w:val="center"/>
            </w:pPr>
            <w:r w:rsidRPr="003A3B91">
              <w:t>Лекции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vAlign w:val="center"/>
          </w:tcPr>
          <w:p w14:paraId="7D1CB309" w14:textId="77777777" w:rsidR="002F643B" w:rsidRPr="003A3B91" w:rsidRDefault="002F643B" w:rsidP="00C51B34">
            <w:pPr>
              <w:jc w:val="center"/>
            </w:pPr>
            <w:r w:rsidRPr="003A3B91">
              <w:t>Семинары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0D6843" w14:textId="77777777" w:rsidR="002F643B" w:rsidRPr="003A3B91" w:rsidRDefault="002F643B" w:rsidP="00C51B34">
            <w:pPr>
              <w:rPr>
                <w:lang w:val="en"/>
              </w:rPr>
            </w:pPr>
          </w:p>
        </w:tc>
      </w:tr>
      <w:tr w:rsidR="00543483" w:rsidRPr="003A3B91" w14:paraId="195C47A9" w14:textId="77777777" w:rsidTr="002F643B">
        <w:trPr>
          <w:trHeight w:val="330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E9569B8" w14:textId="361A4380" w:rsidR="00543483" w:rsidRPr="003A3B91" w:rsidRDefault="002F643B" w:rsidP="002F643B">
            <w:pPr>
              <w:tabs>
                <w:tab w:val="left" w:pos="144"/>
              </w:tabs>
              <w:ind w:left="-1240"/>
            </w:pPr>
            <w:r w:rsidRPr="003A3B91">
              <w:t>1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3D0A4F1" w14:textId="45799764" w:rsidR="00543483" w:rsidRPr="003A3B91" w:rsidRDefault="002C7D64" w:rsidP="002F643B">
            <w:r w:rsidRPr="003A3B91">
              <w:t>Востоковедение</w:t>
            </w:r>
            <w:r w:rsidR="007770C8" w:rsidRPr="003A3B91">
              <w:t xml:space="preserve"> как комплексная научная дисциплина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6548F24" w14:textId="687AB5B5" w:rsidR="00543483" w:rsidRPr="003A3B91" w:rsidRDefault="002B232E" w:rsidP="00C51B34">
            <w:pPr>
              <w:jc w:val="center"/>
            </w:pPr>
            <w:r w:rsidRPr="003A3B91">
              <w:rPr>
                <w:lang w:val="en"/>
              </w:rPr>
              <w:t>3</w:t>
            </w:r>
            <w:r w:rsidR="007770C8" w:rsidRPr="003A3B91">
              <w:rPr>
                <w:lang w:val="en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5040688" w14:textId="12E09DEA" w:rsidR="00543483" w:rsidRPr="003A3B91" w:rsidRDefault="007770C8" w:rsidP="00C51B34">
            <w:pPr>
              <w:jc w:val="center"/>
            </w:pPr>
            <w:r w:rsidRPr="003A3B91">
              <w:rPr>
                <w:lang w:val="en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67B80EC" w14:textId="3C6EB70F" w:rsidR="00543483" w:rsidRPr="003A3B91" w:rsidRDefault="007770C8" w:rsidP="00C51B34">
            <w:pPr>
              <w:jc w:val="center"/>
            </w:pPr>
            <w:r w:rsidRPr="003A3B91">
              <w:t>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0DBEC4" w14:textId="1932E9FE" w:rsidR="00543483" w:rsidRPr="003A3B91" w:rsidRDefault="007770C8" w:rsidP="00C51B34">
            <w:pPr>
              <w:jc w:val="center"/>
            </w:pPr>
            <w:r w:rsidRPr="003A3B91">
              <w:t>20</w:t>
            </w:r>
          </w:p>
        </w:tc>
      </w:tr>
      <w:tr w:rsidR="00543483" w:rsidRPr="003A3B91" w14:paraId="66806C77" w14:textId="77777777" w:rsidTr="002F643B">
        <w:trPr>
          <w:trHeight w:val="1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51AAB0" w14:textId="77777777" w:rsidR="00543483" w:rsidRPr="003A3B91" w:rsidRDefault="00543483" w:rsidP="00B345D5">
            <w:pPr>
              <w:tabs>
                <w:tab w:val="left" w:pos="993"/>
              </w:tabs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3A3BCF0" w14:textId="47850EEE" w:rsidR="00543483" w:rsidRPr="003A3B91" w:rsidRDefault="000C7A0E" w:rsidP="002F643B">
            <w:pPr>
              <w:tabs>
                <w:tab w:val="left" w:pos="993"/>
              </w:tabs>
            </w:pPr>
            <w:r w:rsidRPr="003A3B91">
              <w:t>Регион</w:t>
            </w:r>
            <w:r w:rsidR="009F46EE" w:rsidRPr="003A3B91">
              <w:t>ы и регионализм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B941622" w14:textId="6FDFCE81" w:rsidR="00543483" w:rsidRPr="003A3B91" w:rsidRDefault="007770C8" w:rsidP="00C51B34">
            <w:pPr>
              <w:jc w:val="center"/>
            </w:pPr>
            <w:r w:rsidRPr="003A3B91">
              <w:rPr>
                <w:lang w:val="en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B21F31D" w14:textId="59231BC0" w:rsidR="00543483" w:rsidRPr="003A3B91" w:rsidRDefault="007770C8" w:rsidP="00C51B34">
            <w:pPr>
              <w:jc w:val="center"/>
            </w:pPr>
            <w:r w:rsidRPr="003A3B91">
              <w:rPr>
                <w:lang w:val="en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078746E" w14:textId="77777777" w:rsidR="00543483" w:rsidRPr="003A3B91" w:rsidRDefault="00543483" w:rsidP="00C51B34">
            <w:pPr>
              <w:jc w:val="center"/>
            </w:pPr>
            <w:r w:rsidRPr="003A3B91">
              <w:rPr>
                <w:lang w:val="e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177215" w14:textId="2138D868" w:rsidR="00543483" w:rsidRPr="003A3B91" w:rsidRDefault="007770C8" w:rsidP="00C51B34">
            <w:pPr>
              <w:jc w:val="center"/>
            </w:pPr>
            <w:r w:rsidRPr="003A3B91">
              <w:t>20</w:t>
            </w:r>
          </w:p>
        </w:tc>
      </w:tr>
      <w:tr w:rsidR="00543483" w:rsidRPr="003A3B91" w14:paraId="1A2F4299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F8B1C0" w14:textId="77777777" w:rsidR="00543483" w:rsidRPr="003A3B91" w:rsidRDefault="00543483" w:rsidP="00B345D5"/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C4EB140" w14:textId="462A0601" w:rsidR="00543483" w:rsidRPr="003A3B91" w:rsidRDefault="002C7D64" w:rsidP="007770C8">
            <w:r w:rsidRPr="003A3B91">
              <w:t>Идентичность, р</w:t>
            </w:r>
            <w:r w:rsidR="000C7A0E" w:rsidRPr="003A3B91">
              <w:t>елигия</w:t>
            </w:r>
            <w:r w:rsidR="007770C8" w:rsidRPr="003A3B91">
              <w:t xml:space="preserve"> и этнос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1F2BFBD" w14:textId="167D9E04" w:rsidR="00543483" w:rsidRPr="003A3B91" w:rsidRDefault="002B232E" w:rsidP="00C51B34">
            <w:pPr>
              <w:jc w:val="center"/>
            </w:pPr>
            <w:r w:rsidRPr="003A3B91">
              <w:rPr>
                <w:lang w:val="en"/>
              </w:rPr>
              <w:t>4</w:t>
            </w:r>
            <w:r w:rsidR="007770C8" w:rsidRPr="003A3B91">
              <w:rPr>
                <w:lang w:val="e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8B2872F" w14:textId="43361FBE" w:rsidR="00543483" w:rsidRPr="003A3B91" w:rsidRDefault="007770C8" w:rsidP="00C51B34">
            <w:pPr>
              <w:jc w:val="center"/>
            </w:pPr>
            <w:r w:rsidRPr="003A3B91">
              <w:rPr>
                <w:lang w:val="en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03F8E188" w14:textId="0E6C9232" w:rsidR="00543483" w:rsidRPr="003A3B91" w:rsidRDefault="007770C8" w:rsidP="00C51B34">
            <w:pPr>
              <w:jc w:val="center"/>
              <w:rPr>
                <w:lang w:val="en"/>
              </w:rPr>
            </w:pPr>
            <w:r w:rsidRPr="003A3B91">
              <w:rPr>
                <w:lang w:val="e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F0CE82" w14:textId="12185C18" w:rsidR="00543483" w:rsidRPr="003A3B91" w:rsidRDefault="007770C8" w:rsidP="00C51B34">
            <w:pPr>
              <w:jc w:val="center"/>
            </w:pPr>
            <w:r w:rsidRPr="003A3B91">
              <w:t>30</w:t>
            </w:r>
          </w:p>
        </w:tc>
      </w:tr>
      <w:tr w:rsidR="000E2A1F" w:rsidRPr="003A3B91" w14:paraId="7DBE0232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5FA6AF" w14:textId="77777777" w:rsidR="000E2A1F" w:rsidRPr="003A3B91" w:rsidRDefault="000E2A1F" w:rsidP="000E2A1F"/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58A56DA" w14:textId="76B4D68F" w:rsidR="000E2A1F" w:rsidRPr="003A3B91" w:rsidRDefault="007770C8" w:rsidP="000C7A0E">
            <w:r w:rsidRPr="003A3B91">
              <w:t>Колониальный путь развития</w:t>
            </w:r>
            <w:r w:rsidR="000C7A0E" w:rsidRPr="003A3B91">
              <w:t>, государство</w:t>
            </w:r>
            <w:r w:rsidRPr="003A3B91">
              <w:t xml:space="preserve"> </w:t>
            </w:r>
            <w:r w:rsidR="000C7A0E" w:rsidRPr="003A3B91">
              <w:t>и нация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4732A36A" w14:textId="600CA038" w:rsidR="000E2A1F" w:rsidRPr="003A3B91" w:rsidRDefault="007770C8" w:rsidP="000E2A1F">
            <w:pPr>
              <w:jc w:val="center"/>
            </w:pPr>
            <w:r w:rsidRPr="003A3B91">
              <w:t>40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CB3F883" w14:textId="2241E0C0" w:rsidR="000E2A1F" w:rsidRPr="003A3B91" w:rsidRDefault="007770C8" w:rsidP="000E2A1F">
            <w:pPr>
              <w:jc w:val="center"/>
            </w:pPr>
            <w:r w:rsidRPr="003A3B91">
              <w:t>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F51C615" w14:textId="48ED895C" w:rsidR="000E2A1F" w:rsidRPr="003A3B91" w:rsidRDefault="007770C8" w:rsidP="000E2A1F">
            <w:pPr>
              <w:jc w:val="center"/>
            </w:pPr>
            <w:r w:rsidRPr="003A3B91">
              <w:rPr>
                <w:lang w:val="e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28DD49" w14:textId="59AC356D" w:rsidR="000E2A1F" w:rsidRPr="003A3B91" w:rsidRDefault="007770C8" w:rsidP="000E2A1F">
            <w:pPr>
              <w:jc w:val="center"/>
            </w:pPr>
            <w:r w:rsidRPr="003A3B91">
              <w:t>30</w:t>
            </w:r>
          </w:p>
        </w:tc>
      </w:tr>
      <w:tr w:rsidR="000E2A1F" w:rsidRPr="003A3B91" w14:paraId="4D7A88E7" w14:textId="77777777" w:rsidTr="007770C8">
        <w:trPr>
          <w:trHeight w:val="349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C41DDB8" w14:textId="77777777" w:rsidR="000E2A1F" w:rsidRPr="003A3B91" w:rsidRDefault="000E2A1F" w:rsidP="000E2A1F"/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0B8ABC2" w14:textId="23FC82C9" w:rsidR="000E2A1F" w:rsidRPr="003A3B91" w:rsidRDefault="007770C8" w:rsidP="000E2A1F">
            <w:r w:rsidRPr="003A3B91">
              <w:t>Традиции, модернизация и глобализация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7A2247D" w14:textId="3338BD2E" w:rsidR="000E2A1F" w:rsidRPr="003A3B91" w:rsidRDefault="007770C8" w:rsidP="000E2A1F">
            <w:pPr>
              <w:jc w:val="center"/>
            </w:pPr>
            <w:r w:rsidRPr="003A3B91">
              <w:t>38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25EC8B9" w14:textId="77777777" w:rsidR="000E2A1F" w:rsidRPr="003A3B91" w:rsidRDefault="000E2A1F" w:rsidP="000E2A1F">
            <w:pPr>
              <w:jc w:val="center"/>
            </w:pPr>
            <w:r w:rsidRPr="003A3B91">
              <w:t>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294717AE" w14:textId="29320E72" w:rsidR="000E2A1F" w:rsidRPr="003A3B91" w:rsidRDefault="007770C8" w:rsidP="000E2A1F">
            <w:pPr>
              <w:jc w:val="center"/>
            </w:pPr>
            <w:r w:rsidRPr="003A3B91">
              <w:t>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644A13" w14:textId="69BDD05E" w:rsidR="000E2A1F" w:rsidRPr="003A3B91" w:rsidRDefault="007770C8" w:rsidP="000E2A1F">
            <w:pPr>
              <w:jc w:val="center"/>
            </w:pPr>
            <w:r w:rsidRPr="003A3B91">
              <w:t>30</w:t>
            </w:r>
          </w:p>
        </w:tc>
      </w:tr>
      <w:tr w:rsidR="005A2728" w:rsidRPr="003A3B91" w14:paraId="318C445E" w14:textId="77777777" w:rsidTr="002F643B">
        <w:trPr>
          <w:trHeight w:val="62"/>
        </w:trPr>
        <w:tc>
          <w:tcPr>
            <w:tcW w:w="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F0F436" w14:textId="77777777" w:rsidR="005A2728" w:rsidRPr="003A3B91" w:rsidRDefault="005A2728" w:rsidP="000E2A1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386F3F1A" w14:textId="1AE0F3AD" w:rsidR="005A2728" w:rsidRPr="003A3B91" w:rsidRDefault="005A2728" w:rsidP="000E2A1F">
            <w:r w:rsidRPr="003A3B91">
              <w:rPr>
                <w:b/>
              </w:rPr>
              <w:t xml:space="preserve">Итого:    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1ED4ACA0" w14:textId="77777777" w:rsidR="005A2728" w:rsidRPr="003A3B91" w:rsidRDefault="005A2728" w:rsidP="000E2A1F">
            <w:pPr>
              <w:jc w:val="center"/>
            </w:pPr>
            <w:r w:rsidRPr="003A3B91">
              <w:rPr>
                <w:lang w:val="en"/>
              </w:rPr>
              <w:t>190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5FEF4A58" w14:textId="603DC738" w:rsidR="005A2728" w:rsidRPr="003A3B91" w:rsidRDefault="007770C8" w:rsidP="000E2A1F">
            <w:pPr>
              <w:jc w:val="center"/>
            </w:pPr>
            <w:r w:rsidRPr="003A3B91">
              <w:rPr>
                <w:lang w:val="en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</w:tcPr>
          <w:p w14:paraId="7A03F219" w14:textId="40264DD5" w:rsidR="005A2728" w:rsidRPr="003A3B91" w:rsidRDefault="007770C8" w:rsidP="000E2A1F">
            <w:pPr>
              <w:jc w:val="center"/>
            </w:pPr>
            <w:r w:rsidRPr="003A3B91">
              <w:rPr>
                <w:lang w:val="en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6BAB03" w14:textId="77777777" w:rsidR="005A2728" w:rsidRPr="003A3B91" w:rsidRDefault="005A2728" w:rsidP="000E2A1F">
            <w:pPr>
              <w:jc w:val="center"/>
            </w:pPr>
            <w:r w:rsidRPr="003A3B91">
              <w:rPr>
                <w:lang w:val="en"/>
              </w:rPr>
              <w:t>130</w:t>
            </w:r>
          </w:p>
        </w:tc>
      </w:tr>
    </w:tbl>
    <w:p w14:paraId="6D279F6A" w14:textId="77777777" w:rsidR="003A178D" w:rsidRPr="003A3B91" w:rsidRDefault="003A178D"/>
    <w:p w14:paraId="241B9A79" w14:textId="77777777" w:rsidR="003A178D" w:rsidRPr="003A3B91" w:rsidRDefault="003A178D">
      <w:pPr>
        <w:pStyle w:val="1"/>
        <w:rPr>
          <w:sz w:val="24"/>
          <w:szCs w:val="24"/>
        </w:rPr>
      </w:pPr>
      <w:r w:rsidRPr="003A3B91">
        <w:rPr>
          <w:sz w:val="24"/>
          <w:szCs w:val="24"/>
        </w:rPr>
        <w:t>Формы контроля знаний студентов</w:t>
      </w:r>
    </w:p>
    <w:p w14:paraId="5201DC43" w14:textId="77777777" w:rsidR="003A178D" w:rsidRPr="003A3B91" w:rsidRDefault="003A178D"/>
    <w:p w14:paraId="2C6BDB0C" w14:textId="77777777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>Контроль знаний осуществляется в соответствии с «Положением об организации промежуточной аттестации и текущего контроля успеваемости студентов НИУ ВШЭ» 2014 года;</w:t>
      </w:r>
    </w:p>
    <w:p w14:paraId="40BF13A1" w14:textId="12981D9E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>Контроль знаний студентов подразделяется на текущий и итоговый;</w:t>
      </w:r>
    </w:p>
    <w:p w14:paraId="7D60F122" w14:textId="77777777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>Используется накопительная система оценки знаний;</w:t>
      </w:r>
    </w:p>
    <w:p w14:paraId="0B0FA9E7" w14:textId="77777777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>Оценки по всем формам контроля выставляются по 10-балльной шкале;</w:t>
      </w:r>
    </w:p>
    <w:p w14:paraId="72F5C2D4" w14:textId="77777777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>Принята шкала соответствия качественной и числовой оценки.</w:t>
      </w:r>
    </w:p>
    <w:p w14:paraId="59403CE5" w14:textId="77777777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lastRenderedPageBreak/>
        <w:t>Текущий контроль осуществляется в соответствии с утвержденной программой учебной дисциплины;</w:t>
      </w:r>
    </w:p>
    <w:p w14:paraId="106CFD07" w14:textId="77777777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>Промежуточный и итоговый контроль осуществляется в соответствии с расписанием экзаменов в период экзаменационной недели</w:t>
      </w:r>
    </w:p>
    <w:p w14:paraId="4033B53B" w14:textId="77777777" w:rsidR="003A178D" w:rsidRPr="003A3B91" w:rsidRDefault="003A178D">
      <w:pPr>
        <w:ind w:firstLine="700"/>
        <w:jc w:val="both"/>
        <w:rPr>
          <w:rFonts w:eastAsia="Malgun Gothic"/>
        </w:rPr>
      </w:pPr>
    </w:p>
    <w:p w14:paraId="1ABC8169" w14:textId="77777777" w:rsidR="003A178D" w:rsidRPr="003A3B91" w:rsidRDefault="003A178D">
      <w:r w:rsidRPr="003A3B91">
        <w:t>Программа предусматривает следующие формы контроля:</w:t>
      </w:r>
    </w:p>
    <w:p w14:paraId="4CBD5EFA" w14:textId="77777777" w:rsidR="003A178D" w:rsidRPr="003A3B91" w:rsidRDefault="003A178D"/>
    <w:tbl>
      <w:tblPr>
        <w:tblW w:w="10672" w:type="dxa"/>
        <w:tblInd w:w="-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557"/>
        <w:gridCol w:w="710"/>
        <w:gridCol w:w="951"/>
        <w:gridCol w:w="5735"/>
        <w:gridCol w:w="34"/>
        <w:gridCol w:w="25"/>
      </w:tblGrid>
      <w:tr w:rsidR="00201B98" w:rsidRPr="003A3B91" w14:paraId="4607999D" w14:textId="77777777" w:rsidTr="00201B98"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81C0" w14:textId="77777777" w:rsidR="003A178D" w:rsidRPr="003A3B91" w:rsidRDefault="003A178D">
            <w:pPr>
              <w:ind w:right="-108"/>
            </w:pPr>
            <w:r w:rsidRPr="003A3B91">
              <w:t>Тип 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6FEE" w14:textId="77777777" w:rsidR="003A178D" w:rsidRPr="003A3B91" w:rsidRDefault="003A178D">
            <w:r w:rsidRPr="003A3B91">
              <w:t>Форма контроля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B461" w14:textId="77777777" w:rsidR="003A178D" w:rsidRPr="003A3B91" w:rsidRDefault="003A178D">
            <w:pPr>
              <w:jc w:val="center"/>
            </w:pPr>
            <w:r w:rsidRPr="003A3B91">
              <w:t>1 год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F2EA" w14:textId="77777777" w:rsidR="003A178D" w:rsidRPr="003A3B91" w:rsidRDefault="003A178D">
            <w:r w:rsidRPr="003A3B91">
              <w:t xml:space="preserve">Параметры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29D0B049" w14:textId="77777777" w:rsidR="003A178D" w:rsidRPr="003A3B91" w:rsidRDefault="003A178D">
            <w:pPr>
              <w:snapToGrid w:val="0"/>
            </w:pPr>
          </w:p>
        </w:tc>
      </w:tr>
      <w:tr w:rsidR="003A178D" w:rsidRPr="003A3B91" w14:paraId="515EF7BB" w14:textId="77777777" w:rsidTr="00201B98">
        <w:tblPrEx>
          <w:tblCellMar>
            <w:left w:w="108" w:type="dxa"/>
            <w:right w:w="108" w:type="dxa"/>
          </w:tblCellMar>
        </w:tblPrEx>
        <w:trPr>
          <w:gridAfter w:val="2"/>
          <w:wAfter w:w="54" w:type="dxa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059C" w14:textId="77777777" w:rsidR="003A178D" w:rsidRPr="003A3B91" w:rsidRDefault="003A178D">
            <w:pPr>
              <w:snapToGrid w:val="0"/>
              <w:ind w:right="-108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08E4" w14:textId="77777777" w:rsidR="003A178D" w:rsidRPr="003A3B91" w:rsidRDefault="003A178D">
            <w:pPr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D6CB" w14:textId="77777777" w:rsidR="003A178D" w:rsidRPr="003A3B91" w:rsidRDefault="003A178D">
            <w:pPr>
              <w:jc w:val="center"/>
            </w:pPr>
            <w:r w:rsidRPr="003A3B91"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D38F" w14:textId="77777777" w:rsidR="003A178D" w:rsidRPr="003A3B91" w:rsidRDefault="003A178D">
            <w:pPr>
              <w:jc w:val="center"/>
            </w:pPr>
            <w:r w:rsidRPr="003A3B91">
              <w:t>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D610" w14:textId="77777777" w:rsidR="003A178D" w:rsidRPr="003A3B91" w:rsidRDefault="003A178D">
            <w:pPr>
              <w:snapToGrid w:val="0"/>
            </w:pPr>
          </w:p>
        </w:tc>
      </w:tr>
      <w:tr w:rsidR="003A178D" w:rsidRPr="003A3B91" w14:paraId="2C8D485B" w14:textId="77777777" w:rsidTr="00201B98">
        <w:tblPrEx>
          <w:tblCellMar>
            <w:left w:w="108" w:type="dxa"/>
            <w:right w:w="108" w:type="dxa"/>
          </w:tblCellMar>
        </w:tblPrEx>
        <w:trPr>
          <w:gridAfter w:val="2"/>
          <w:wAfter w:w="54" w:type="dxa"/>
          <w:trHeight w:val="79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AB8F" w14:textId="77777777" w:rsidR="003A178D" w:rsidRPr="003A3B91" w:rsidRDefault="003A178D">
            <w:pPr>
              <w:snapToGrid w:val="0"/>
              <w:ind w:right="-108"/>
            </w:pPr>
            <w:r w:rsidRPr="003A3B91">
              <w:t>Текущий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52A2" w14:textId="42BC23CF" w:rsidR="003A178D" w:rsidRPr="003A3B91" w:rsidRDefault="00201B98" w:rsidP="001F3CAD">
            <w:r>
              <w:t>Тесты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E7D9" w14:textId="77777777" w:rsidR="003A178D" w:rsidRPr="003A3B91" w:rsidRDefault="003A178D">
            <w:pPr>
              <w:jc w:val="center"/>
            </w:pPr>
            <w:r w:rsidRPr="003A3B91">
              <w:t>*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1EE2" w14:textId="75068611" w:rsidR="003A178D" w:rsidRPr="003A3B91" w:rsidRDefault="007770C8">
            <w:pPr>
              <w:snapToGrid w:val="0"/>
              <w:jc w:val="center"/>
              <w:rPr>
                <w:lang w:val="en-GB"/>
              </w:rPr>
            </w:pPr>
            <w:r w:rsidRPr="003A3B91">
              <w:rPr>
                <w:lang w:val="en-GB"/>
              </w:rPr>
              <w:t>*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C700" w14:textId="018D85CD" w:rsidR="003A178D" w:rsidRPr="003A3B91" w:rsidRDefault="00F12BAC" w:rsidP="005A052F">
            <w:r w:rsidRPr="003A3B91">
              <w:t xml:space="preserve">Тесты </w:t>
            </w:r>
            <w:r w:rsidR="005A052F" w:rsidRPr="003A3B91">
              <w:t xml:space="preserve">по обязательному чтению </w:t>
            </w:r>
            <w:r w:rsidR="000C7A0E" w:rsidRPr="003A3B91">
              <w:t xml:space="preserve">на </w:t>
            </w:r>
            <w:r w:rsidR="007770C8" w:rsidRPr="003A3B91">
              <w:t>каждом семинарском занятии</w:t>
            </w:r>
          </w:p>
        </w:tc>
      </w:tr>
      <w:tr w:rsidR="007770C8" w:rsidRPr="003A3B91" w14:paraId="44383775" w14:textId="77777777" w:rsidTr="00201B98">
        <w:tblPrEx>
          <w:tblCellMar>
            <w:left w:w="108" w:type="dxa"/>
            <w:right w:w="108" w:type="dxa"/>
          </w:tblCellMar>
        </w:tblPrEx>
        <w:trPr>
          <w:gridAfter w:val="2"/>
          <w:wAfter w:w="54" w:type="dxa"/>
          <w:trHeight w:val="79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F90F" w14:textId="26DF31EA" w:rsidR="007770C8" w:rsidRPr="003A3B91" w:rsidRDefault="007770C8">
            <w:pPr>
              <w:snapToGrid w:val="0"/>
              <w:ind w:right="-108"/>
            </w:pPr>
            <w:r w:rsidRPr="003A3B91">
              <w:t>Текущий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95DC" w14:textId="6DC2DEB9" w:rsidR="007770C8" w:rsidRPr="003A3B91" w:rsidRDefault="000C7A0E">
            <w:r w:rsidRPr="003A3B91">
              <w:t>Работа на семинарах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D17E" w14:textId="35029FF1" w:rsidR="007770C8" w:rsidRPr="003A3B91" w:rsidRDefault="007770C8">
            <w:pPr>
              <w:jc w:val="center"/>
              <w:rPr>
                <w:lang w:val="en-GB"/>
              </w:rPr>
            </w:pPr>
            <w:r w:rsidRPr="003A3B91">
              <w:rPr>
                <w:lang w:val="en-GB"/>
              </w:rPr>
              <w:t>*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DEE" w14:textId="40BE9E11" w:rsidR="007770C8" w:rsidRPr="003A3B91" w:rsidRDefault="007770C8">
            <w:pPr>
              <w:snapToGrid w:val="0"/>
              <w:jc w:val="center"/>
              <w:rPr>
                <w:lang w:val="en-GB"/>
              </w:rPr>
            </w:pPr>
            <w:r w:rsidRPr="003A3B91">
              <w:rPr>
                <w:lang w:val="en-GB"/>
              </w:rPr>
              <w:t>*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7787" w14:textId="00ED8B06" w:rsidR="007770C8" w:rsidRPr="003A3B91" w:rsidRDefault="005A052F" w:rsidP="007770C8">
            <w:r w:rsidRPr="003A3B91">
              <w:t xml:space="preserve">Опрос по обязательному чтению </w:t>
            </w:r>
            <w:r w:rsidR="000C7A0E" w:rsidRPr="003A3B91">
              <w:t>на каждом семинарском занятии, участие в дискуссии, ответы на вопросы преподавателя</w:t>
            </w:r>
          </w:p>
        </w:tc>
      </w:tr>
      <w:tr w:rsidR="003A178D" w:rsidRPr="003A3B91" w14:paraId="58151D1A" w14:textId="77777777" w:rsidTr="00201B98">
        <w:tblPrEx>
          <w:tblCellMar>
            <w:left w:w="108" w:type="dxa"/>
            <w:right w:w="108" w:type="dxa"/>
          </w:tblCellMar>
        </w:tblPrEx>
        <w:trPr>
          <w:gridAfter w:val="2"/>
          <w:wAfter w:w="54" w:type="dxa"/>
          <w:trHeight w:val="797"/>
        </w:trPr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08D" w14:textId="77777777" w:rsidR="003A178D" w:rsidRPr="003A3B91" w:rsidRDefault="003A178D">
            <w:pPr>
              <w:snapToGrid w:val="0"/>
              <w:ind w:right="-108"/>
            </w:pPr>
            <w:r w:rsidRPr="003A3B91">
              <w:t>Текущий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24BA" w14:textId="656A32EF" w:rsidR="003A178D" w:rsidRPr="003A3B91" w:rsidRDefault="0023356E" w:rsidP="00D15FC7">
            <w:r w:rsidRPr="003A3B91">
              <w:t xml:space="preserve">Доклад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D5CC" w14:textId="066EAA33" w:rsidR="003A178D" w:rsidRPr="003A3B91" w:rsidRDefault="000C7A0E">
            <w:pPr>
              <w:snapToGrid w:val="0"/>
              <w:jc w:val="center"/>
              <w:rPr>
                <w:lang w:val="en-GB"/>
              </w:rPr>
            </w:pPr>
            <w:r w:rsidRPr="003A3B91">
              <w:rPr>
                <w:lang w:val="en-GB"/>
              </w:rPr>
              <w:t>*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F855" w14:textId="77777777" w:rsidR="003A178D" w:rsidRPr="003A3B91" w:rsidRDefault="003A178D">
            <w:pPr>
              <w:snapToGrid w:val="0"/>
              <w:jc w:val="center"/>
            </w:pPr>
            <w:r w:rsidRPr="003A3B91">
              <w:t>*</w:t>
            </w:r>
          </w:p>
        </w:tc>
        <w:tc>
          <w:tcPr>
            <w:tcW w:w="5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AD37" w14:textId="64964CA0" w:rsidR="003A178D" w:rsidRPr="003A3B91" w:rsidRDefault="003A178D" w:rsidP="007770C8">
            <w:r w:rsidRPr="003A3B91">
              <w:t>Продолжительность доклада</w:t>
            </w:r>
            <w:r w:rsidR="007770C8" w:rsidRPr="003A3B91">
              <w:t xml:space="preserve"> 20-25 минут; </w:t>
            </w:r>
            <w:r w:rsidRPr="003A3B91">
              <w:t xml:space="preserve">Презентация в </w:t>
            </w:r>
            <w:r w:rsidRPr="003A3B91">
              <w:rPr>
                <w:lang w:val="en-US"/>
              </w:rPr>
              <w:t>Power</w:t>
            </w:r>
            <w:r w:rsidRPr="003A3B91">
              <w:t xml:space="preserve"> </w:t>
            </w:r>
            <w:r w:rsidRPr="003A3B91">
              <w:rPr>
                <w:lang w:val="en-US"/>
              </w:rPr>
              <w:t>Point</w:t>
            </w:r>
          </w:p>
        </w:tc>
      </w:tr>
      <w:tr w:rsidR="003A178D" w:rsidRPr="003A3B91" w14:paraId="68488EB1" w14:textId="77777777" w:rsidTr="00201B98">
        <w:tblPrEx>
          <w:tblCellMar>
            <w:left w:w="108" w:type="dxa"/>
            <w:right w:w="108" w:type="dxa"/>
          </w:tblCellMar>
        </w:tblPrEx>
        <w:trPr>
          <w:gridAfter w:val="2"/>
          <w:wAfter w:w="54" w:type="dxa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4DAE" w14:textId="77777777" w:rsidR="003A178D" w:rsidRPr="003A3B91" w:rsidRDefault="003A178D">
            <w:pPr>
              <w:ind w:right="-108"/>
            </w:pPr>
            <w:r w:rsidRPr="003A3B91">
              <w:t>Итоговый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E0E1" w14:textId="77777777" w:rsidR="003A178D" w:rsidRPr="003A3B91" w:rsidRDefault="003A178D">
            <w:r w:rsidRPr="003A3B91">
              <w:t>Экзамен</w:t>
            </w:r>
          </w:p>
          <w:p w14:paraId="3989FB52" w14:textId="77777777" w:rsidR="003A178D" w:rsidRPr="003A3B91" w:rsidRDefault="003A178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3B9F" w14:textId="77777777" w:rsidR="003A178D" w:rsidRPr="003A3B91" w:rsidRDefault="003A178D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43DC" w14:textId="77777777" w:rsidR="003A178D" w:rsidRPr="003A3B91" w:rsidRDefault="003A178D">
            <w:pPr>
              <w:snapToGrid w:val="0"/>
              <w:jc w:val="center"/>
            </w:pPr>
            <w:r w:rsidRPr="003A3B91">
              <w:t>*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4DEC" w14:textId="77777777" w:rsidR="003A178D" w:rsidRPr="003A3B91" w:rsidRDefault="003A178D">
            <w:r w:rsidRPr="003A3B91">
              <w:t>Письменный экзамен по окончанию второго модуля обучения продолжительностью</w:t>
            </w:r>
          </w:p>
          <w:p w14:paraId="54555271" w14:textId="4D489B11" w:rsidR="003A178D" w:rsidRPr="003A3B91" w:rsidRDefault="003A178D" w:rsidP="00F12BAC">
            <w:r w:rsidRPr="003A3B91">
              <w:t xml:space="preserve">1 час </w:t>
            </w:r>
          </w:p>
        </w:tc>
      </w:tr>
    </w:tbl>
    <w:p w14:paraId="6F9E7354" w14:textId="77777777" w:rsidR="002A2935" w:rsidRPr="003A3B91" w:rsidRDefault="002A2935" w:rsidP="00B80146">
      <w:pPr>
        <w:rPr>
          <w:bCs/>
        </w:rPr>
      </w:pPr>
    </w:p>
    <w:p w14:paraId="37F70C03" w14:textId="2CAA2F52" w:rsidR="003A178D" w:rsidRPr="003A3B91" w:rsidRDefault="002A2935" w:rsidP="002A2935">
      <w:pPr>
        <w:spacing w:line="324" w:lineRule="atLeast"/>
        <w:ind w:firstLine="420"/>
        <w:jc w:val="both"/>
        <w:rPr>
          <w:rFonts w:eastAsia="Helvetica"/>
          <w:color w:val="000000"/>
        </w:rPr>
      </w:pPr>
      <w:r w:rsidRPr="003A3B91">
        <w:rPr>
          <w:rFonts w:eastAsia="Helvetica"/>
          <w:color w:val="000000"/>
        </w:rPr>
        <w:t> </w:t>
      </w:r>
    </w:p>
    <w:p w14:paraId="1B94AEB3" w14:textId="29ED6BAC" w:rsidR="003A178D" w:rsidRPr="003A3B91" w:rsidRDefault="00D15FC7">
      <w:pPr>
        <w:pStyle w:val="2"/>
        <w:numPr>
          <w:ilvl w:val="0"/>
          <w:numId w:val="0"/>
        </w:numPr>
        <w:rPr>
          <w:rFonts w:eastAsia="Malgun Gothic"/>
          <w:szCs w:val="24"/>
        </w:rPr>
      </w:pPr>
      <w:r w:rsidRPr="003A3B91">
        <w:rPr>
          <w:szCs w:val="24"/>
        </w:rPr>
        <w:t>7</w:t>
      </w:r>
      <w:r w:rsidR="003A178D" w:rsidRPr="003A3B91">
        <w:rPr>
          <w:szCs w:val="24"/>
        </w:rPr>
        <w:t xml:space="preserve"> Критерии оценки знаний, навыков </w:t>
      </w:r>
      <w:r w:rsidR="003A178D" w:rsidRPr="003A3B91">
        <w:rPr>
          <w:szCs w:val="24"/>
        </w:rPr>
        <w:br/>
      </w:r>
    </w:p>
    <w:p w14:paraId="31FEDA2D" w14:textId="570B9364" w:rsidR="003A178D" w:rsidRPr="003A3B91" w:rsidRDefault="00D15FC7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  <w:b/>
        </w:rPr>
        <w:t>7.1</w:t>
      </w:r>
      <w:r w:rsidR="003A178D" w:rsidRPr="003A3B91">
        <w:rPr>
          <w:rFonts w:eastAsia="Malgun Gothic"/>
          <w:b/>
        </w:rPr>
        <w:t xml:space="preserve"> Текущий контроль:</w:t>
      </w:r>
    </w:p>
    <w:p w14:paraId="1904BF53" w14:textId="4CE953AB" w:rsidR="003A178D" w:rsidRPr="003A3B91" w:rsidRDefault="003A178D">
      <w:pPr>
        <w:ind w:firstLine="700"/>
        <w:jc w:val="both"/>
        <w:rPr>
          <w:rFonts w:eastAsia="Malgun Gothic"/>
        </w:rPr>
      </w:pPr>
      <w:r w:rsidRPr="003A3B91">
        <w:rPr>
          <w:rFonts w:eastAsia="Malgun Gothic"/>
        </w:rPr>
        <w:t xml:space="preserve">Для получения оценки по формам текущего контроля студент должен подготовить </w:t>
      </w:r>
      <w:r w:rsidR="00D15FC7" w:rsidRPr="003A3B91">
        <w:rPr>
          <w:rFonts w:eastAsia="Malgun Gothic"/>
        </w:rPr>
        <w:t>доклад (с презентацией)</w:t>
      </w:r>
      <w:r w:rsidRPr="003A3B91">
        <w:rPr>
          <w:rFonts w:eastAsia="Malgun Gothic"/>
        </w:rPr>
        <w:t xml:space="preserve">, </w:t>
      </w:r>
      <w:r w:rsidR="00F12BAC" w:rsidRPr="003A3B91">
        <w:rPr>
          <w:rFonts w:eastAsia="Malgun Gothic"/>
        </w:rPr>
        <w:t>работать на семинарах</w:t>
      </w:r>
      <w:r w:rsidRPr="003A3B91">
        <w:rPr>
          <w:rFonts w:eastAsia="Malgun Gothic"/>
        </w:rPr>
        <w:t xml:space="preserve"> (</w:t>
      </w:r>
      <w:r w:rsidR="00F12BAC" w:rsidRPr="003A3B91">
        <w:rPr>
          <w:rFonts w:eastAsia="Malgun Gothic"/>
        </w:rPr>
        <w:t xml:space="preserve">отвечать на вопросы, </w:t>
      </w:r>
      <w:r w:rsidRPr="003A3B91">
        <w:rPr>
          <w:rFonts w:eastAsia="Malgun Gothic"/>
        </w:rPr>
        <w:t>участв</w:t>
      </w:r>
      <w:r w:rsidR="000C7A0E" w:rsidRPr="003A3B91">
        <w:rPr>
          <w:rFonts w:eastAsia="Malgun Gothic"/>
        </w:rPr>
        <w:t xml:space="preserve">овать в дискуссиях) и </w:t>
      </w:r>
      <w:r w:rsidR="00D15FC7" w:rsidRPr="003A3B91">
        <w:rPr>
          <w:rFonts w:eastAsia="Malgun Gothic"/>
        </w:rPr>
        <w:t>на</w:t>
      </w:r>
      <w:r w:rsidR="000C7A0E" w:rsidRPr="003A3B91">
        <w:rPr>
          <w:rFonts w:eastAsia="Malgun Gothic"/>
        </w:rPr>
        <w:t>писать тесты.</w:t>
      </w:r>
    </w:p>
    <w:p w14:paraId="69E7EBA6" w14:textId="77777777" w:rsidR="00B74E54" w:rsidRPr="003A3B91" w:rsidRDefault="00B74E54">
      <w:pPr>
        <w:ind w:firstLine="700"/>
        <w:jc w:val="both"/>
        <w:rPr>
          <w:rFonts w:eastAsia="Malgun Gothic"/>
        </w:rPr>
      </w:pPr>
    </w:p>
    <w:p w14:paraId="0081E8C5" w14:textId="56B73140" w:rsidR="000A6717" w:rsidRPr="003A3B91" w:rsidRDefault="000A6717" w:rsidP="000A6717">
      <w:pPr>
        <w:ind w:firstLine="567"/>
        <w:jc w:val="both"/>
        <w:rPr>
          <w:rFonts w:eastAsia="Malgun Gothic"/>
          <w:b/>
          <w:i/>
        </w:rPr>
      </w:pPr>
      <w:r w:rsidRPr="003A3B91">
        <w:rPr>
          <w:rFonts w:eastAsia="Malgun Gothic"/>
          <w:b/>
          <w:i/>
        </w:rPr>
        <w:t xml:space="preserve">Тесты </w:t>
      </w:r>
    </w:p>
    <w:p w14:paraId="4721BA5C" w14:textId="060CA473" w:rsidR="00BB07E2" w:rsidRPr="003A3B91" w:rsidRDefault="009A3AB1" w:rsidP="00BB07E2">
      <w:pPr>
        <w:ind w:firstLine="567"/>
        <w:rPr>
          <w:rFonts w:eastAsia="Times New Roman"/>
        </w:rPr>
      </w:pPr>
      <w:r w:rsidRPr="003A3B91">
        <w:rPr>
          <w:rFonts w:eastAsia="Malgun Gothic"/>
          <w:i/>
        </w:rPr>
        <w:t>Тест</w:t>
      </w:r>
      <w:r w:rsidR="00BB07E2" w:rsidRPr="003A3B91">
        <w:rPr>
          <w:rFonts w:eastAsia="Malgun Gothic"/>
          <w:i/>
        </w:rPr>
        <w:t>ы</w:t>
      </w:r>
      <w:r w:rsidRPr="003A3B91">
        <w:rPr>
          <w:rFonts w:eastAsia="Malgun Gothic"/>
          <w:i/>
        </w:rPr>
        <w:t xml:space="preserve"> </w:t>
      </w:r>
      <w:r w:rsidR="00BB07E2" w:rsidRPr="003A3B91">
        <w:rPr>
          <w:rFonts w:eastAsia="Malgun Gothic"/>
        </w:rPr>
        <w:t>представляю</w:t>
      </w:r>
      <w:r w:rsidR="003E5EE4" w:rsidRPr="003A3B91">
        <w:rPr>
          <w:rFonts w:eastAsia="Malgun Gothic"/>
        </w:rPr>
        <w:t>т собой тест</w:t>
      </w:r>
      <w:r w:rsidR="00BB07E2" w:rsidRPr="003A3B91">
        <w:rPr>
          <w:rFonts w:eastAsia="Malgun Gothic"/>
        </w:rPr>
        <w:t>ы</w:t>
      </w:r>
      <w:r w:rsidR="003E5EE4" w:rsidRPr="003A3B91">
        <w:rPr>
          <w:rFonts w:eastAsia="Malgun Gothic"/>
        </w:rPr>
        <w:t xml:space="preserve"> </w:t>
      </w:r>
      <w:r w:rsidR="00BB07E2" w:rsidRPr="003A3B91">
        <w:rPr>
          <w:rFonts w:eastAsia="Malgun Gothic"/>
        </w:rPr>
        <w:t>на знание содержания литературы</w:t>
      </w:r>
      <w:r w:rsidR="00B80146">
        <w:rPr>
          <w:rFonts w:eastAsia="Malgun Gothic"/>
        </w:rPr>
        <w:t>, заданной к изучению на каждый семинар,</w:t>
      </w:r>
      <w:r w:rsidR="00BB07E2" w:rsidRPr="003A3B91">
        <w:rPr>
          <w:rFonts w:eastAsia="Malgun Gothic"/>
        </w:rPr>
        <w:t xml:space="preserve"> и включают 5-10 </w:t>
      </w:r>
      <w:r w:rsidR="003E5EE4" w:rsidRPr="003A3B91">
        <w:rPr>
          <w:rFonts w:eastAsia="Malgun Gothic"/>
        </w:rPr>
        <w:t>вопрос</w:t>
      </w:r>
      <w:r w:rsidR="00BB07E2" w:rsidRPr="003A3B91">
        <w:rPr>
          <w:rFonts w:eastAsia="Malgun Gothic"/>
        </w:rPr>
        <w:t>ов</w:t>
      </w:r>
      <w:r w:rsidR="003E5EE4" w:rsidRPr="003A3B91">
        <w:rPr>
          <w:rFonts w:eastAsia="Times New Roman"/>
          <w:color w:val="000000"/>
        </w:rPr>
        <w:t xml:space="preserve"> разного формата: множественный выбор, заполнение пропуска, вопрос с открытым ответом.</w:t>
      </w:r>
      <w:r w:rsidR="00BB07E2" w:rsidRPr="003A3B91">
        <w:rPr>
          <w:rFonts w:eastAsia="Times New Roman"/>
        </w:rPr>
        <w:t xml:space="preserve"> </w:t>
      </w:r>
    </w:p>
    <w:p w14:paraId="0FBF207C" w14:textId="07952A37" w:rsidR="003E5EE4" w:rsidRPr="003A3B91" w:rsidRDefault="003E5EE4" w:rsidP="00BB07E2">
      <w:pPr>
        <w:ind w:firstLine="567"/>
        <w:rPr>
          <w:rFonts w:eastAsia="Times New Roman"/>
        </w:rPr>
      </w:pPr>
      <w:r w:rsidRPr="003A3B91">
        <w:rPr>
          <w:rFonts w:eastAsia="Malgun Gothic"/>
        </w:rPr>
        <w:t>Тест</w:t>
      </w:r>
      <w:r w:rsidR="005E69E3" w:rsidRPr="003A3B91">
        <w:rPr>
          <w:rFonts w:eastAsia="Malgun Gothic"/>
        </w:rPr>
        <w:t>ы</w:t>
      </w:r>
      <w:r w:rsidRPr="003A3B91">
        <w:rPr>
          <w:rFonts w:eastAsia="Malgun Gothic"/>
        </w:rPr>
        <w:t xml:space="preserve"> по обязательной литературе</w:t>
      </w:r>
      <w:r w:rsidRPr="003A3B91">
        <w:rPr>
          <w:rFonts w:eastAsia="Times New Roman"/>
          <w:color w:val="000000"/>
        </w:rPr>
        <w:t xml:space="preserve"> оценивается по следующей шкале:</w:t>
      </w:r>
    </w:p>
    <w:p w14:paraId="5507C17C" w14:textId="64C72006" w:rsidR="009A3AB1" w:rsidRPr="003A3B91" w:rsidRDefault="009A3AB1" w:rsidP="00BB07E2">
      <w:pPr>
        <w:ind w:left="567"/>
      </w:pPr>
      <w:r w:rsidRPr="003A3B91">
        <w:t>0</w:t>
      </w:r>
      <w:r w:rsidR="003E5EE4" w:rsidRPr="003A3B91">
        <w:t xml:space="preserve"> – </w:t>
      </w:r>
      <w:r w:rsidRPr="003A3B91">
        <w:t>Студент отсутствует на семинаре без уважительной причины</w:t>
      </w:r>
      <w:r w:rsidR="00D15FC7" w:rsidRPr="003A3B91">
        <w:t>, нет правильный ответов.</w:t>
      </w:r>
    </w:p>
    <w:p w14:paraId="63E778BC" w14:textId="0698D60D" w:rsidR="003E5EE4" w:rsidRPr="003A3B91" w:rsidRDefault="003E5EE4" w:rsidP="00BB07E2">
      <w:pPr>
        <w:ind w:left="567"/>
      </w:pPr>
      <w:r w:rsidRPr="003A3B91">
        <w:t xml:space="preserve">1 – </w:t>
      </w:r>
      <w:r w:rsidR="00BB07E2" w:rsidRPr="003A3B91">
        <w:t>10-19% правильных ответов;</w:t>
      </w:r>
    </w:p>
    <w:p w14:paraId="21F446CA" w14:textId="30587236" w:rsidR="003E5EE4" w:rsidRPr="003A3B91" w:rsidRDefault="00BB07E2" w:rsidP="00BB07E2">
      <w:pPr>
        <w:ind w:left="567"/>
      </w:pPr>
      <w:r w:rsidRPr="003A3B91">
        <w:t>2</w:t>
      </w:r>
      <w:r w:rsidR="003E5EE4" w:rsidRPr="003A3B91">
        <w:t xml:space="preserve"> – </w:t>
      </w:r>
      <w:r w:rsidRPr="003A3B91">
        <w:t>20-29</w:t>
      </w:r>
      <w:r w:rsidR="003E5EE4" w:rsidRPr="003A3B91">
        <w:t>% правильных ответов</w:t>
      </w:r>
      <w:r w:rsidRPr="003A3B91">
        <w:t>;</w:t>
      </w:r>
    </w:p>
    <w:p w14:paraId="2596855E" w14:textId="4C225204" w:rsidR="009A3AB1" w:rsidRPr="003A3B91" w:rsidRDefault="00BB07E2" w:rsidP="00BB07E2">
      <w:pPr>
        <w:ind w:left="567"/>
      </w:pPr>
      <w:r w:rsidRPr="003A3B91">
        <w:t xml:space="preserve">3 </w:t>
      </w:r>
      <w:r w:rsidR="003E5EE4" w:rsidRPr="003A3B91">
        <w:t>–</w:t>
      </w:r>
      <w:r w:rsidRPr="003A3B91">
        <w:t xml:space="preserve"> 30-39% правильных ответов;</w:t>
      </w:r>
    </w:p>
    <w:p w14:paraId="6484328C" w14:textId="5BB13978" w:rsidR="00BB07E2" w:rsidRPr="003A3B91" w:rsidRDefault="00BB07E2" w:rsidP="00BB07E2">
      <w:pPr>
        <w:ind w:left="567"/>
      </w:pPr>
      <w:r w:rsidRPr="003A3B91">
        <w:t>4 – 40-49% правильных ответов;</w:t>
      </w:r>
    </w:p>
    <w:p w14:paraId="72C8305F" w14:textId="38F69E84" w:rsidR="00BB07E2" w:rsidRPr="003A3B91" w:rsidRDefault="00BB07E2" w:rsidP="00BB07E2">
      <w:pPr>
        <w:ind w:left="567"/>
      </w:pPr>
      <w:r w:rsidRPr="003A3B91">
        <w:t>5 – 50-59% правильных ответов;</w:t>
      </w:r>
    </w:p>
    <w:p w14:paraId="1A874064" w14:textId="79230BB9" w:rsidR="009A3AB1" w:rsidRPr="003A3B91" w:rsidRDefault="00BB07E2" w:rsidP="00BB07E2">
      <w:pPr>
        <w:ind w:left="567"/>
      </w:pPr>
      <w:r w:rsidRPr="003A3B91">
        <w:t xml:space="preserve">6 </w:t>
      </w:r>
      <w:r w:rsidR="003E5EE4" w:rsidRPr="003A3B91">
        <w:t>–</w:t>
      </w:r>
      <w:r w:rsidR="009A3AB1" w:rsidRPr="003A3B91">
        <w:t xml:space="preserve"> </w:t>
      </w:r>
      <w:r w:rsidRPr="003A3B91">
        <w:t>60-69% правильных ответов;</w:t>
      </w:r>
    </w:p>
    <w:p w14:paraId="51BDFC9E" w14:textId="310F7336" w:rsidR="009A3AB1" w:rsidRPr="003A3B91" w:rsidRDefault="00BB07E2" w:rsidP="00BB07E2">
      <w:pPr>
        <w:ind w:left="567"/>
      </w:pPr>
      <w:r w:rsidRPr="003A3B91">
        <w:t xml:space="preserve">7 – </w:t>
      </w:r>
      <w:r w:rsidR="009A3AB1" w:rsidRPr="003A3B91">
        <w:t>70</w:t>
      </w:r>
      <w:r w:rsidRPr="003A3B91">
        <w:t>-79% правильных ответов;</w:t>
      </w:r>
    </w:p>
    <w:p w14:paraId="4944F594" w14:textId="38C3ACB1" w:rsidR="00BB07E2" w:rsidRPr="003A3B91" w:rsidRDefault="00BB07E2" w:rsidP="00BB07E2">
      <w:pPr>
        <w:ind w:left="567"/>
      </w:pPr>
      <w:r w:rsidRPr="003A3B91">
        <w:t>8 – 80-89% правильных ответов;</w:t>
      </w:r>
    </w:p>
    <w:p w14:paraId="00910D66" w14:textId="2DCAD0E8" w:rsidR="009A3AB1" w:rsidRPr="003A3B91" w:rsidRDefault="00BB07E2" w:rsidP="00BB07E2">
      <w:pPr>
        <w:ind w:left="567"/>
      </w:pPr>
      <w:r w:rsidRPr="003A3B91">
        <w:t>9</w:t>
      </w:r>
      <w:r w:rsidR="009A3AB1" w:rsidRPr="003A3B91">
        <w:t xml:space="preserve"> </w:t>
      </w:r>
      <w:r w:rsidRPr="003A3B91">
        <w:t>–</w:t>
      </w:r>
      <w:r w:rsidR="009A3AB1" w:rsidRPr="003A3B91">
        <w:t> </w:t>
      </w:r>
      <w:r w:rsidRPr="003A3B91">
        <w:t>90-99% правильных ответов;</w:t>
      </w:r>
    </w:p>
    <w:p w14:paraId="69FD4123" w14:textId="7826FB18" w:rsidR="009A3AB1" w:rsidRPr="003A3B91" w:rsidRDefault="00BB07E2" w:rsidP="00BB07E2">
      <w:pPr>
        <w:ind w:left="567"/>
        <w:jc w:val="both"/>
        <w:rPr>
          <w:rFonts w:eastAsia="Malgun Gothic"/>
        </w:rPr>
      </w:pPr>
      <w:r w:rsidRPr="003A3B91">
        <w:rPr>
          <w:rFonts w:eastAsia="Malgun Gothic"/>
        </w:rPr>
        <w:t>10 –</w:t>
      </w:r>
      <w:r w:rsidR="005E69E3" w:rsidRPr="003A3B91">
        <w:rPr>
          <w:rFonts w:eastAsia="Malgun Gothic"/>
        </w:rPr>
        <w:t xml:space="preserve"> </w:t>
      </w:r>
      <w:r w:rsidRPr="003A3B91">
        <w:rPr>
          <w:rFonts w:eastAsia="Malgun Gothic"/>
        </w:rPr>
        <w:t>без ошибок.</w:t>
      </w:r>
    </w:p>
    <w:p w14:paraId="56CD5D13" w14:textId="5691D3EC" w:rsidR="00BB07E2" w:rsidRPr="003A3B91" w:rsidRDefault="00BB07E2" w:rsidP="00BB07E2">
      <w:pPr>
        <w:ind w:firstLine="567"/>
        <w:jc w:val="both"/>
        <w:rPr>
          <w:rFonts w:eastAsia="Malgun Gothic"/>
        </w:rPr>
      </w:pPr>
      <w:r w:rsidRPr="003A3B91">
        <w:rPr>
          <w:color w:val="000000"/>
        </w:rPr>
        <w:t xml:space="preserve">Оценка по данному типу контроля является средним арифметическим оценок, полученных на 15 семинарах. </w:t>
      </w:r>
      <w:r w:rsidRPr="003A3B91">
        <w:rPr>
          <w:rFonts w:eastAsia="Times New Roman"/>
          <w:color w:val="000000"/>
        </w:rPr>
        <w:t>При отсутствии студента на семинаре без уважительной причины (при отсутствии справки) за работу на занятии в ведомость выставляется оценка «0». При наличии справки оценка за пропущенный семинар не выставляется и не учитывается при выставлении оценки итоговой оценки по данному типу контроля.</w:t>
      </w:r>
    </w:p>
    <w:p w14:paraId="299C3656" w14:textId="77777777" w:rsidR="009A3AB1" w:rsidRPr="003A3B91" w:rsidRDefault="009A3AB1" w:rsidP="00B74E54">
      <w:pPr>
        <w:ind w:firstLine="567"/>
        <w:jc w:val="both"/>
        <w:rPr>
          <w:rFonts w:eastAsia="Malgun Gothic"/>
        </w:rPr>
      </w:pPr>
    </w:p>
    <w:p w14:paraId="4D948FFF" w14:textId="57650DAA" w:rsidR="009A3AB1" w:rsidRPr="003A3B91" w:rsidRDefault="009A3AB1" w:rsidP="00B74E54">
      <w:pPr>
        <w:ind w:firstLine="567"/>
        <w:jc w:val="both"/>
        <w:rPr>
          <w:rFonts w:eastAsia="Malgun Gothic"/>
          <w:b/>
          <w:i/>
        </w:rPr>
      </w:pPr>
      <w:r w:rsidRPr="003A3B91">
        <w:rPr>
          <w:rFonts w:eastAsia="Malgun Gothic"/>
          <w:b/>
          <w:i/>
        </w:rPr>
        <w:t>Работа на семинарах</w:t>
      </w:r>
    </w:p>
    <w:p w14:paraId="7FD684F7" w14:textId="333BE07A" w:rsidR="003E5EE4" w:rsidRPr="003A3B91" w:rsidRDefault="00B74E54" w:rsidP="003E5EE4">
      <w:pPr>
        <w:ind w:firstLine="567"/>
      </w:pPr>
      <w:r w:rsidRPr="003A3B91">
        <w:rPr>
          <w:i/>
          <w:iCs/>
          <w:color w:val="000000"/>
        </w:rPr>
        <w:t>Работа на семинарах</w:t>
      </w:r>
      <w:r w:rsidRPr="003A3B91">
        <w:rPr>
          <w:color w:val="000000"/>
        </w:rPr>
        <w:t xml:space="preserve"> представляет</w:t>
      </w:r>
      <w:r w:rsidR="009A3AB1" w:rsidRPr="003A3B91">
        <w:rPr>
          <w:color w:val="000000"/>
        </w:rPr>
        <w:t xml:space="preserve"> участие в устном опросе по обязательной литературе и и дискуссия</w:t>
      </w:r>
      <w:r w:rsidRPr="003A3B91">
        <w:rPr>
          <w:color w:val="000000"/>
        </w:rPr>
        <w:t xml:space="preserve"> на семинарских занятиях.</w:t>
      </w:r>
      <w:r w:rsidR="003E5EE4" w:rsidRPr="003A3B91">
        <w:rPr>
          <w:rFonts w:eastAsia="Times New Roman"/>
          <w:color w:val="000000"/>
        </w:rPr>
        <w:t xml:space="preserve"> Подготовка к семинарам представляет подробное знакомство с обязательной литературой к семинару, указанной в программе или присылаемой преподавателем отдельно после проведения лекции.</w:t>
      </w:r>
      <w:r w:rsidR="003E5EE4" w:rsidRPr="003A3B91">
        <w:t xml:space="preserve"> Для получения наивысшей оценки по данному типа контроля требуется:</w:t>
      </w:r>
      <w:r w:rsidRPr="003A3B91">
        <w:rPr>
          <w:color w:val="000000"/>
        </w:rPr>
        <w:t xml:space="preserve"> предварительное знакомство с рекомендуемой литературой к семинару</w:t>
      </w:r>
      <w:r w:rsidR="009A3AB1" w:rsidRPr="003A3B91">
        <w:rPr>
          <w:color w:val="000000"/>
        </w:rPr>
        <w:t>,</w:t>
      </w:r>
      <w:r w:rsidRPr="003A3B91">
        <w:rPr>
          <w:color w:val="000000"/>
        </w:rPr>
        <w:t xml:space="preserve"> участие в обсуждениях и групповой работе, критическое осмысление текстов и высказывание собственного мнения,  правильное использование понятийного аппарата, четкие и логичные формулировки комментариев, соблюдение стиля и этики академического общения.</w:t>
      </w:r>
    </w:p>
    <w:p w14:paraId="1A65ED12" w14:textId="0AD2E300" w:rsidR="00201B98" w:rsidRPr="00201B98" w:rsidRDefault="00201B98" w:rsidP="00201B98">
      <w:pPr>
        <w:spacing w:before="120" w:after="120" w:line="0" w:lineRule="atLeast"/>
        <w:ind w:firstLine="709"/>
      </w:pPr>
      <w:r w:rsidRPr="00201B98">
        <w:t>Критерии и шкала оценки аудиторной работы</w:t>
      </w:r>
      <w:r>
        <w:t>: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2110"/>
        <w:gridCol w:w="8453"/>
      </w:tblGrid>
      <w:tr w:rsidR="00201B98" w:rsidRPr="00201B98" w14:paraId="6F1E5DEB" w14:textId="77777777" w:rsidTr="00CA04EB">
        <w:tc>
          <w:tcPr>
            <w:tcW w:w="999" w:type="pct"/>
          </w:tcPr>
          <w:p w14:paraId="53447FC3" w14:textId="77777777" w:rsidR="00201B98" w:rsidRPr="00201B98" w:rsidRDefault="00201B98" w:rsidP="00CA04EB">
            <w:pPr>
              <w:spacing w:line="0" w:lineRule="atLeast"/>
            </w:pPr>
            <w:r w:rsidRPr="00201B98">
              <w:t>Оценка</w:t>
            </w:r>
          </w:p>
        </w:tc>
        <w:tc>
          <w:tcPr>
            <w:tcW w:w="4001" w:type="pct"/>
          </w:tcPr>
          <w:p w14:paraId="05E64CD6" w14:textId="77777777" w:rsidR="00201B98" w:rsidRPr="00201B98" w:rsidRDefault="00201B98" w:rsidP="00CA04EB">
            <w:pPr>
              <w:spacing w:line="0" w:lineRule="atLeast"/>
            </w:pPr>
            <w:r w:rsidRPr="00201B98">
              <w:t>Критерии</w:t>
            </w:r>
          </w:p>
        </w:tc>
      </w:tr>
      <w:tr w:rsidR="00201B98" w:rsidRPr="009D60C0" w14:paraId="6DC8D896" w14:textId="77777777" w:rsidTr="00CA04EB">
        <w:tc>
          <w:tcPr>
            <w:tcW w:w="999" w:type="pct"/>
          </w:tcPr>
          <w:p w14:paraId="7B05F8B4" w14:textId="21DBA4B8" w:rsidR="00201B98" w:rsidRPr="00201B98" w:rsidRDefault="00201B98" w:rsidP="00CA04EB">
            <w:pPr>
              <w:spacing w:line="0" w:lineRule="atLeast"/>
            </w:pPr>
            <w:r w:rsidRPr="00201B98">
              <w:t>9-10</w:t>
            </w:r>
          </w:p>
        </w:tc>
        <w:tc>
          <w:tcPr>
            <w:tcW w:w="4001" w:type="pct"/>
          </w:tcPr>
          <w:p w14:paraId="2F2306CE" w14:textId="77777777" w:rsidR="00201B98" w:rsidRPr="00201B98" w:rsidRDefault="00201B98" w:rsidP="00CA04EB">
            <w:pPr>
              <w:spacing w:line="0" w:lineRule="atLeast"/>
            </w:pPr>
            <w:r w:rsidRPr="00201B98">
              <w:t>Активный и качественный вклад в дискуссию, верные и полные ответы на вопросы преподавателя без неточностей и ошибок</w:t>
            </w:r>
          </w:p>
        </w:tc>
      </w:tr>
      <w:tr w:rsidR="00201B98" w:rsidRPr="009D60C0" w14:paraId="3FE2BE9A" w14:textId="77777777" w:rsidTr="00CA04EB">
        <w:tc>
          <w:tcPr>
            <w:tcW w:w="999" w:type="pct"/>
          </w:tcPr>
          <w:p w14:paraId="4D29E4D5" w14:textId="024ADC92" w:rsidR="00201B98" w:rsidRPr="00201B98" w:rsidRDefault="00201B98" w:rsidP="00CA04EB">
            <w:pPr>
              <w:spacing w:line="0" w:lineRule="atLeast"/>
            </w:pPr>
            <w:r w:rsidRPr="00201B98">
              <w:t>7-8</w:t>
            </w:r>
          </w:p>
        </w:tc>
        <w:tc>
          <w:tcPr>
            <w:tcW w:w="4001" w:type="pct"/>
          </w:tcPr>
          <w:p w14:paraId="5B3CA069" w14:textId="77777777" w:rsidR="00201B98" w:rsidRPr="00201B98" w:rsidRDefault="00201B98" w:rsidP="00CA04EB">
            <w:pPr>
              <w:spacing w:line="0" w:lineRule="atLeast"/>
            </w:pPr>
            <w:r w:rsidRPr="00201B98">
              <w:t>Спорадический, но качественный вклад в дискуссию, в целом верные ответы на вопросы преподавателя, небольшие неточности, незнание незначительной части материала</w:t>
            </w:r>
          </w:p>
        </w:tc>
      </w:tr>
      <w:tr w:rsidR="00201B98" w:rsidRPr="009D60C0" w14:paraId="7DC3B0D6" w14:textId="77777777" w:rsidTr="00CA04EB">
        <w:tc>
          <w:tcPr>
            <w:tcW w:w="999" w:type="pct"/>
          </w:tcPr>
          <w:p w14:paraId="78B6E758" w14:textId="0CFC8996" w:rsidR="00201B98" w:rsidRPr="00201B98" w:rsidRDefault="00201B98" w:rsidP="00CA04EB">
            <w:pPr>
              <w:spacing w:line="0" w:lineRule="atLeast"/>
            </w:pPr>
            <w:r w:rsidRPr="00201B98">
              <w:t>4-6</w:t>
            </w:r>
          </w:p>
        </w:tc>
        <w:tc>
          <w:tcPr>
            <w:tcW w:w="4001" w:type="pct"/>
          </w:tcPr>
          <w:p w14:paraId="1BD60D29" w14:textId="77777777" w:rsidR="00201B98" w:rsidRPr="00201B98" w:rsidRDefault="00201B98" w:rsidP="00CA04EB">
            <w:pPr>
              <w:spacing w:line="0" w:lineRule="atLeast"/>
            </w:pPr>
            <w:r w:rsidRPr="00201B98">
              <w:t>Редкий вклад в дискуссию, неполные ответы на вопросы преподавателя или наличие ошибок</w:t>
            </w:r>
          </w:p>
        </w:tc>
      </w:tr>
      <w:tr w:rsidR="00201B98" w:rsidRPr="009D60C0" w14:paraId="43179F5C" w14:textId="77777777" w:rsidTr="00CA04EB">
        <w:tc>
          <w:tcPr>
            <w:tcW w:w="999" w:type="pct"/>
          </w:tcPr>
          <w:p w14:paraId="576404DE" w14:textId="4F36E9FA" w:rsidR="00201B98" w:rsidRPr="00201B98" w:rsidRDefault="00201B98" w:rsidP="00CA04EB">
            <w:pPr>
              <w:spacing w:line="0" w:lineRule="atLeast"/>
            </w:pPr>
            <w:r w:rsidRPr="00201B98">
              <w:t>1-3</w:t>
            </w:r>
          </w:p>
        </w:tc>
        <w:tc>
          <w:tcPr>
            <w:tcW w:w="4001" w:type="pct"/>
          </w:tcPr>
          <w:p w14:paraId="331B8DB1" w14:textId="77777777" w:rsidR="00201B98" w:rsidRPr="00201B98" w:rsidRDefault="00201B98" w:rsidP="00CA04EB">
            <w:pPr>
              <w:spacing w:line="0" w:lineRule="atLeast"/>
            </w:pPr>
            <w:r w:rsidRPr="00201B98">
              <w:t>Студент присутствует на семинаре, но не участвует в дискуссии, не отвечает на вопросы или отвечает неверно</w:t>
            </w:r>
          </w:p>
        </w:tc>
      </w:tr>
      <w:tr w:rsidR="00201B98" w:rsidRPr="009D60C0" w14:paraId="0FB15A23" w14:textId="77777777" w:rsidTr="00CA04EB">
        <w:trPr>
          <w:trHeight w:val="198"/>
        </w:trPr>
        <w:tc>
          <w:tcPr>
            <w:tcW w:w="999" w:type="pct"/>
          </w:tcPr>
          <w:p w14:paraId="7C496103" w14:textId="77777777" w:rsidR="00201B98" w:rsidRPr="00201B98" w:rsidRDefault="00201B98" w:rsidP="00CA04EB">
            <w:pPr>
              <w:spacing w:line="0" w:lineRule="atLeast"/>
            </w:pPr>
            <w:r w:rsidRPr="00201B98">
              <w:t>0</w:t>
            </w:r>
          </w:p>
        </w:tc>
        <w:tc>
          <w:tcPr>
            <w:tcW w:w="4001" w:type="pct"/>
          </w:tcPr>
          <w:p w14:paraId="261BB311" w14:textId="77777777" w:rsidR="00201B98" w:rsidRPr="00201B98" w:rsidRDefault="00201B98" w:rsidP="00CA04EB">
            <w:pPr>
              <w:spacing w:line="0" w:lineRule="atLeast"/>
            </w:pPr>
            <w:r w:rsidRPr="00201B98">
              <w:t>Студент отсутствует на семинаре без уважительной причины</w:t>
            </w:r>
          </w:p>
        </w:tc>
      </w:tr>
    </w:tbl>
    <w:p w14:paraId="08BB0C48" w14:textId="77777777" w:rsidR="00201B98" w:rsidRDefault="00201B98" w:rsidP="003E5EE4">
      <w:pPr>
        <w:ind w:firstLine="567"/>
        <w:rPr>
          <w:color w:val="000000"/>
        </w:rPr>
      </w:pPr>
    </w:p>
    <w:p w14:paraId="4954EB72" w14:textId="44805588" w:rsidR="00B74E54" w:rsidRPr="003A3B91" w:rsidRDefault="003E5EE4" w:rsidP="003E5EE4">
      <w:pPr>
        <w:ind w:firstLine="567"/>
        <w:rPr>
          <w:rFonts w:eastAsia="Times New Roman"/>
        </w:rPr>
      </w:pPr>
      <w:r w:rsidRPr="003A3B91">
        <w:rPr>
          <w:color w:val="000000"/>
        </w:rPr>
        <w:t xml:space="preserve">Оценка по данному типу контроля является средним арифметическим оценок, полученных на 15 семинарах. </w:t>
      </w:r>
      <w:r w:rsidRPr="003A3B91">
        <w:rPr>
          <w:rFonts w:eastAsia="Times New Roman"/>
          <w:color w:val="000000"/>
        </w:rPr>
        <w:t xml:space="preserve">При отсутствии студента на семинаре без уважительной причины (при отсутствии справки) за работу на занятии в ведомость выставляется оценка «0». При наличии справки оценка за пропущенный семинар не выставляется и не учитывается при выставлении оценки итоговой оценки по данному типу контроля. </w:t>
      </w:r>
    </w:p>
    <w:p w14:paraId="662C97DC" w14:textId="77777777" w:rsidR="003A178D" w:rsidRPr="003A3B91" w:rsidRDefault="003A178D">
      <w:pPr>
        <w:ind w:firstLine="700"/>
        <w:jc w:val="both"/>
        <w:rPr>
          <w:rFonts w:eastAsia="Malgun Gothic"/>
          <w:b/>
          <w:i/>
          <w:iCs/>
        </w:rPr>
      </w:pPr>
    </w:p>
    <w:p w14:paraId="57CAC26A" w14:textId="77777777" w:rsidR="003A178D" w:rsidRPr="003A3B91" w:rsidRDefault="003A178D" w:rsidP="000A6717">
      <w:pPr>
        <w:ind w:firstLine="567"/>
        <w:jc w:val="both"/>
        <w:rPr>
          <w:rFonts w:eastAsia="Malgun Gothic"/>
        </w:rPr>
      </w:pPr>
      <w:r w:rsidRPr="003A3B91">
        <w:rPr>
          <w:rFonts w:eastAsia="Malgun Gothic"/>
          <w:b/>
          <w:i/>
          <w:iCs/>
        </w:rPr>
        <w:t>Доклад</w:t>
      </w:r>
    </w:p>
    <w:p w14:paraId="5EEBD4F9" w14:textId="77777777" w:rsidR="009B58D8" w:rsidRPr="00CB7ABD" w:rsidRDefault="009B58D8" w:rsidP="009B58D8">
      <w:pPr>
        <w:ind w:firstLine="567"/>
        <w:jc w:val="both"/>
      </w:pPr>
      <w:r w:rsidRPr="00CB7ABD">
        <w:t xml:space="preserve">В рамках семинарских занятий студенты должны в группах по 2-3 человека подготовить устный коллективный доклад (20-25 минут) и мультимедийную презентацию на заранее выбранную тему. </w:t>
      </w:r>
    </w:p>
    <w:p w14:paraId="185649DF" w14:textId="77777777" w:rsidR="009B58D8" w:rsidRPr="00CB7ABD" w:rsidRDefault="009B58D8" w:rsidP="009B58D8">
      <w:pPr>
        <w:ind w:firstLine="567"/>
        <w:jc w:val="both"/>
      </w:pPr>
      <w:r w:rsidRPr="00CB7ABD">
        <w:t>Темы и даты выступлений распределяются заранее. Если один из студентов пропускает дату своего выступления без уважительной причины, то он получает 0 по этому типу контроля. Если уважительная причина (справка) есть и студент принимал участие в подготовке коллективной презентации, то он получает такую же оценку, как и другие студенты из его группы. Если уважительная причина (справка) есть, но студент не принимал участие в подготовке коллективной презентации, то он должен выступить с другими студентами или выполнить дополнительное задание на усмотрение преподавателя.</w:t>
      </w:r>
    </w:p>
    <w:p w14:paraId="415CBBB1" w14:textId="77777777" w:rsidR="009B58D8" w:rsidRPr="00CB7ABD" w:rsidRDefault="009B58D8" w:rsidP="009B58D8">
      <w:pPr>
        <w:ind w:firstLine="567"/>
        <w:jc w:val="both"/>
        <w:rPr>
          <w:rFonts w:eastAsia="Malgun Gothic"/>
        </w:rPr>
      </w:pPr>
      <w:r w:rsidRPr="00CB7ABD">
        <w:rPr>
          <w:rFonts w:eastAsia="Malgun Gothic"/>
        </w:rPr>
        <w:t xml:space="preserve">Доклад готовится по двум и более источникам и представляет собой самостоятельную, специально подготовленную по тематике курса работу, имеющую проблемный характер. При подготовке доклада студент должен обязательно использовать рекомендованную литературу, а также подбирать дополнительные источники самостоятельно. Доклад на семинаре сопровождается мультимедийной презентацией. В презентации должны быть специально отмечены случаи цитирования, названы источники цитирования, изложение должно быть последовательным и связным, правильно передавать содержание источника; использованная литература должна быть репрезентативной (иметь научный характер). </w:t>
      </w:r>
    </w:p>
    <w:p w14:paraId="44EB83D1" w14:textId="4DE5EB46" w:rsidR="009B58D8" w:rsidRPr="009B58D8" w:rsidRDefault="009B58D8" w:rsidP="009B58D8">
      <w:pPr>
        <w:pStyle w:val="ad"/>
        <w:spacing w:before="120" w:after="120"/>
        <w:jc w:val="both"/>
        <w:rPr>
          <w:szCs w:val="24"/>
        </w:rPr>
      </w:pPr>
      <w:r w:rsidRPr="009B58D8">
        <w:rPr>
          <w:szCs w:val="24"/>
        </w:rPr>
        <w:t>Критерии оценивания и шкала оценки доклада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316"/>
        <w:gridCol w:w="1647"/>
      </w:tblGrid>
      <w:tr w:rsidR="009B58D8" w:rsidRPr="009B58D8" w14:paraId="647CC9FC" w14:textId="77777777" w:rsidTr="00CA04EB">
        <w:trPr>
          <w:trHeight w:val="717"/>
        </w:trPr>
        <w:tc>
          <w:tcPr>
            <w:tcW w:w="1156" w:type="pct"/>
          </w:tcPr>
          <w:p w14:paraId="1A2CC11E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F96DB8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3049" w:type="pct"/>
          </w:tcPr>
          <w:p w14:paraId="18F3132C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44F8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студенту</w:t>
            </w:r>
            <w:proofErr w:type="spellEnd"/>
          </w:p>
        </w:tc>
        <w:tc>
          <w:tcPr>
            <w:tcW w:w="795" w:type="pct"/>
          </w:tcPr>
          <w:p w14:paraId="09E9AA99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14:paraId="64427484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9B58D8" w:rsidRPr="009B58D8" w14:paraId="7B9A6117" w14:textId="77777777" w:rsidTr="00CA04EB">
        <w:trPr>
          <w:trHeight w:val="1957"/>
        </w:trPr>
        <w:tc>
          <w:tcPr>
            <w:tcW w:w="1156" w:type="pct"/>
          </w:tcPr>
          <w:p w14:paraId="225DC72E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AEE224" w14:textId="77777777" w:rsidR="009B58D8" w:rsidRPr="009B58D8" w:rsidRDefault="009B58D8" w:rsidP="00CA04EB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доклада, знание и понимание теоретического материала</w:t>
            </w:r>
          </w:p>
        </w:tc>
        <w:tc>
          <w:tcPr>
            <w:tcW w:w="3049" w:type="pct"/>
          </w:tcPr>
          <w:p w14:paraId="0A263BEC" w14:textId="77777777" w:rsidR="009B58D8" w:rsidRPr="009B58D8" w:rsidRDefault="009B58D8" w:rsidP="009B58D8">
            <w:pPr>
              <w:pStyle w:val="TableParagraph"/>
              <w:numPr>
                <w:ilvl w:val="0"/>
                <w:numId w:val="44"/>
              </w:numPr>
              <w:tabs>
                <w:tab w:val="left" w:pos="16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четкое выделение базовых понятий и понимание их значений и</w:t>
            </w:r>
            <w:r w:rsidRPr="009B58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смысла;</w:t>
            </w:r>
          </w:p>
          <w:p w14:paraId="77D59317" w14:textId="77777777" w:rsidR="009B58D8" w:rsidRPr="009B58D8" w:rsidRDefault="009B58D8" w:rsidP="009B58D8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логичное и аргументированное изложение материала по заявленному</w:t>
            </w:r>
            <w:r w:rsidRPr="009B58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плану;</w:t>
            </w:r>
          </w:p>
          <w:p w14:paraId="5778DFB1" w14:textId="77777777" w:rsidR="009B58D8" w:rsidRPr="009B58D8" w:rsidRDefault="009B58D8" w:rsidP="009B58D8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заявленной</w:t>
            </w:r>
            <w:proofErr w:type="spellEnd"/>
            <w:r w:rsidRPr="009B58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2A6E14" w14:textId="77777777" w:rsidR="009B58D8" w:rsidRPr="009B58D8" w:rsidRDefault="009B58D8" w:rsidP="009B58D8">
            <w:pPr>
              <w:pStyle w:val="TableParagraph"/>
              <w:numPr>
                <w:ilvl w:val="0"/>
                <w:numId w:val="44"/>
              </w:numPr>
              <w:tabs>
                <w:tab w:val="left" w:pos="14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9B58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CDDADF" w14:textId="77777777" w:rsidR="009B58D8" w:rsidRPr="009B58D8" w:rsidRDefault="009B58D8" w:rsidP="009B58D8">
            <w:pPr>
              <w:pStyle w:val="TableParagraph"/>
              <w:numPr>
                <w:ilvl w:val="0"/>
                <w:numId w:val="44"/>
              </w:numPr>
              <w:tabs>
                <w:tab w:val="left" w:pos="14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репрезентативного</w:t>
            </w:r>
            <w:proofErr w:type="spellEnd"/>
            <w:r w:rsidRPr="009B58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95" w:type="pct"/>
          </w:tcPr>
          <w:p w14:paraId="7D525C2C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708E8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8F1D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156A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9B58D8" w:rsidRPr="009B58D8" w14:paraId="02807110" w14:textId="77777777" w:rsidTr="00CA04EB">
        <w:trPr>
          <w:trHeight w:val="1410"/>
        </w:trPr>
        <w:tc>
          <w:tcPr>
            <w:tcW w:w="1156" w:type="pct"/>
          </w:tcPr>
          <w:p w14:paraId="6C8BAA89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3B49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оценка информации</w:t>
            </w:r>
          </w:p>
        </w:tc>
        <w:tc>
          <w:tcPr>
            <w:tcW w:w="3049" w:type="pct"/>
          </w:tcPr>
          <w:p w14:paraId="1A61408E" w14:textId="77777777" w:rsidR="009B58D8" w:rsidRPr="009B58D8" w:rsidRDefault="009B58D8" w:rsidP="009B58D8">
            <w:pPr>
              <w:pStyle w:val="TableParagraph"/>
              <w:numPr>
                <w:ilvl w:val="0"/>
                <w:numId w:val="43"/>
              </w:numPr>
              <w:tabs>
                <w:tab w:val="left" w:pos="186"/>
                <w:tab w:val="left" w:pos="2330"/>
                <w:tab w:val="left" w:pos="4230"/>
                <w:tab w:val="left" w:pos="540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методов сравнения и обобщения для анализа взаимосвязи понятий и </w:t>
            </w:r>
            <w:r w:rsidRPr="009B58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явлений;</w:t>
            </w:r>
          </w:p>
          <w:p w14:paraId="1FF643AE" w14:textId="77777777" w:rsidR="009B58D8" w:rsidRPr="009B58D8" w:rsidRDefault="009B58D8" w:rsidP="009B58D8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spellEnd"/>
            <w:r w:rsidRPr="009B58D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8F379D" w14:textId="77777777" w:rsidR="009B58D8" w:rsidRPr="009B58D8" w:rsidRDefault="009B58D8" w:rsidP="009B58D8">
            <w:pPr>
              <w:pStyle w:val="TableParagraph"/>
              <w:numPr>
                <w:ilvl w:val="0"/>
                <w:numId w:val="43"/>
              </w:numPr>
              <w:tabs>
                <w:tab w:val="left" w:pos="16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обоснованное использование графиков и диаграмм при интерпретации текстового</w:t>
            </w:r>
            <w:r w:rsidRPr="009B58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795" w:type="pct"/>
          </w:tcPr>
          <w:p w14:paraId="22554DDD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98EA3B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5EB632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9B58D8" w:rsidRPr="009B58D8" w14:paraId="163DCBD8" w14:textId="77777777" w:rsidTr="00CA04EB">
        <w:trPr>
          <w:trHeight w:val="1994"/>
        </w:trPr>
        <w:tc>
          <w:tcPr>
            <w:tcW w:w="1156" w:type="pct"/>
          </w:tcPr>
          <w:p w14:paraId="147E1E93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A3E1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BB3E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FE76" w14:textId="77777777" w:rsidR="009B58D8" w:rsidRPr="009B58D8" w:rsidRDefault="009B58D8" w:rsidP="00CA04EB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49" w:type="pct"/>
          </w:tcPr>
          <w:p w14:paraId="0EB3AC8B" w14:textId="77777777" w:rsidR="009B58D8" w:rsidRPr="009B58D8" w:rsidRDefault="009B58D8" w:rsidP="009B58D8">
            <w:pPr>
              <w:pStyle w:val="TableParagraph"/>
              <w:numPr>
                <w:ilvl w:val="0"/>
                <w:numId w:val="42"/>
              </w:numPr>
              <w:tabs>
                <w:tab w:val="left" w:pos="156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наглядное и ясное изложение материала, четкая и логичная структура</w:t>
            </w:r>
            <w:r w:rsidRPr="009B58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</w:p>
          <w:p w14:paraId="1DEF0267" w14:textId="77777777" w:rsidR="009B58D8" w:rsidRPr="009B58D8" w:rsidRDefault="009B58D8" w:rsidP="009B58D8">
            <w:pPr>
              <w:pStyle w:val="TableParagraph"/>
              <w:numPr>
                <w:ilvl w:val="0"/>
                <w:numId w:val="42"/>
              </w:numPr>
              <w:tabs>
                <w:tab w:val="left" w:pos="144"/>
                <w:tab w:val="left" w:pos="1103"/>
                <w:tab w:val="left" w:pos="1572"/>
                <w:tab w:val="left" w:pos="3254"/>
                <w:tab w:val="left" w:pos="3735"/>
                <w:tab w:val="left" w:pos="567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представленной презентации основным</w:t>
            </w:r>
            <w:r w:rsidRPr="009B58D8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к оформлению и использованию </w:t>
            </w:r>
            <w:r w:rsidRPr="009B58D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цитат;</w:t>
            </w:r>
          </w:p>
          <w:p w14:paraId="753BE758" w14:textId="77777777" w:rsidR="009B58D8" w:rsidRPr="009B58D8" w:rsidRDefault="009B58D8" w:rsidP="009B58D8">
            <w:pPr>
              <w:pStyle w:val="TableParagraph"/>
              <w:numPr>
                <w:ilvl w:val="0"/>
                <w:numId w:val="42"/>
              </w:numPr>
              <w:tabs>
                <w:tab w:val="left" w:pos="202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лексических, фразеологических, грамматических</w:t>
            </w:r>
            <w:r w:rsidRPr="009B58D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58D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стилистических</w:t>
            </w:r>
            <w:r w:rsidRPr="009B58D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9B58D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9B58D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9B58D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языка;</w:t>
            </w:r>
          </w:p>
          <w:p w14:paraId="16270CD3" w14:textId="77777777" w:rsidR="009B58D8" w:rsidRPr="009B58D8" w:rsidRDefault="009B58D8" w:rsidP="009B58D8">
            <w:pPr>
              <w:pStyle w:val="TableParagraph"/>
              <w:numPr>
                <w:ilvl w:val="0"/>
                <w:numId w:val="42"/>
              </w:numPr>
              <w:tabs>
                <w:tab w:val="left" w:pos="160"/>
                <w:tab w:val="left" w:pos="3085"/>
                <w:tab w:val="left" w:pos="503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текста с полным соблюдением правил русской орфографии и </w:t>
            </w:r>
            <w:r w:rsidRPr="009B58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пунктуации</w:t>
            </w:r>
          </w:p>
        </w:tc>
        <w:tc>
          <w:tcPr>
            <w:tcW w:w="795" w:type="pct"/>
          </w:tcPr>
          <w:p w14:paraId="7323C175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C1984B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FC5993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053E8F" w14:textId="77777777" w:rsidR="009B58D8" w:rsidRPr="009B58D8" w:rsidRDefault="009B58D8" w:rsidP="00CA04EB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58D8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</w:tbl>
    <w:p w14:paraId="1F2BDA81" w14:textId="30D05F79" w:rsidR="000C7A0E" w:rsidRPr="003A3B91" w:rsidRDefault="000C7A0E" w:rsidP="009B58D8">
      <w:pPr>
        <w:ind w:firstLine="567"/>
        <w:rPr>
          <w:b/>
        </w:rPr>
      </w:pPr>
    </w:p>
    <w:p w14:paraId="66672CBA" w14:textId="77777777" w:rsidR="000C7A0E" w:rsidRPr="003A3B91" w:rsidRDefault="000C7A0E" w:rsidP="000C7A0E">
      <w:pPr>
        <w:ind w:left="1429"/>
        <w:jc w:val="both"/>
        <w:rPr>
          <w:b/>
        </w:rPr>
      </w:pPr>
    </w:p>
    <w:p w14:paraId="0544F238" w14:textId="278E60EA" w:rsidR="003A178D" w:rsidRPr="003A3B91" w:rsidRDefault="00D15FC7">
      <w:pPr>
        <w:rPr>
          <w:rFonts w:eastAsia="Malgun Gothic"/>
        </w:rPr>
      </w:pPr>
      <w:r w:rsidRPr="003A3B91">
        <w:rPr>
          <w:b/>
        </w:rPr>
        <w:t>7.</w:t>
      </w:r>
      <w:r w:rsidR="003A178D" w:rsidRPr="003A3B91">
        <w:rPr>
          <w:b/>
        </w:rPr>
        <w:t>2 Итоговый контроль:</w:t>
      </w:r>
    </w:p>
    <w:p w14:paraId="0AEBD896" w14:textId="77777777" w:rsidR="0049414F" w:rsidRPr="003A3B91" w:rsidRDefault="0049414F" w:rsidP="001D5A3E">
      <w:pPr>
        <w:ind w:firstLine="567"/>
        <w:rPr>
          <w:rFonts w:eastAsia="Times New Roman"/>
        </w:rPr>
      </w:pPr>
      <w:r w:rsidRPr="003A3B91">
        <w:rPr>
          <w:rFonts w:eastAsia="Times New Roman"/>
        </w:rPr>
        <w:t xml:space="preserve">Итоговый контроль представляет собой письменный экзамен, состоящий из 20 тестовых вопросов разного формата: множественный выбор, заполнение пропуска, вопрос с открытым ответом. Время ответа – 60 минут. Экзамен содержит вопросы по терминологии и фактическому материалу. </w:t>
      </w:r>
    </w:p>
    <w:p w14:paraId="092C4E31" w14:textId="77777777" w:rsidR="0049414F" w:rsidRPr="003A3B91" w:rsidRDefault="0049414F" w:rsidP="001D5A3E">
      <w:pPr>
        <w:ind w:firstLine="567"/>
        <w:rPr>
          <w:rFonts w:eastAsia="Times New Roman"/>
        </w:rPr>
      </w:pPr>
      <w:r w:rsidRPr="003A3B91">
        <w:rPr>
          <w:rFonts w:eastAsia="Times New Roman"/>
        </w:rPr>
        <w:t xml:space="preserve">Основанием для снижения оценки являются: выбор неправильного ответа на вопрос, неполное раскрытие поставленного вопроса, некорректное использование/раскрытие терминов и понятий. </w:t>
      </w:r>
    </w:p>
    <w:p w14:paraId="075AC738" w14:textId="77777777" w:rsidR="0049414F" w:rsidRPr="003A3B91" w:rsidRDefault="0049414F" w:rsidP="001D5A3E">
      <w:pPr>
        <w:ind w:firstLine="567"/>
        <w:rPr>
          <w:rFonts w:eastAsia="Times New Roman"/>
        </w:rPr>
      </w:pPr>
      <w:r w:rsidRPr="003A3B91">
        <w:rPr>
          <w:rFonts w:eastAsia="Times New Roman"/>
        </w:rPr>
        <w:t xml:space="preserve">Примерное соответствие оценок по 10-ти балльной системе и количества ошибок в тесте из 20 заданий: </w:t>
      </w:r>
    </w:p>
    <w:p w14:paraId="4C907BC4" w14:textId="47118B13" w:rsidR="0049414F" w:rsidRPr="003A3B91" w:rsidRDefault="0049414F" w:rsidP="00D15FC7">
      <w:pPr>
        <w:ind w:firstLine="567"/>
      </w:pPr>
      <w:r w:rsidRPr="003A3B91">
        <w:t xml:space="preserve">10 – блестяще, 1 ошибка; </w:t>
      </w:r>
    </w:p>
    <w:p w14:paraId="0B90D58B" w14:textId="77777777" w:rsidR="0049414F" w:rsidRPr="003A3B91" w:rsidRDefault="0049414F" w:rsidP="00D15FC7">
      <w:pPr>
        <w:ind w:firstLine="567"/>
      </w:pPr>
      <w:r w:rsidRPr="003A3B91">
        <w:t xml:space="preserve">9 – 2 ошибки; </w:t>
      </w:r>
    </w:p>
    <w:p w14:paraId="5ECF79B4" w14:textId="3E3C0C7C" w:rsidR="0049414F" w:rsidRPr="003A3B91" w:rsidRDefault="0049414F" w:rsidP="00D15FC7">
      <w:pPr>
        <w:ind w:firstLine="567"/>
      </w:pPr>
      <w:r w:rsidRPr="003A3B91">
        <w:t xml:space="preserve">8 – 3 ошибки; </w:t>
      </w:r>
    </w:p>
    <w:p w14:paraId="144D5EA3" w14:textId="20B7D275" w:rsidR="0049414F" w:rsidRPr="003A3B91" w:rsidRDefault="0049414F" w:rsidP="00D15FC7">
      <w:pPr>
        <w:ind w:firstLine="567"/>
      </w:pPr>
      <w:r w:rsidRPr="003A3B91">
        <w:t xml:space="preserve">7 – 4 ошибки; </w:t>
      </w:r>
    </w:p>
    <w:p w14:paraId="2125AB3A" w14:textId="77777777" w:rsidR="0049414F" w:rsidRPr="003A3B91" w:rsidRDefault="0049414F" w:rsidP="00D15FC7">
      <w:pPr>
        <w:ind w:firstLine="567"/>
      </w:pPr>
      <w:r w:rsidRPr="003A3B91">
        <w:t xml:space="preserve">6 – 5-6 ошибок; </w:t>
      </w:r>
    </w:p>
    <w:p w14:paraId="0B4C0F9E" w14:textId="77777777" w:rsidR="0049414F" w:rsidRPr="003A3B91" w:rsidRDefault="0049414F" w:rsidP="00D15FC7">
      <w:pPr>
        <w:ind w:firstLine="567"/>
      </w:pPr>
      <w:r w:rsidRPr="003A3B91">
        <w:t xml:space="preserve">5 – 7-8 ошибок; </w:t>
      </w:r>
    </w:p>
    <w:p w14:paraId="16FF6C90" w14:textId="77777777" w:rsidR="0049414F" w:rsidRPr="003A3B91" w:rsidRDefault="0049414F" w:rsidP="00D15FC7">
      <w:pPr>
        <w:ind w:firstLine="567"/>
      </w:pPr>
      <w:r w:rsidRPr="003A3B91">
        <w:t xml:space="preserve">4 – 9-10 ошибок; </w:t>
      </w:r>
    </w:p>
    <w:p w14:paraId="35B26C3E" w14:textId="77777777" w:rsidR="0049414F" w:rsidRPr="003A3B91" w:rsidRDefault="0049414F" w:rsidP="00D15FC7">
      <w:pPr>
        <w:ind w:firstLine="567"/>
      </w:pPr>
      <w:r w:rsidRPr="003A3B91">
        <w:t>3 – 11-12 ошибок;</w:t>
      </w:r>
    </w:p>
    <w:p w14:paraId="0E6C6B65" w14:textId="77777777" w:rsidR="00D15FC7" w:rsidRPr="003A3B91" w:rsidRDefault="0049414F" w:rsidP="00D15FC7">
      <w:pPr>
        <w:ind w:firstLine="567"/>
      </w:pPr>
      <w:r w:rsidRPr="003A3B91">
        <w:t>2 – 13-14 ошибок;</w:t>
      </w:r>
    </w:p>
    <w:p w14:paraId="757615EA" w14:textId="7060B8D6" w:rsidR="0049414F" w:rsidRPr="003A3B91" w:rsidRDefault="00D15FC7" w:rsidP="00D15FC7">
      <w:pPr>
        <w:ind w:firstLine="567"/>
      </w:pPr>
      <w:r w:rsidRPr="003A3B91">
        <w:t xml:space="preserve">1 </w:t>
      </w:r>
      <w:r w:rsidR="0049414F" w:rsidRPr="003A3B91">
        <w:t>– более 15 ошибок.</w:t>
      </w:r>
    </w:p>
    <w:p w14:paraId="77E03CF5" w14:textId="77777777" w:rsidR="003A178D" w:rsidRPr="003A3B91" w:rsidRDefault="003A178D">
      <w:pPr>
        <w:ind w:left="1429"/>
      </w:pPr>
    </w:p>
    <w:p w14:paraId="3FF2A542" w14:textId="3AEE5E5B" w:rsidR="003A178D" w:rsidRPr="003A3B91" w:rsidRDefault="00D15FC7" w:rsidP="00D15FC7">
      <w:pPr>
        <w:pStyle w:val="1"/>
        <w:numPr>
          <w:ilvl w:val="0"/>
          <w:numId w:val="0"/>
        </w:numPr>
        <w:tabs>
          <w:tab w:val="left" w:pos="993"/>
        </w:tabs>
        <w:ind w:left="709"/>
        <w:rPr>
          <w:sz w:val="24"/>
          <w:szCs w:val="24"/>
          <w:u w:val="single"/>
        </w:rPr>
      </w:pPr>
      <w:r w:rsidRPr="003A3B91">
        <w:rPr>
          <w:sz w:val="24"/>
          <w:szCs w:val="24"/>
        </w:rPr>
        <w:t xml:space="preserve">8 </w:t>
      </w:r>
      <w:r w:rsidR="003A178D" w:rsidRPr="003A3B91">
        <w:rPr>
          <w:sz w:val="24"/>
          <w:szCs w:val="24"/>
        </w:rPr>
        <w:t>Содержание дисциплины</w:t>
      </w:r>
    </w:p>
    <w:p w14:paraId="5ABAA287" w14:textId="2804CBBF" w:rsidR="003A178D" w:rsidRPr="003A3B91" w:rsidRDefault="003A178D" w:rsidP="002B232E">
      <w:pPr>
        <w:tabs>
          <w:tab w:val="num" w:pos="0"/>
          <w:tab w:val="left" w:pos="993"/>
        </w:tabs>
        <w:jc w:val="center"/>
        <w:rPr>
          <w:b/>
        </w:rPr>
      </w:pPr>
      <w:r w:rsidRPr="003A3B91">
        <w:rPr>
          <w:b/>
          <w:u w:val="single"/>
        </w:rPr>
        <w:t>Раздел 1.</w:t>
      </w:r>
      <w:r w:rsidRPr="003A3B91">
        <w:rPr>
          <w:lang w:eastAsia="ru-RU"/>
        </w:rPr>
        <w:t xml:space="preserve"> </w:t>
      </w:r>
      <w:r w:rsidRPr="003A3B91">
        <w:rPr>
          <w:b/>
          <w:bCs/>
          <w:u w:val="single"/>
          <w:lang w:eastAsia="ru-RU"/>
        </w:rPr>
        <w:t>Востоковедение как комплексная научная дисциплина</w:t>
      </w:r>
    </w:p>
    <w:p w14:paraId="44F9EECF" w14:textId="48BBBF61" w:rsidR="003A178D" w:rsidRPr="003A3B91" w:rsidRDefault="002B232E" w:rsidP="002B232E">
      <w:pPr>
        <w:tabs>
          <w:tab w:val="num" w:pos="0"/>
          <w:tab w:val="left" w:pos="993"/>
        </w:tabs>
        <w:jc w:val="center"/>
        <w:rPr>
          <w:b/>
        </w:rPr>
      </w:pPr>
      <w:r w:rsidRPr="003A3B91">
        <w:rPr>
          <w:b/>
        </w:rPr>
        <w:t>(Лекции – 14 часов, семинары — 4</w:t>
      </w:r>
      <w:r w:rsidR="003A178D" w:rsidRPr="003A3B91">
        <w:rPr>
          <w:b/>
        </w:rPr>
        <w:t xml:space="preserve"> часа, самостоятельная работа –</w:t>
      </w:r>
      <w:r w:rsidRPr="003A3B91">
        <w:rPr>
          <w:b/>
        </w:rPr>
        <w:t xml:space="preserve"> 2</w:t>
      </w:r>
      <w:r w:rsidR="00A670EE" w:rsidRPr="003A3B91">
        <w:rPr>
          <w:b/>
        </w:rPr>
        <w:t>0</w:t>
      </w:r>
      <w:r w:rsidR="003A178D" w:rsidRPr="003A3B91">
        <w:rPr>
          <w:b/>
        </w:rPr>
        <w:t xml:space="preserve"> часов</w:t>
      </w:r>
      <w:r w:rsidRPr="003A3B91">
        <w:rPr>
          <w:b/>
        </w:rPr>
        <w:t>)</w:t>
      </w:r>
    </w:p>
    <w:p w14:paraId="434B45E7" w14:textId="77777777" w:rsidR="003A178D" w:rsidRPr="003A3B91" w:rsidRDefault="003A178D" w:rsidP="00033C2D">
      <w:pPr>
        <w:tabs>
          <w:tab w:val="num" w:pos="0"/>
          <w:tab w:val="left" w:pos="993"/>
        </w:tabs>
        <w:rPr>
          <w:b/>
        </w:rPr>
      </w:pPr>
    </w:p>
    <w:p w14:paraId="78861050" w14:textId="498FE001" w:rsidR="0049414F" w:rsidRPr="003A3B91" w:rsidRDefault="0049414F" w:rsidP="002B232E">
      <w:pPr>
        <w:tabs>
          <w:tab w:val="num" w:pos="0"/>
          <w:tab w:val="left" w:pos="851"/>
          <w:tab w:val="left" w:pos="993"/>
        </w:tabs>
        <w:ind w:firstLine="567"/>
        <w:rPr>
          <w:b/>
        </w:rPr>
      </w:pPr>
      <w:r w:rsidRPr="003A3B91">
        <w:rPr>
          <w:b/>
        </w:rPr>
        <w:t>Лекция 1: Вводная</w:t>
      </w:r>
      <w:r w:rsidR="002C7D64" w:rsidRPr="003A3B91">
        <w:rPr>
          <w:b/>
        </w:rPr>
        <w:t xml:space="preserve"> лекция (Е.Д. Соболева)</w:t>
      </w:r>
      <w:r w:rsidRPr="003A3B91">
        <w:rPr>
          <w:b/>
        </w:rPr>
        <w:t xml:space="preserve"> </w:t>
      </w:r>
    </w:p>
    <w:p w14:paraId="31AE417A" w14:textId="4FA29F25" w:rsidR="002C7D64" w:rsidRPr="003A3B91" w:rsidRDefault="002C7D64" w:rsidP="002B232E">
      <w:pPr>
        <w:tabs>
          <w:tab w:val="left" w:pos="284"/>
          <w:tab w:val="left" w:pos="851"/>
          <w:tab w:val="left" w:pos="993"/>
        </w:tabs>
        <w:ind w:firstLine="567"/>
        <w:rPr>
          <w:bCs/>
          <w:color w:val="000000" w:themeColor="text1"/>
        </w:rPr>
      </w:pPr>
      <w:r w:rsidRPr="003A3B91">
        <w:rPr>
          <w:bCs/>
          <w:color w:val="000000" w:themeColor="text1"/>
        </w:rPr>
        <w:lastRenderedPageBreak/>
        <w:t>Требования, виды контроля,</w:t>
      </w:r>
      <w:r w:rsidR="004B1F12" w:rsidRPr="003A3B91">
        <w:rPr>
          <w:bCs/>
          <w:color w:val="000000" w:themeColor="text1"/>
        </w:rPr>
        <w:t xml:space="preserve"> критерии оценок. Рекомендации по литературу, источникам</w:t>
      </w:r>
      <w:r w:rsidRPr="003A3B91">
        <w:rPr>
          <w:bCs/>
          <w:color w:val="000000" w:themeColor="text1"/>
        </w:rPr>
        <w:t xml:space="preserve"> и </w:t>
      </w:r>
      <w:r w:rsidR="004B1F12" w:rsidRPr="003A3B91">
        <w:rPr>
          <w:bCs/>
          <w:color w:val="000000" w:themeColor="text1"/>
        </w:rPr>
        <w:t xml:space="preserve">другим материалам. </w:t>
      </w:r>
    </w:p>
    <w:p w14:paraId="4E2794E8" w14:textId="17B8D63A" w:rsidR="002C7D64" w:rsidRPr="003A3B91" w:rsidRDefault="0049414F" w:rsidP="002B232E">
      <w:pPr>
        <w:tabs>
          <w:tab w:val="left" w:pos="284"/>
          <w:tab w:val="left" w:pos="851"/>
          <w:tab w:val="left" w:pos="993"/>
        </w:tabs>
        <w:ind w:firstLine="567"/>
        <w:rPr>
          <w:bCs/>
          <w:color w:val="000000" w:themeColor="text1"/>
        </w:rPr>
      </w:pPr>
      <w:r w:rsidRPr="003A3B91">
        <w:rPr>
          <w:bCs/>
          <w:color w:val="000000" w:themeColor="text1"/>
        </w:rPr>
        <w:t xml:space="preserve">Структура курса, </w:t>
      </w:r>
      <w:r w:rsidR="002C7D64" w:rsidRPr="003A3B91">
        <w:rPr>
          <w:bCs/>
          <w:color w:val="000000" w:themeColor="text1"/>
        </w:rPr>
        <w:t xml:space="preserve">основные разделы и темы. Обзор основных концепций курса: 1) регионы и регионализм, 2) идентичность, религия и этнос, 3) колонизация, государство и нация, 4) традиции, модернизация и глобализация. </w:t>
      </w:r>
    </w:p>
    <w:p w14:paraId="4A2CB5F6" w14:textId="77777777" w:rsidR="0049414F" w:rsidRPr="003A3B91" w:rsidRDefault="0049414F" w:rsidP="002B232E">
      <w:pPr>
        <w:tabs>
          <w:tab w:val="num" w:pos="0"/>
          <w:tab w:val="left" w:pos="851"/>
          <w:tab w:val="left" w:pos="993"/>
        </w:tabs>
        <w:ind w:firstLine="567"/>
        <w:rPr>
          <w:b/>
        </w:rPr>
      </w:pPr>
    </w:p>
    <w:p w14:paraId="39C58C6E" w14:textId="500ACE0E" w:rsidR="003A178D" w:rsidRPr="003A3B91" w:rsidRDefault="000C7A0E" w:rsidP="002B232E">
      <w:pPr>
        <w:tabs>
          <w:tab w:val="num" w:pos="0"/>
          <w:tab w:val="left" w:pos="851"/>
          <w:tab w:val="left" w:pos="993"/>
        </w:tabs>
        <w:ind w:firstLine="567"/>
        <w:rPr>
          <w:bCs/>
        </w:rPr>
      </w:pPr>
      <w:r w:rsidRPr="003A3B91">
        <w:rPr>
          <w:b/>
        </w:rPr>
        <w:t>Лекция 2</w:t>
      </w:r>
      <w:r w:rsidR="003A178D" w:rsidRPr="003A3B91">
        <w:rPr>
          <w:b/>
        </w:rPr>
        <w:t xml:space="preserve">: </w:t>
      </w:r>
      <w:r w:rsidR="003A178D" w:rsidRPr="003A3B91">
        <w:rPr>
          <w:b/>
          <w:bCs/>
          <w:lang w:eastAsia="ru-RU"/>
        </w:rPr>
        <w:t>Современная парадигма востоковедного научного знания</w:t>
      </w:r>
      <w:r w:rsidR="002C7D64" w:rsidRPr="003A3B91">
        <w:rPr>
          <w:b/>
          <w:bCs/>
          <w:lang w:eastAsia="ru-RU"/>
        </w:rPr>
        <w:t xml:space="preserve"> (Е.И. Зеленев)</w:t>
      </w:r>
    </w:p>
    <w:p w14:paraId="6AA925CF" w14:textId="3A1A8504" w:rsidR="003A178D" w:rsidRPr="003A3B91" w:rsidRDefault="003A178D" w:rsidP="00D15FC7">
      <w:pPr>
        <w:tabs>
          <w:tab w:val="left" w:pos="851"/>
        </w:tabs>
        <w:ind w:firstLine="567"/>
        <w:rPr>
          <w:rFonts w:eastAsia="Times New Roman"/>
          <w:bCs/>
        </w:rPr>
      </w:pPr>
      <w:proofErr w:type="spellStart"/>
      <w:r w:rsidRPr="003A3B91">
        <w:rPr>
          <w:bCs/>
        </w:rPr>
        <w:t>Междисциплинарность</w:t>
      </w:r>
      <w:proofErr w:type="spellEnd"/>
      <w:r w:rsidRPr="003A3B91">
        <w:rPr>
          <w:bCs/>
        </w:rPr>
        <w:t xml:space="preserve"> как форма перехода от отраслевого к </w:t>
      </w:r>
      <w:proofErr w:type="spellStart"/>
      <w:r w:rsidRPr="003A3B91">
        <w:rPr>
          <w:bCs/>
        </w:rPr>
        <w:t>надотраслевому</w:t>
      </w:r>
      <w:proofErr w:type="spellEnd"/>
      <w:r w:rsidRPr="003A3B91">
        <w:rPr>
          <w:bCs/>
        </w:rPr>
        <w:t xml:space="preserve"> знанию. Примеры </w:t>
      </w:r>
      <w:proofErr w:type="spellStart"/>
      <w:r w:rsidRPr="003A3B91">
        <w:rPr>
          <w:bCs/>
        </w:rPr>
        <w:t>надотраслевых</w:t>
      </w:r>
      <w:proofErr w:type="spellEnd"/>
      <w:r w:rsidRPr="003A3B91">
        <w:rPr>
          <w:bCs/>
        </w:rPr>
        <w:t xml:space="preserve"> наук, базовые признаки </w:t>
      </w:r>
      <w:proofErr w:type="spellStart"/>
      <w:r w:rsidRPr="003A3B91">
        <w:rPr>
          <w:bCs/>
        </w:rPr>
        <w:t>надотраслевого</w:t>
      </w:r>
      <w:proofErr w:type="spellEnd"/>
      <w:r w:rsidRPr="003A3B91">
        <w:rPr>
          <w:bCs/>
        </w:rPr>
        <w:t xml:space="preserve"> научного знания. </w:t>
      </w:r>
      <w:r w:rsidRPr="003A3B91">
        <w:t xml:space="preserve">Востоковедение как  </w:t>
      </w:r>
      <w:proofErr w:type="spellStart"/>
      <w:r w:rsidRPr="003A3B91">
        <w:t>надотраслевая</w:t>
      </w:r>
      <w:proofErr w:type="spellEnd"/>
      <w:r w:rsidRPr="003A3B91">
        <w:t xml:space="preserve"> научная дисциплина. </w:t>
      </w:r>
      <w:r w:rsidRPr="003A3B91">
        <w:rPr>
          <w:bCs/>
        </w:rPr>
        <w:t xml:space="preserve">Место востоковедения по отношению к гуманитарным и общественным наукам. Роль востоковедного образования в контексте обострения противоречий между различными «культурно-историческими  ареалами» и глобализацией локальных конфликтов. «Востоковедение и африканистика» - направление образовательной деятельности в РФ.   Понятие «историко-культурный ареал» и его применение в востоковедных исследованиях. </w:t>
      </w:r>
    </w:p>
    <w:p w14:paraId="761C6BD5" w14:textId="77777777" w:rsidR="003A178D" w:rsidRPr="003A3B91" w:rsidRDefault="003A178D" w:rsidP="00D15FC7">
      <w:pPr>
        <w:tabs>
          <w:tab w:val="num" w:pos="0"/>
          <w:tab w:val="left" w:pos="851"/>
          <w:tab w:val="left" w:pos="993"/>
        </w:tabs>
        <w:ind w:firstLine="567"/>
        <w:rPr>
          <w:bCs/>
        </w:rPr>
      </w:pPr>
      <w:r w:rsidRPr="003A3B91">
        <w:rPr>
          <w:rFonts w:eastAsia="Times New Roman"/>
          <w:bCs/>
        </w:rPr>
        <w:t xml:space="preserve"> </w:t>
      </w:r>
      <w:r w:rsidRPr="003A3B91">
        <w:rPr>
          <w:bCs/>
        </w:rPr>
        <w:t>Понятия «востоковедение», «ориентализм», «африканистика», «азиатские и африканские исследования» (</w:t>
      </w:r>
      <w:r w:rsidRPr="003A3B91">
        <w:rPr>
          <w:bCs/>
          <w:lang w:val="en-US"/>
        </w:rPr>
        <w:t>Asian</w:t>
      </w:r>
      <w:r w:rsidRPr="003A3B91">
        <w:rPr>
          <w:bCs/>
        </w:rPr>
        <w:t xml:space="preserve"> </w:t>
      </w:r>
      <w:r w:rsidRPr="003A3B91">
        <w:rPr>
          <w:bCs/>
          <w:lang w:val="en-US"/>
        </w:rPr>
        <w:t>and</w:t>
      </w:r>
      <w:r w:rsidRPr="003A3B91">
        <w:rPr>
          <w:bCs/>
        </w:rPr>
        <w:t xml:space="preserve"> </w:t>
      </w:r>
      <w:r w:rsidRPr="003A3B91">
        <w:rPr>
          <w:bCs/>
          <w:lang w:val="en-US"/>
        </w:rPr>
        <w:t>African</w:t>
      </w:r>
      <w:r w:rsidRPr="003A3B91">
        <w:rPr>
          <w:bCs/>
        </w:rPr>
        <w:t xml:space="preserve"> </w:t>
      </w:r>
      <w:r w:rsidRPr="003A3B91">
        <w:rPr>
          <w:bCs/>
          <w:lang w:val="en-US"/>
        </w:rPr>
        <w:t>studies</w:t>
      </w:r>
      <w:r w:rsidRPr="003A3B91">
        <w:rPr>
          <w:bCs/>
        </w:rPr>
        <w:t>) как важные аспекты понимания современного состояния изучения Азии и Африки. «</w:t>
      </w:r>
      <w:proofErr w:type="spellStart"/>
      <w:r w:rsidRPr="003A3B91">
        <w:rPr>
          <w:bCs/>
        </w:rPr>
        <w:t>Поликультуральность</w:t>
      </w:r>
      <w:proofErr w:type="spellEnd"/>
      <w:r w:rsidRPr="003A3B91">
        <w:rPr>
          <w:bCs/>
        </w:rPr>
        <w:t>» - базовый  принцип современного востоковедного образования. Бинарная оппозиция «модернизм-традиционализм» в контексте теории ценностей.  Значение «иерархии традиционных ценностей»  в  организации восточных обществ.  Феномен  «</w:t>
      </w:r>
      <w:proofErr w:type="spellStart"/>
      <w:r w:rsidRPr="003A3B91">
        <w:rPr>
          <w:bCs/>
        </w:rPr>
        <w:t>вестернизации</w:t>
      </w:r>
      <w:proofErr w:type="spellEnd"/>
      <w:r w:rsidRPr="003A3B91">
        <w:rPr>
          <w:bCs/>
        </w:rPr>
        <w:t xml:space="preserve">». </w:t>
      </w:r>
    </w:p>
    <w:p w14:paraId="3B61D153" w14:textId="77777777" w:rsidR="003A178D" w:rsidRPr="003A3B91" w:rsidRDefault="003A178D" w:rsidP="00D15FC7">
      <w:pPr>
        <w:ind w:firstLine="567"/>
      </w:pPr>
      <w:r w:rsidRPr="003A3B91">
        <w:t xml:space="preserve">Классическое и прикладное востоковедение: генезис и современное состояние. Парадигма востоковедного научного знания. Языкознание и текстология как важнейшие компоненты современного востоковедного образования. </w:t>
      </w:r>
    </w:p>
    <w:p w14:paraId="030E0EFF" w14:textId="77777777" w:rsidR="003A178D" w:rsidRPr="003A3B91" w:rsidRDefault="003A178D" w:rsidP="00033C2D">
      <w:pPr>
        <w:tabs>
          <w:tab w:val="num" w:pos="0"/>
          <w:tab w:val="left" w:pos="993"/>
        </w:tabs>
        <w:rPr>
          <w:b/>
          <w:lang w:val="en-US"/>
        </w:rPr>
      </w:pPr>
    </w:p>
    <w:p w14:paraId="4D61F7B8" w14:textId="3386A8E9" w:rsidR="003A178D" w:rsidRPr="003A3B91" w:rsidRDefault="000C7A0E" w:rsidP="002B232E">
      <w:pPr>
        <w:tabs>
          <w:tab w:val="left" w:pos="993"/>
        </w:tabs>
        <w:ind w:firstLine="567"/>
        <w:rPr>
          <w:bCs/>
        </w:rPr>
      </w:pPr>
      <w:r w:rsidRPr="003A3B91">
        <w:rPr>
          <w:b/>
        </w:rPr>
        <w:t>Лекция 3</w:t>
      </w:r>
      <w:r w:rsidR="003A178D" w:rsidRPr="003A3B91">
        <w:rPr>
          <w:b/>
        </w:rPr>
        <w:t>:</w:t>
      </w:r>
      <w:r w:rsidR="003A178D" w:rsidRPr="003A3B91">
        <w:rPr>
          <w:b/>
          <w:u w:val="single"/>
        </w:rPr>
        <w:t xml:space="preserve"> </w:t>
      </w:r>
      <w:proofErr w:type="spellStart"/>
      <w:r w:rsidR="003A178D" w:rsidRPr="003A3B91">
        <w:rPr>
          <w:b/>
          <w:bCs/>
        </w:rPr>
        <w:t>Геокультурный</w:t>
      </w:r>
      <w:proofErr w:type="spellEnd"/>
      <w:r w:rsidR="003A178D" w:rsidRPr="003A3B91">
        <w:rPr>
          <w:b/>
          <w:bCs/>
        </w:rPr>
        <w:t xml:space="preserve"> аспект востоковедной парадигмы научного знания</w:t>
      </w:r>
      <w:r w:rsidR="002C7D64" w:rsidRPr="003A3B91">
        <w:rPr>
          <w:b/>
          <w:bCs/>
        </w:rPr>
        <w:t xml:space="preserve"> или </w:t>
      </w:r>
      <w:r w:rsidR="002C7D64" w:rsidRPr="003A3B91">
        <w:rPr>
          <w:b/>
        </w:rPr>
        <w:t xml:space="preserve">Коран и современная политическая культура в Арабских странах </w:t>
      </w:r>
      <w:r w:rsidR="002C7D64" w:rsidRPr="003A3B91">
        <w:rPr>
          <w:b/>
          <w:bCs/>
          <w:lang w:eastAsia="ru-RU"/>
        </w:rPr>
        <w:t>(Е.И. Зеленев)</w:t>
      </w:r>
    </w:p>
    <w:p w14:paraId="426938B2" w14:textId="77777777" w:rsidR="003A178D" w:rsidRPr="003A3B91" w:rsidRDefault="003A178D" w:rsidP="002B232E">
      <w:pPr>
        <w:tabs>
          <w:tab w:val="left" w:pos="993"/>
        </w:tabs>
        <w:ind w:firstLine="567"/>
        <w:rPr>
          <w:bCs/>
        </w:rPr>
      </w:pPr>
      <w:r w:rsidRPr="003A3B91">
        <w:rPr>
          <w:bCs/>
        </w:rPr>
        <w:t>Дихотомия «Восток-Запад» и ее интерпретации. Востоковедная парадигма научного знания: генезис и современное состояние. Востоковедение  как комплексная наука – амальгама  отраслевых наук. Пространственный фактор в современных востоковедных  исследованиях. Сближение научной парадигмы востоковедного знания с макросоциальными исследованиями. Мир-</w:t>
      </w:r>
      <w:proofErr w:type="spellStart"/>
      <w:r w:rsidRPr="003A3B91">
        <w:rPr>
          <w:bCs/>
        </w:rPr>
        <w:t>системый</w:t>
      </w:r>
      <w:proofErr w:type="spellEnd"/>
      <w:r w:rsidRPr="003A3B91">
        <w:rPr>
          <w:bCs/>
        </w:rPr>
        <w:t xml:space="preserve"> анализ и его эволюция. Понятие «</w:t>
      </w:r>
      <w:proofErr w:type="spellStart"/>
      <w:r w:rsidRPr="003A3B91">
        <w:rPr>
          <w:bCs/>
        </w:rPr>
        <w:t>геокультура</w:t>
      </w:r>
      <w:proofErr w:type="spellEnd"/>
      <w:r w:rsidRPr="003A3B91">
        <w:rPr>
          <w:bCs/>
        </w:rPr>
        <w:t xml:space="preserve">» в трактовке </w:t>
      </w:r>
      <w:proofErr w:type="spellStart"/>
      <w:r w:rsidRPr="003A3B91">
        <w:rPr>
          <w:bCs/>
        </w:rPr>
        <w:t>Иммануила</w:t>
      </w:r>
      <w:proofErr w:type="spellEnd"/>
      <w:r w:rsidRPr="003A3B91">
        <w:rPr>
          <w:bCs/>
        </w:rPr>
        <w:t xml:space="preserve"> </w:t>
      </w:r>
      <w:proofErr w:type="spellStart"/>
      <w:r w:rsidRPr="003A3B91">
        <w:rPr>
          <w:bCs/>
        </w:rPr>
        <w:t>Валлерстайна</w:t>
      </w:r>
      <w:proofErr w:type="spellEnd"/>
      <w:r w:rsidRPr="003A3B91">
        <w:rPr>
          <w:bCs/>
        </w:rPr>
        <w:t>. Значение и смысловое содержание «</w:t>
      </w:r>
      <w:proofErr w:type="spellStart"/>
      <w:r w:rsidRPr="003A3B91">
        <w:rPr>
          <w:bCs/>
        </w:rPr>
        <w:t>гео</w:t>
      </w:r>
      <w:proofErr w:type="spellEnd"/>
      <w:r w:rsidRPr="003A3B91">
        <w:rPr>
          <w:bCs/>
        </w:rPr>
        <w:t xml:space="preserve">» в контексте </w:t>
      </w:r>
      <w:proofErr w:type="spellStart"/>
      <w:r w:rsidRPr="003A3B91">
        <w:rPr>
          <w:bCs/>
        </w:rPr>
        <w:t>геокультурного</w:t>
      </w:r>
      <w:proofErr w:type="spellEnd"/>
      <w:r w:rsidRPr="003A3B91">
        <w:rPr>
          <w:bCs/>
        </w:rPr>
        <w:t xml:space="preserve"> метода в востоковедении. Соотношение </w:t>
      </w:r>
      <w:proofErr w:type="spellStart"/>
      <w:r w:rsidRPr="003A3B91">
        <w:rPr>
          <w:bCs/>
        </w:rPr>
        <w:t>геокультуры</w:t>
      </w:r>
      <w:proofErr w:type="spellEnd"/>
      <w:r w:rsidRPr="003A3B91">
        <w:rPr>
          <w:bCs/>
        </w:rPr>
        <w:t xml:space="preserve"> и геополитики в рамках научной парадигмы современного востоковедного знания и вне его. </w:t>
      </w:r>
    </w:p>
    <w:p w14:paraId="59B0CFE4" w14:textId="77777777" w:rsidR="003A178D" w:rsidRPr="003A3B91" w:rsidRDefault="003A178D" w:rsidP="002B232E">
      <w:pPr>
        <w:tabs>
          <w:tab w:val="num" w:pos="0"/>
          <w:tab w:val="left" w:pos="851"/>
          <w:tab w:val="left" w:pos="993"/>
        </w:tabs>
        <w:ind w:firstLine="567"/>
        <w:rPr>
          <w:rFonts w:eastAsia="Times New Roman"/>
          <w:bCs/>
        </w:rPr>
      </w:pPr>
      <w:r w:rsidRPr="003A3B91">
        <w:rPr>
          <w:bCs/>
        </w:rPr>
        <w:t xml:space="preserve">Культура, </w:t>
      </w:r>
      <w:proofErr w:type="spellStart"/>
      <w:r w:rsidRPr="003A3B91">
        <w:rPr>
          <w:bCs/>
        </w:rPr>
        <w:t>геокультура</w:t>
      </w:r>
      <w:proofErr w:type="spellEnd"/>
      <w:r w:rsidRPr="003A3B91">
        <w:rPr>
          <w:bCs/>
        </w:rPr>
        <w:t xml:space="preserve">, цивилизация, империя как объекты комбинаторного анализа. Теория </w:t>
      </w:r>
      <w:proofErr w:type="spellStart"/>
      <w:r w:rsidRPr="003A3B91">
        <w:rPr>
          <w:bCs/>
        </w:rPr>
        <w:t>геокультурного</w:t>
      </w:r>
      <w:proofErr w:type="spellEnd"/>
      <w:r w:rsidRPr="003A3B91">
        <w:rPr>
          <w:bCs/>
        </w:rPr>
        <w:t xml:space="preserve"> поля. Понятие </w:t>
      </w:r>
      <w:proofErr w:type="spellStart"/>
      <w:r w:rsidRPr="003A3B91">
        <w:rPr>
          <w:bCs/>
        </w:rPr>
        <w:t>геокультурного</w:t>
      </w:r>
      <w:proofErr w:type="spellEnd"/>
      <w:r w:rsidRPr="003A3B91">
        <w:rPr>
          <w:bCs/>
        </w:rPr>
        <w:t xml:space="preserve"> кода и ансамбля </w:t>
      </w:r>
      <w:proofErr w:type="spellStart"/>
      <w:r w:rsidRPr="003A3B91">
        <w:rPr>
          <w:bCs/>
        </w:rPr>
        <w:t>геокультурных</w:t>
      </w:r>
      <w:proofErr w:type="spellEnd"/>
      <w:r w:rsidRPr="003A3B91">
        <w:rPr>
          <w:bCs/>
        </w:rPr>
        <w:t xml:space="preserve"> кодов: выявление </w:t>
      </w:r>
      <w:proofErr w:type="spellStart"/>
      <w:r w:rsidRPr="003A3B91">
        <w:rPr>
          <w:bCs/>
        </w:rPr>
        <w:t>ментатипичного</w:t>
      </w:r>
      <w:proofErr w:type="spellEnd"/>
      <w:r w:rsidRPr="003A3B91">
        <w:rPr>
          <w:bCs/>
        </w:rPr>
        <w:t xml:space="preserve"> и </w:t>
      </w:r>
      <w:proofErr w:type="spellStart"/>
      <w:r w:rsidRPr="003A3B91">
        <w:rPr>
          <w:bCs/>
        </w:rPr>
        <w:t>архетипичного</w:t>
      </w:r>
      <w:proofErr w:type="spellEnd"/>
      <w:r w:rsidRPr="003A3B91">
        <w:rPr>
          <w:bCs/>
        </w:rPr>
        <w:t xml:space="preserve"> в восточных культурах. </w:t>
      </w:r>
      <w:proofErr w:type="spellStart"/>
      <w:r w:rsidRPr="003A3B91">
        <w:rPr>
          <w:bCs/>
        </w:rPr>
        <w:t>Геокультурные</w:t>
      </w:r>
      <w:proofErr w:type="spellEnd"/>
      <w:r w:rsidRPr="003A3B91">
        <w:rPr>
          <w:bCs/>
        </w:rPr>
        <w:t xml:space="preserve"> образы, концептуальные универсалии, кодовые понятия, ключевые слова в контексте основных культурно-религиозных систем народов Азии и Африки.  Конвергентный и дивергентный векторы </w:t>
      </w:r>
      <w:proofErr w:type="spellStart"/>
      <w:r w:rsidRPr="003A3B91">
        <w:rPr>
          <w:bCs/>
        </w:rPr>
        <w:t>культурогенеза</w:t>
      </w:r>
      <w:proofErr w:type="spellEnd"/>
      <w:r w:rsidRPr="003A3B91">
        <w:rPr>
          <w:bCs/>
        </w:rPr>
        <w:t xml:space="preserve"> народов Азии и Африки. Тезаурус ключевых слов и концептуальных универсалий  «семантического метаязыка» как метод востоковедного исследования. Гуманитарный научный образ мира – содержание понятия и его применение в востоковедных исследованиях.   </w:t>
      </w:r>
    </w:p>
    <w:p w14:paraId="4C9F5144" w14:textId="77777777" w:rsidR="003A178D" w:rsidRPr="003A3B91" w:rsidRDefault="003A178D" w:rsidP="002B232E">
      <w:pPr>
        <w:tabs>
          <w:tab w:val="num" w:pos="0"/>
          <w:tab w:val="left" w:pos="851"/>
          <w:tab w:val="left" w:pos="993"/>
        </w:tabs>
        <w:ind w:firstLine="567"/>
        <w:rPr>
          <w:b/>
          <w:u w:val="single"/>
        </w:rPr>
      </w:pPr>
    </w:p>
    <w:p w14:paraId="2D2CF6A0" w14:textId="0B6E5286" w:rsidR="00224E6D" w:rsidRPr="00A14AAF" w:rsidRDefault="004B1F12" w:rsidP="00A14AAF">
      <w:pPr>
        <w:ind w:firstLine="567"/>
        <w:rPr>
          <w:rFonts w:eastAsia="Times New Roman"/>
          <w:b/>
          <w:color w:val="000000"/>
        </w:rPr>
      </w:pPr>
      <w:r w:rsidRPr="003A3B91">
        <w:rPr>
          <w:b/>
        </w:rPr>
        <w:t>Семинар 1.</w:t>
      </w:r>
      <w:r w:rsidR="00466B75" w:rsidRPr="003A3B91">
        <w:rPr>
          <w:rFonts w:eastAsia="Times New Roman"/>
          <w:b/>
          <w:color w:val="000000"/>
        </w:rPr>
        <w:t xml:space="preserve"> Востоковедение и ориентализм</w:t>
      </w:r>
      <w:r w:rsidR="006F06E2" w:rsidRPr="003A3B91">
        <w:rPr>
          <w:rFonts w:eastAsia="Times New Roman"/>
          <w:b/>
          <w:color w:val="000000"/>
        </w:rPr>
        <w:t xml:space="preserve"> </w:t>
      </w:r>
      <w:r w:rsidRPr="003A3B91">
        <w:rPr>
          <w:rFonts w:eastAsia="Times New Roman"/>
          <w:b/>
        </w:rPr>
        <w:t>(Козинцев М.А.)</w:t>
      </w:r>
    </w:p>
    <w:p w14:paraId="065632D7" w14:textId="18F851A6" w:rsidR="000C68C6" w:rsidRPr="003A3B91" w:rsidRDefault="006B6E5A" w:rsidP="00466B75">
      <w:pPr>
        <w:ind w:firstLine="567"/>
        <w:rPr>
          <w:rFonts w:eastAsia="Times New Roman"/>
          <w:color w:val="000000"/>
        </w:rPr>
      </w:pPr>
      <w:r w:rsidRPr="003A3B91">
        <w:rPr>
          <w:rFonts w:eastAsia="Times New Roman"/>
          <w:i/>
          <w:color w:val="000000"/>
        </w:rPr>
        <w:t>Доклад</w:t>
      </w:r>
      <w:r w:rsidR="000C68C6" w:rsidRPr="003A3B91">
        <w:rPr>
          <w:rFonts w:eastAsia="Times New Roman"/>
          <w:i/>
          <w:color w:val="000000"/>
        </w:rPr>
        <w:t>:</w:t>
      </w:r>
      <w:r w:rsidR="000C68C6" w:rsidRPr="003A3B91">
        <w:rPr>
          <w:rFonts w:eastAsia="Times New Roman"/>
          <w:color w:val="000000"/>
        </w:rPr>
        <w:t xml:space="preserve"> </w:t>
      </w:r>
      <w:r w:rsidR="001B07EC" w:rsidRPr="003A3B91">
        <w:rPr>
          <w:rFonts w:eastAsia="Times New Roman"/>
          <w:color w:val="000000"/>
        </w:rPr>
        <w:t>«</w:t>
      </w:r>
      <w:r w:rsidR="000C68C6" w:rsidRPr="003A3B91">
        <w:rPr>
          <w:rFonts w:eastAsia="Times New Roman"/>
          <w:color w:val="000000"/>
        </w:rPr>
        <w:t>Ориентализм сегодня</w:t>
      </w:r>
      <w:r w:rsidR="001B07EC" w:rsidRPr="003A3B91">
        <w:rPr>
          <w:rFonts w:eastAsia="Times New Roman"/>
          <w:color w:val="000000"/>
        </w:rPr>
        <w:t>»</w:t>
      </w:r>
    </w:p>
    <w:p w14:paraId="07A5B243" w14:textId="77777777" w:rsidR="004B1F12" w:rsidRPr="003A3B91" w:rsidRDefault="004B1F12" w:rsidP="00353EB6">
      <w:pPr>
        <w:tabs>
          <w:tab w:val="left" w:pos="284"/>
          <w:tab w:val="left" w:pos="851"/>
          <w:tab w:val="left" w:pos="993"/>
        </w:tabs>
        <w:jc w:val="both"/>
        <w:rPr>
          <w:b/>
        </w:rPr>
      </w:pPr>
    </w:p>
    <w:p w14:paraId="10452CB4" w14:textId="245C0A0A" w:rsidR="006F06E2" w:rsidRPr="003A3B91" w:rsidRDefault="00353EB6" w:rsidP="00E873C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eastAsia="Times New Roman"/>
          <w:b/>
        </w:rPr>
      </w:pPr>
      <w:r w:rsidRPr="003A3B91">
        <w:rPr>
          <w:b/>
        </w:rPr>
        <w:t xml:space="preserve">Семинар 2. </w:t>
      </w:r>
      <w:r w:rsidR="006B6E5A" w:rsidRPr="003A3B91">
        <w:rPr>
          <w:b/>
        </w:rPr>
        <w:t>Востоковедение и</w:t>
      </w:r>
      <w:r w:rsidR="00E873C4" w:rsidRPr="003A3B91">
        <w:rPr>
          <w:b/>
        </w:rPr>
        <w:t xml:space="preserve"> цивилизаци</w:t>
      </w:r>
      <w:r w:rsidR="006B6E5A" w:rsidRPr="003A3B91">
        <w:rPr>
          <w:b/>
        </w:rPr>
        <w:t xml:space="preserve">и </w:t>
      </w:r>
      <w:r w:rsidR="006F06E2" w:rsidRPr="003A3B91">
        <w:rPr>
          <w:rFonts w:eastAsia="Times New Roman"/>
          <w:b/>
        </w:rPr>
        <w:t>(Козинцев М.А.)</w:t>
      </w:r>
    </w:p>
    <w:p w14:paraId="0C249F45" w14:textId="6BA91329" w:rsidR="00E873C4" w:rsidRPr="003A3B91" w:rsidRDefault="006B6E5A" w:rsidP="00A14AAF">
      <w:pPr>
        <w:ind w:firstLine="567"/>
        <w:rPr>
          <w:rFonts w:eastAsia="Times New Roman"/>
          <w:color w:val="000000"/>
        </w:rPr>
      </w:pPr>
      <w:r w:rsidRPr="003A3B91">
        <w:rPr>
          <w:rFonts w:eastAsia="Times New Roman"/>
          <w:i/>
          <w:color w:val="000000"/>
        </w:rPr>
        <w:t>Доклад:</w:t>
      </w:r>
      <w:r w:rsidRPr="003A3B91">
        <w:rPr>
          <w:rFonts w:eastAsia="Times New Roman"/>
          <w:color w:val="000000"/>
        </w:rPr>
        <w:t xml:space="preserve"> «Основные этапы истории российского востоковедения» </w:t>
      </w:r>
    </w:p>
    <w:p w14:paraId="5BEC0626" w14:textId="77777777" w:rsidR="000221CB" w:rsidRPr="003A3B91" w:rsidRDefault="000221CB" w:rsidP="000221CB">
      <w:pPr>
        <w:ind w:firstLine="567"/>
      </w:pPr>
    </w:p>
    <w:p w14:paraId="49BF4B05" w14:textId="04E2CCF5" w:rsidR="002C7D64" w:rsidRPr="003A3B91" w:rsidRDefault="002C7D64" w:rsidP="002B232E">
      <w:pPr>
        <w:tabs>
          <w:tab w:val="num" w:pos="0"/>
          <w:tab w:val="left" w:pos="993"/>
        </w:tabs>
        <w:ind w:firstLine="567"/>
        <w:rPr>
          <w:b/>
        </w:rPr>
      </w:pPr>
      <w:r w:rsidRPr="003A3B91">
        <w:rPr>
          <w:rStyle w:val="aa"/>
        </w:rPr>
        <w:t>Лекция 4</w:t>
      </w:r>
      <w:r w:rsidRPr="003A3B91">
        <w:t xml:space="preserve">. </w:t>
      </w:r>
      <w:r w:rsidRPr="003A3B91">
        <w:rPr>
          <w:b/>
          <w:bCs/>
        </w:rPr>
        <w:t>Антропологические востоковедные исследования (Н.В. Григорьева)</w:t>
      </w:r>
    </w:p>
    <w:p w14:paraId="5E485C64" w14:textId="23C94949" w:rsidR="002C7D64" w:rsidRPr="003A3B91" w:rsidRDefault="002C7D64" w:rsidP="002B232E">
      <w:pPr>
        <w:tabs>
          <w:tab w:val="num" w:pos="0"/>
          <w:tab w:val="left" w:pos="993"/>
        </w:tabs>
        <w:ind w:firstLine="567"/>
        <w:jc w:val="both"/>
      </w:pPr>
      <w:r w:rsidRPr="003A3B91">
        <w:t>Антропология как научная дисциплина, ее предмет, методы и связи с другими научными дисциплинами.</w:t>
      </w:r>
      <w:r w:rsidR="006734FB" w:rsidRPr="003A3B91">
        <w:t xml:space="preserve"> </w:t>
      </w:r>
      <w:r w:rsidRPr="003A3B91">
        <w:t xml:space="preserve">Традиционные общества и культуры, локализованные вне Европы и Северной Америки </w:t>
      </w:r>
      <w:r w:rsidRPr="003A3B91">
        <w:lastRenderedPageBreak/>
        <w:t xml:space="preserve">(за исключением американских индейцев), – основные объекты исследования европейских и американских ученых на этапе зарождения антропологии как науки. Интерпретация полевых исследований этих культур как основа для формирования школ и методов в истории антропологии (эволюционизм, мифологическая школа, функционализм, </w:t>
      </w:r>
      <w:proofErr w:type="spellStart"/>
      <w:r w:rsidRPr="003A3B91">
        <w:t>диффузионизм</w:t>
      </w:r>
      <w:proofErr w:type="spellEnd"/>
      <w:r w:rsidRPr="003A3B91">
        <w:t xml:space="preserve"> и теория культурных кругов, культурный релятивизм, этнопсихологическая школа, структурализм). Основополагающие работы, появившиеся на материале изучения культур народов Востока, и их создатели.</w:t>
      </w:r>
      <w:r w:rsidR="006734FB" w:rsidRPr="003A3B91">
        <w:t xml:space="preserve"> </w:t>
      </w:r>
      <w:r w:rsidRPr="003A3B91">
        <w:t>Современные тенденции антропологических исследований культур Азии и Африки (исследования религии, этничности и национализма, малых социальных групп, детства, гендерной проблематики, сексуальности, городских пространств, современных коммуникационных технологий и др.).</w:t>
      </w:r>
    </w:p>
    <w:p w14:paraId="1B91F70C" w14:textId="77777777" w:rsidR="002C7D64" w:rsidRPr="003A3B91" w:rsidRDefault="002C7D64" w:rsidP="00033C2D">
      <w:pPr>
        <w:tabs>
          <w:tab w:val="num" w:pos="0"/>
          <w:tab w:val="left" w:pos="993"/>
        </w:tabs>
        <w:rPr>
          <w:lang w:val="en-US"/>
        </w:rPr>
      </w:pPr>
    </w:p>
    <w:p w14:paraId="0DE11043" w14:textId="34015167" w:rsidR="002D0D68" w:rsidRPr="003A3B91" w:rsidRDefault="002D0D68" w:rsidP="002B232E">
      <w:pPr>
        <w:tabs>
          <w:tab w:val="num" w:pos="0"/>
          <w:tab w:val="left" w:pos="540"/>
          <w:tab w:val="left" w:pos="993"/>
        </w:tabs>
        <w:ind w:firstLine="567"/>
        <w:jc w:val="both"/>
        <w:rPr>
          <w:b/>
        </w:rPr>
      </w:pPr>
      <w:r w:rsidRPr="003A3B91">
        <w:rPr>
          <w:b/>
          <w:bCs/>
        </w:rPr>
        <w:t>Лекция 5. Роль и место источниковедения в востоковедном научном знании (С.А. Французов)</w:t>
      </w:r>
    </w:p>
    <w:p w14:paraId="02307534" w14:textId="77777777" w:rsidR="002D0D68" w:rsidRPr="003A3B91" w:rsidRDefault="002D0D68" w:rsidP="002B232E">
      <w:pPr>
        <w:tabs>
          <w:tab w:val="num" w:pos="0"/>
          <w:tab w:val="left" w:pos="540"/>
          <w:tab w:val="left" w:pos="993"/>
        </w:tabs>
        <w:ind w:firstLine="567"/>
        <w:jc w:val="both"/>
        <w:rPr>
          <w:rStyle w:val="aa"/>
          <w:b w:val="0"/>
          <w:shd w:val="clear" w:color="auto" w:fill="FFFF00"/>
        </w:rPr>
      </w:pPr>
      <w:r w:rsidRPr="003A3B91">
        <w:t xml:space="preserve">Основные источники изучения истории стран Востока: письменные (эпиграфические, </w:t>
      </w:r>
      <w:proofErr w:type="spellStart"/>
      <w:r w:rsidRPr="003A3B91">
        <w:t>нарративные</w:t>
      </w:r>
      <w:proofErr w:type="spellEnd"/>
      <w:r w:rsidRPr="003A3B91">
        <w:t xml:space="preserve">), археологические, этнографические. Вспомогательные исторические дисциплины в востоковедении (эпиграфика, сфрагистика, дипломатика и пр.). Решающая роль письменных источников в изучении истории Ближнего и Среднего Востока. Особенности мусульманской традиционной историографии: опора на </w:t>
      </w:r>
      <w:proofErr w:type="spellStart"/>
      <w:r w:rsidRPr="003A3B91">
        <w:t>иснады</w:t>
      </w:r>
      <w:proofErr w:type="spellEnd"/>
      <w:r w:rsidRPr="003A3B91">
        <w:t xml:space="preserve"> (в ранний период), непрерывность летописания, появление региональных и национальных особенностей в позднесредневековый период. </w:t>
      </w:r>
      <w:proofErr w:type="spellStart"/>
      <w:r w:rsidRPr="003A3B91">
        <w:t>Ближне</w:t>
      </w:r>
      <w:proofErr w:type="spellEnd"/>
      <w:r w:rsidRPr="003A3B91">
        <w:t xml:space="preserve">- и </w:t>
      </w:r>
      <w:proofErr w:type="spellStart"/>
      <w:r w:rsidRPr="003A3B91">
        <w:t>средневосточные</w:t>
      </w:r>
      <w:proofErr w:type="spellEnd"/>
      <w:r w:rsidRPr="003A3B91">
        <w:t xml:space="preserve"> рукописи как исторические источники: единство формы и содержания. Местная пресса как уникальный по истории Османской империи на рубеже средневековья и нового времени. Поддельные исторические источники и их выявление.</w:t>
      </w:r>
    </w:p>
    <w:p w14:paraId="180CF3C2" w14:textId="77777777" w:rsidR="002D0D68" w:rsidRPr="003A3B91" w:rsidRDefault="002D0D68" w:rsidP="002B232E">
      <w:pPr>
        <w:tabs>
          <w:tab w:val="num" w:pos="0"/>
          <w:tab w:val="left" w:pos="993"/>
        </w:tabs>
        <w:ind w:firstLine="567"/>
        <w:jc w:val="both"/>
      </w:pPr>
    </w:p>
    <w:p w14:paraId="5DC26A57" w14:textId="2E6F4444" w:rsidR="006734FB" w:rsidRPr="003A3B91" w:rsidRDefault="006734FB" w:rsidP="002B232E">
      <w:pPr>
        <w:tabs>
          <w:tab w:val="left" w:pos="851"/>
          <w:tab w:val="left" w:pos="993"/>
        </w:tabs>
        <w:ind w:firstLine="567"/>
        <w:jc w:val="both"/>
      </w:pPr>
      <w:r w:rsidRPr="003A3B91">
        <w:rPr>
          <w:b/>
        </w:rPr>
        <w:t>Лекции 6-7.</w:t>
      </w:r>
      <w:r w:rsidRPr="003A3B91">
        <w:t xml:space="preserve"> </w:t>
      </w:r>
      <w:r w:rsidRPr="003A3B91">
        <w:rPr>
          <w:b/>
          <w:bCs/>
        </w:rPr>
        <w:t>Востоковедение и изучение культуры и искусство азиатско-африканского ареала</w:t>
      </w:r>
    </w:p>
    <w:p w14:paraId="06766D17" w14:textId="77777777" w:rsidR="006734FB" w:rsidRPr="003A3B91" w:rsidRDefault="006734FB" w:rsidP="002B232E">
      <w:pPr>
        <w:tabs>
          <w:tab w:val="left" w:pos="851"/>
          <w:tab w:val="left" w:pos="993"/>
        </w:tabs>
        <w:ind w:firstLine="567"/>
        <w:jc w:val="both"/>
      </w:pPr>
      <w:r w:rsidRPr="003A3B91">
        <w:t>Формирование основных центров мировых культур. Исторические и географические особенности развития истории искусств древних культур. Виды и жанры изобразительного искусства. Понятия "эпоха" и "стиль". "Образ мира" в искусстве народов Востока. Культовое зодчество в искусстве стран Востока: эволюция храмового сознания. Светское искусство в Средние века и в искусстве Нового времени в азиатско-африканском ареале.</w:t>
      </w:r>
    </w:p>
    <w:p w14:paraId="0843CAE6" w14:textId="77777777" w:rsidR="006734FB" w:rsidRPr="003A3B91" w:rsidRDefault="006734FB" w:rsidP="002B232E">
      <w:pPr>
        <w:tabs>
          <w:tab w:val="left" w:pos="851"/>
          <w:tab w:val="left" w:pos="993"/>
        </w:tabs>
        <w:ind w:firstLine="567"/>
        <w:jc w:val="both"/>
      </w:pPr>
      <w:r w:rsidRPr="003A3B91">
        <w:t xml:space="preserve">История изучения истории искусств и культур стран Востока: ученые и археологи </w:t>
      </w:r>
      <w:r w:rsidRPr="003A3B91">
        <w:rPr>
          <w:lang w:val="en-US" w:bidi="he-IL"/>
        </w:rPr>
        <w:t>XVIII</w:t>
      </w:r>
      <w:r w:rsidRPr="003A3B91">
        <w:rPr>
          <w:lang w:bidi="he-IL"/>
        </w:rPr>
        <w:t>-</w:t>
      </w:r>
      <w:r w:rsidRPr="003A3B91">
        <w:rPr>
          <w:lang w:val="en-US" w:bidi="he-IL"/>
        </w:rPr>
        <w:t>XIX</w:t>
      </w:r>
      <w:r w:rsidRPr="003A3B91">
        <w:rPr>
          <w:lang w:bidi="he-IL"/>
        </w:rPr>
        <w:t xml:space="preserve"> веков</w:t>
      </w:r>
      <w:r w:rsidRPr="003A3B91">
        <w:t xml:space="preserve">. Восточные коллекции памятников искусства и их исследования в конце </w:t>
      </w:r>
      <w:r w:rsidRPr="003A3B91">
        <w:rPr>
          <w:lang w:val="en-US" w:bidi="he-IL"/>
        </w:rPr>
        <w:t>XIX</w:t>
      </w:r>
      <w:r w:rsidRPr="003A3B91">
        <w:t xml:space="preserve"> -начале ХХ века. Атрибуция и знаточество в изучении памятников Востока в начале ХХ века. </w:t>
      </w:r>
    </w:p>
    <w:p w14:paraId="2BCB8E3B" w14:textId="77777777" w:rsidR="006734FB" w:rsidRPr="003A3B91" w:rsidRDefault="006734FB" w:rsidP="002B232E">
      <w:pPr>
        <w:tabs>
          <w:tab w:val="left" w:pos="851"/>
          <w:tab w:val="left" w:pos="993"/>
        </w:tabs>
        <w:ind w:firstLine="567"/>
        <w:jc w:val="both"/>
      </w:pPr>
      <w:r w:rsidRPr="003A3B91">
        <w:t xml:space="preserve">Вопросы периодизации истории искусств: особенности периодизации европейской истории искусств и периодизации искусств народов Востока. </w:t>
      </w:r>
    </w:p>
    <w:p w14:paraId="49CAD74D" w14:textId="77777777" w:rsidR="006734FB" w:rsidRPr="003A3B91" w:rsidRDefault="006734FB" w:rsidP="002B232E">
      <w:pPr>
        <w:tabs>
          <w:tab w:val="left" w:pos="851"/>
          <w:tab w:val="left" w:pos="993"/>
        </w:tabs>
        <w:ind w:firstLine="567"/>
        <w:jc w:val="both"/>
      </w:pPr>
      <w:r w:rsidRPr="003A3B91">
        <w:t xml:space="preserve">Основные проблемы изучения искусства стран Востока. Художественные традиции и художественные формы в истории искусств. Особенности эстетических представлений и художественных достижений культур Востока. Традиционные, объединяющие и своеобразные черты, присущие искусству Востока. Канон в искусстве стран Востока. </w:t>
      </w:r>
    </w:p>
    <w:p w14:paraId="1BE2A0D2" w14:textId="50510162" w:rsidR="006734FB" w:rsidRDefault="006734FB" w:rsidP="00A14AAF">
      <w:pPr>
        <w:tabs>
          <w:tab w:val="left" w:pos="851"/>
          <w:tab w:val="left" w:pos="993"/>
        </w:tabs>
        <w:ind w:firstLine="567"/>
        <w:jc w:val="both"/>
      </w:pPr>
      <w:r w:rsidRPr="003A3B91">
        <w:t>Современная методология истории искусства и этапы изучения произведения изобразительного искусства азиатско-африканского ареала. Восточные общества: художник и рецепция искусства в нем. Развитие искусства и культур Востока и Западав Новое и Новейшее время: взаимные влияния. Визуальная культура и восприятие в современном мире.</w:t>
      </w:r>
    </w:p>
    <w:p w14:paraId="4EAEDF3F" w14:textId="77777777" w:rsidR="00A14AAF" w:rsidRPr="00A14AAF" w:rsidRDefault="00A14AAF" w:rsidP="00A14AAF">
      <w:pPr>
        <w:tabs>
          <w:tab w:val="left" w:pos="851"/>
          <w:tab w:val="left" w:pos="993"/>
        </w:tabs>
        <w:ind w:firstLine="567"/>
        <w:jc w:val="both"/>
      </w:pPr>
    </w:p>
    <w:p w14:paraId="71B7C0A6" w14:textId="0EA11B45" w:rsidR="002C7D64" w:rsidRPr="003A3B91" w:rsidRDefault="00C71658" w:rsidP="00C71658">
      <w:pPr>
        <w:tabs>
          <w:tab w:val="num" w:pos="0"/>
          <w:tab w:val="left" w:pos="993"/>
        </w:tabs>
        <w:jc w:val="center"/>
        <w:rPr>
          <w:b/>
          <w:u w:val="single"/>
        </w:rPr>
      </w:pPr>
      <w:r w:rsidRPr="003A3B91">
        <w:rPr>
          <w:b/>
          <w:u w:val="single"/>
        </w:rPr>
        <w:t>Раздел 2. Регион,</w:t>
      </w:r>
      <w:r w:rsidR="006734FB" w:rsidRPr="003A3B91">
        <w:rPr>
          <w:b/>
          <w:u w:val="single"/>
        </w:rPr>
        <w:t xml:space="preserve"> регионализм</w:t>
      </w:r>
      <w:r w:rsidRPr="003A3B91">
        <w:rPr>
          <w:b/>
          <w:u w:val="single"/>
        </w:rPr>
        <w:t xml:space="preserve"> и регионализация</w:t>
      </w:r>
    </w:p>
    <w:p w14:paraId="3B68F2BA" w14:textId="2F1DCAF8" w:rsidR="002B232E" w:rsidRPr="003A3B91" w:rsidRDefault="002B232E" w:rsidP="002B232E">
      <w:pPr>
        <w:tabs>
          <w:tab w:val="num" w:pos="0"/>
          <w:tab w:val="left" w:pos="993"/>
        </w:tabs>
        <w:jc w:val="center"/>
        <w:rPr>
          <w:b/>
        </w:rPr>
      </w:pPr>
      <w:r w:rsidRPr="003A3B91">
        <w:rPr>
          <w:b/>
        </w:rPr>
        <w:t>(Лекции – 4 часа, семинары — 4 часа, самостоятельная работа – 20 часов)</w:t>
      </w:r>
    </w:p>
    <w:p w14:paraId="4AD03F57" w14:textId="77777777" w:rsidR="00C71658" w:rsidRPr="003A3B91" w:rsidRDefault="00C71658" w:rsidP="00C71658">
      <w:pPr>
        <w:pStyle w:val="af8"/>
        <w:tabs>
          <w:tab w:val="left" w:pos="284"/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24418D" w14:textId="77777777" w:rsidR="00C71658" w:rsidRPr="003A3B91" w:rsidRDefault="00C71658" w:rsidP="002B232E">
      <w:pPr>
        <w:pStyle w:val="af8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3B91">
        <w:rPr>
          <w:rFonts w:ascii="Times New Roman" w:eastAsia="Times New Roman" w:hAnsi="Times New Roman"/>
          <w:b/>
          <w:sz w:val="24"/>
          <w:szCs w:val="24"/>
        </w:rPr>
        <w:t xml:space="preserve">Лекция 8. Регионы, регионализация и регионализм. Восточная Азия </w:t>
      </w:r>
      <w:r w:rsidRPr="003A3B91">
        <w:rPr>
          <w:rFonts w:ascii="Times New Roman" w:hAnsi="Times New Roman"/>
          <w:b/>
          <w:bCs/>
          <w:sz w:val="24"/>
          <w:szCs w:val="24"/>
        </w:rPr>
        <w:t>как объект востоковедного изучения</w:t>
      </w:r>
      <w:r w:rsidRPr="003A3B91">
        <w:rPr>
          <w:rFonts w:ascii="Times New Roman" w:hAnsi="Times New Roman"/>
          <w:sz w:val="24"/>
          <w:szCs w:val="24"/>
        </w:rPr>
        <w:t xml:space="preserve"> </w:t>
      </w:r>
      <w:r w:rsidRPr="003A3B91">
        <w:rPr>
          <w:rFonts w:ascii="Times New Roman" w:eastAsia="Times New Roman" w:hAnsi="Times New Roman"/>
          <w:b/>
          <w:sz w:val="24"/>
          <w:szCs w:val="24"/>
        </w:rPr>
        <w:t>(Соболева ЕД)</w:t>
      </w:r>
    </w:p>
    <w:p w14:paraId="18DF02DE" w14:textId="3FEB504D" w:rsidR="00C71658" w:rsidRPr="003A3B91" w:rsidRDefault="00C71658" w:rsidP="002B232E">
      <w:pPr>
        <w:ind w:firstLine="567"/>
        <w:rPr>
          <w:rFonts w:eastAsia="Times New Roman"/>
        </w:rPr>
      </w:pPr>
      <w:r w:rsidRPr="003A3B91">
        <w:rPr>
          <w:rFonts w:eastAsia="Times New Roman"/>
        </w:rPr>
        <w:t xml:space="preserve">Регион, регионализация и регионализм: определение и основные теоретические разработки. </w:t>
      </w:r>
      <w:r w:rsidR="002B232E" w:rsidRPr="003A3B91">
        <w:rPr>
          <w:rFonts w:eastAsia="Times New Roman"/>
        </w:rPr>
        <w:t xml:space="preserve">Регионы в востоковедении. </w:t>
      </w:r>
      <w:r w:rsidR="002437B2" w:rsidRPr="003A3B91">
        <w:rPr>
          <w:rFonts w:eastAsia="Times New Roman"/>
        </w:rPr>
        <w:t xml:space="preserve">Основные регионы Востока, </w:t>
      </w:r>
      <w:r w:rsidR="009402DA" w:rsidRPr="003A3B91">
        <w:rPr>
          <w:rFonts w:eastAsia="Times New Roman"/>
        </w:rPr>
        <w:t>конструирование</w:t>
      </w:r>
      <w:r w:rsidR="002B232E" w:rsidRPr="003A3B91">
        <w:rPr>
          <w:rFonts w:eastAsia="Times New Roman"/>
        </w:rPr>
        <w:t xml:space="preserve"> регионов.</w:t>
      </w:r>
    </w:p>
    <w:p w14:paraId="606E3557" w14:textId="769F3FCF" w:rsidR="00C71658" w:rsidRPr="003A3B91" w:rsidRDefault="00C71658" w:rsidP="002B232E">
      <w:pPr>
        <w:ind w:firstLine="567"/>
        <w:rPr>
          <w:rFonts w:eastAsia="Times New Roman"/>
        </w:rPr>
      </w:pPr>
      <w:r w:rsidRPr="003A3B91">
        <w:rPr>
          <w:rFonts w:eastAsia="Times New Roman"/>
        </w:rPr>
        <w:lastRenderedPageBreak/>
        <w:t xml:space="preserve">Восточная Азия как историко-культурный регион. Холодная война в Восточной Азии и ее последствия. Рост влияния Восточной Азии в мире. Экономическая интеграция региона: формы, стимулы, препятствия и последствия. Региональные организации: АТЭС. АРФ, саммит стран Восточной Азии, АСЕАН+3. </w:t>
      </w:r>
      <w:r w:rsidR="004670F8" w:rsidRPr="003A3B91">
        <w:rPr>
          <w:rFonts w:eastAsia="Times New Roman"/>
        </w:rPr>
        <w:t>Региональная и</w:t>
      </w:r>
      <w:r w:rsidRPr="003A3B91">
        <w:rPr>
          <w:rFonts w:eastAsia="Times New Roman"/>
        </w:rPr>
        <w:t>дентичность</w:t>
      </w:r>
      <w:r w:rsidR="004670F8" w:rsidRPr="003A3B91">
        <w:rPr>
          <w:rFonts w:eastAsia="Times New Roman"/>
        </w:rPr>
        <w:t xml:space="preserve"> Восточной Азии</w:t>
      </w:r>
      <w:r w:rsidRPr="003A3B91">
        <w:rPr>
          <w:rFonts w:eastAsia="Times New Roman"/>
        </w:rPr>
        <w:t xml:space="preserve">. </w:t>
      </w:r>
    </w:p>
    <w:p w14:paraId="19D78366" w14:textId="77777777" w:rsidR="006734FB" w:rsidRPr="003A3B91" w:rsidRDefault="006734FB" w:rsidP="00033C2D">
      <w:pPr>
        <w:tabs>
          <w:tab w:val="num" w:pos="0"/>
          <w:tab w:val="left" w:pos="993"/>
        </w:tabs>
        <w:rPr>
          <w:b/>
        </w:rPr>
      </w:pPr>
    </w:p>
    <w:p w14:paraId="38C9FB1E" w14:textId="42F0686B" w:rsidR="006734FB" w:rsidRPr="003A3B91" w:rsidRDefault="006734FB" w:rsidP="00A616B1">
      <w:pPr>
        <w:tabs>
          <w:tab w:val="num" w:pos="0"/>
          <w:tab w:val="left" w:pos="851"/>
          <w:tab w:val="left" w:pos="993"/>
        </w:tabs>
        <w:ind w:firstLine="567"/>
        <w:jc w:val="both"/>
      </w:pPr>
      <w:r w:rsidRPr="003A3B91">
        <w:rPr>
          <w:rStyle w:val="aa"/>
        </w:rPr>
        <w:t xml:space="preserve">Лекция 9. </w:t>
      </w:r>
      <w:r w:rsidRPr="003A3B91">
        <w:rPr>
          <w:b/>
          <w:bCs/>
        </w:rPr>
        <w:t>Регион Юго-Восточной Азии как объект востоковедного изучения</w:t>
      </w:r>
      <w:r w:rsidRPr="003A3B91">
        <w:rPr>
          <w:b/>
        </w:rPr>
        <w:t xml:space="preserve"> (Григорьева Н.В)</w:t>
      </w:r>
    </w:p>
    <w:p w14:paraId="37B37BF9" w14:textId="5BBB2083" w:rsidR="006734FB" w:rsidRPr="003A3B91" w:rsidRDefault="006734FB" w:rsidP="00A616B1">
      <w:pPr>
        <w:tabs>
          <w:tab w:val="num" w:pos="0"/>
          <w:tab w:val="left" w:pos="851"/>
          <w:tab w:val="left" w:pos="993"/>
        </w:tabs>
        <w:ind w:firstLine="567"/>
        <w:jc w:val="both"/>
        <w:rPr>
          <w:b/>
        </w:rPr>
      </w:pPr>
      <w:r w:rsidRPr="003A3B91">
        <w:t>Представление о Юго-Восточной Азии (ЮВА) как об историко-культурном регионе, сложившееся после Второй мировой войны. Выявление признаков древней культурной общности народов, традиционных региональных связей, схожих путей исторического развития народов ЮВА в период позднего</w:t>
      </w:r>
      <w:r w:rsidR="00C71658" w:rsidRPr="003A3B91">
        <w:t xml:space="preserve"> средневековья и нового времени</w:t>
      </w:r>
      <w:r w:rsidRPr="003A3B91">
        <w:t xml:space="preserve">. Перспективы региональной интеграции ЮВА в новейшее время. Геополитическая и </w:t>
      </w:r>
      <w:proofErr w:type="spellStart"/>
      <w:r w:rsidRPr="003A3B91">
        <w:t>геокультурная</w:t>
      </w:r>
      <w:proofErr w:type="spellEnd"/>
      <w:r w:rsidRPr="003A3B91">
        <w:t xml:space="preserve"> структура региона, основные географические и культурные зоны, характеристика современного состояния стран региона, тенденций их экономического и политического развития. </w:t>
      </w:r>
    </w:p>
    <w:p w14:paraId="6D9AF7D2" w14:textId="77777777" w:rsidR="00C71658" w:rsidRPr="003A3B91" w:rsidRDefault="00C71658" w:rsidP="00A616B1">
      <w:pPr>
        <w:pStyle w:val="af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7A3905" w14:textId="25B75B24" w:rsidR="00FD41E6" w:rsidRPr="003A3B91" w:rsidRDefault="00FD41E6" w:rsidP="00A14AAF">
      <w:pPr>
        <w:pStyle w:val="af8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B91">
        <w:rPr>
          <w:rFonts w:ascii="Times New Roman" w:hAnsi="Times New Roman"/>
          <w:b/>
          <w:sz w:val="24"/>
          <w:szCs w:val="24"/>
        </w:rPr>
        <w:t xml:space="preserve">Семинар 3. </w:t>
      </w:r>
      <w:r w:rsidRPr="003A3B91">
        <w:rPr>
          <w:rFonts w:ascii="Times New Roman" w:eastAsia="Times New Roman" w:hAnsi="Times New Roman"/>
          <w:b/>
          <w:sz w:val="24"/>
          <w:szCs w:val="24"/>
        </w:rPr>
        <w:t xml:space="preserve">Ближний Восток </w:t>
      </w:r>
      <w:r w:rsidRPr="003A3B91">
        <w:rPr>
          <w:rFonts w:ascii="Times New Roman" w:hAnsi="Times New Roman"/>
          <w:b/>
          <w:bCs/>
          <w:sz w:val="24"/>
          <w:szCs w:val="24"/>
        </w:rPr>
        <w:t xml:space="preserve">как объект востоковедного изучения </w:t>
      </w:r>
      <w:r w:rsidRPr="003A3B91">
        <w:rPr>
          <w:rFonts w:ascii="Times New Roman" w:eastAsia="Times New Roman" w:hAnsi="Times New Roman"/>
          <w:b/>
          <w:sz w:val="24"/>
          <w:szCs w:val="24"/>
        </w:rPr>
        <w:t>(Козинцев М.А.)</w:t>
      </w:r>
    </w:p>
    <w:p w14:paraId="3556FB8B" w14:textId="2902973E" w:rsidR="002437B2" w:rsidRPr="003A3B91" w:rsidRDefault="00FD41E6" w:rsidP="002437B2">
      <w:pPr>
        <w:pStyle w:val="af8"/>
        <w:tabs>
          <w:tab w:val="left" w:pos="284"/>
          <w:tab w:val="left" w:pos="567"/>
        </w:tabs>
        <w:ind w:left="0" w:firstLine="567"/>
        <w:rPr>
          <w:rFonts w:ascii="Times New Roman" w:eastAsia="Times New Roman" w:hAnsi="Times New Roman"/>
          <w:i/>
          <w:sz w:val="24"/>
          <w:szCs w:val="24"/>
        </w:rPr>
      </w:pPr>
      <w:r w:rsidRPr="003A3B91">
        <w:rPr>
          <w:rFonts w:ascii="Times New Roman" w:eastAsia="Times New Roman" w:hAnsi="Times New Roman"/>
          <w:i/>
          <w:sz w:val="24"/>
          <w:szCs w:val="24"/>
        </w:rPr>
        <w:t>Доклад</w:t>
      </w:r>
      <w:r w:rsidR="00EB570D" w:rsidRPr="003A3B91">
        <w:rPr>
          <w:rFonts w:ascii="Times New Roman" w:eastAsia="Times New Roman" w:hAnsi="Times New Roman"/>
          <w:i/>
          <w:sz w:val="24"/>
          <w:szCs w:val="24"/>
        </w:rPr>
        <w:t>:</w:t>
      </w:r>
      <w:r w:rsidRPr="003A3B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A3B91">
        <w:rPr>
          <w:rFonts w:ascii="Times New Roman" w:eastAsia="Times New Roman" w:hAnsi="Times New Roman"/>
          <w:sz w:val="24"/>
          <w:szCs w:val="24"/>
        </w:rPr>
        <w:t>«Регионализм и регионализация на Ближнем Востоке</w:t>
      </w:r>
      <w:r w:rsidRPr="003A3B91">
        <w:rPr>
          <w:rFonts w:ascii="Times New Roman" w:eastAsia="Times New Roman" w:hAnsi="Times New Roman"/>
          <w:i/>
          <w:sz w:val="24"/>
          <w:szCs w:val="24"/>
        </w:rPr>
        <w:t>»</w:t>
      </w:r>
    </w:p>
    <w:p w14:paraId="45917F98" w14:textId="77777777" w:rsidR="00FD41E6" w:rsidRPr="003A3B91" w:rsidRDefault="00FD41E6" w:rsidP="00FD41E6">
      <w:pPr>
        <w:pStyle w:val="af8"/>
        <w:tabs>
          <w:tab w:val="left" w:pos="284"/>
          <w:tab w:val="left" w:pos="851"/>
        </w:tabs>
        <w:ind w:left="0"/>
        <w:jc w:val="both"/>
        <w:rPr>
          <w:rStyle w:val="aa"/>
          <w:rFonts w:ascii="Times New Roman" w:eastAsiaTheme="minorEastAsia" w:hAnsi="Times New Roman"/>
          <w:b w:val="0"/>
          <w:bCs w:val="0"/>
          <w:sz w:val="24"/>
          <w:szCs w:val="24"/>
          <w:lang w:val="en-GB"/>
        </w:rPr>
      </w:pPr>
    </w:p>
    <w:p w14:paraId="79D8CCE5" w14:textId="77777777" w:rsidR="00FD41E6" w:rsidRPr="003A3B91" w:rsidRDefault="00FD41E6" w:rsidP="00A616B1">
      <w:pPr>
        <w:pStyle w:val="af8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3B91">
        <w:rPr>
          <w:rFonts w:ascii="Times New Roman" w:eastAsia="Times New Roman" w:hAnsi="Times New Roman"/>
          <w:b/>
          <w:sz w:val="24"/>
          <w:szCs w:val="24"/>
        </w:rPr>
        <w:t xml:space="preserve">Семинар 4. Южная Азия и Центральная Азия </w:t>
      </w:r>
      <w:r w:rsidRPr="003A3B91">
        <w:rPr>
          <w:rFonts w:ascii="Times New Roman" w:hAnsi="Times New Roman"/>
          <w:b/>
          <w:bCs/>
          <w:sz w:val="24"/>
          <w:szCs w:val="24"/>
        </w:rPr>
        <w:t xml:space="preserve">как объект востоковедного изучения </w:t>
      </w:r>
      <w:r w:rsidRPr="003A3B91">
        <w:rPr>
          <w:rFonts w:ascii="Times New Roman" w:eastAsia="Times New Roman" w:hAnsi="Times New Roman"/>
          <w:sz w:val="24"/>
          <w:szCs w:val="24"/>
        </w:rPr>
        <w:t>(Козинцев М.А.)</w:t>
      </w:r>
    </w:p>
    <w:p w14:paraId="0881A483" w14:textId="01DE42B1" w:rsidR="00A616B1" w:rsidRPr="003A3B91" w:rsidRDefault="00FD41E6" w:rsidP="002437B2">
      <w:pPr>
        <w:pStyle w:val="af8"/>
        <w:tabs>
          <w:tab w:val="num" w:pos="0"/>
          <w:tab w:val="left" w:pos="284"/>
          <w:tab w:val="left" w:pos="851"/>
        </w:tabs>
        <w:ind w:left="0" w:firstLine="567"/>
        <w:rPr>
          <w:rFonts w:ascii="Times New Roman" w:eastAsia="Times New Roman" w:hAnsi="Times New Roman"/>
          <w:i/>
          <w:sz w:val="24"/>
          <w:szCs w:val="24"/>
        </w:rPr>
      </w:pPr>
      <w:r w:rsidRPr="003A3B91">
        <w:rPr>
          <w:rFonts w:ascii="Times New Roman" w:eastAsia="Times New Roman" w:hAnsi="Times New Roman"/>
          <w:i/>
          <w:sz w:val="24"/>
          <w:szCs w:val="24"/>
        </w:rPr>
        <w:t>Доклад</w:t>
      </w:r>
      <w:r w:rsidR="00CE4E49" w:rsidRPr="003A3B91">
        <w:rPr>
          <w:rFonts w:ascii="Times New Roman" w:eastAsia="Times New Roman" w:hAnsi="Times New Roman"/>
          <w:i/>
          <w:sz w:val="24"/>
          <w:szCs w:val="24"/>
        </w:rPr>
        <w:t>:</w:t>
      </w:r>
      <w:r w:rsidRPr="003A3B9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A3B91">
        <w:rPr>
          <w:rFonts w:ascii="Times New Roman" w:eastAsia="Times New Roman" w:hAnsi="Times New Roman"/>
          <w:sz w:val="24"/>
          <w:szCs w:val="24"/>
        </w:rPr>
        <w:t>«Регион Центральной Азии: география, роль в истории и в современной мировой политике»</w:t>
      </w:r>
    </w:p>
    <w:p w14:paraId="1A05F290" w14:textId="77777777" w:rsidR="003A178D" w:rsidRPr="003A3B91" w:rsidRDefault="003A178D" w:rsidP="002437B2">
      <w:pPr>
        <w:tabs>
          <w:tab w:val="num" w:pos="0"/>
          <w:tab w:val="left" w:pos="851"/>
          <w:tab w:val="left" w:pos="993"/>
        </w:tabs>
        <w:ind w:firstLine="567"/>
        <w:rPr>
          <w:lang w:val="en-US"/>
        </w:rPr>
      </w:pPr>
    </w:p>
    <w:p w14:paraId="71373349" w14:textId="0DC3018C" w:rsidR="003A178D" w:rsidRPr="003A3B91" w:rsidRDefault="002C7D64" w:rsidP="002437B2">
      <w:pPr>
        <w:tabs>
          <w:tab w:val="num" w:pos="0"/>
          <w:tab w:val="left" w:pos="851"/>
          <w:tab w:val="left" w:pos="993"/>
        </w:tabs>
        <w:ind w:firstLine="567"/>
        <w:jc w:val="center"/>
        <w:rPr>
          <w:b/>
        </w:rPr>
      </w:pPr>
      <w:r w:rsidRPr="003A3B91">
        <w:rPr>
          <w:b/>
          <w:u w:val="single"/>
        </w:rPr>
        <w:t>Раздел 3</w:t>
      </w:r>
      <w:r w:rsidR="003A178D" w:rsidRPr="003A3B91">
        <w:rPr>
          <w:b/>
          <w:u w:val="single"/>
        </w:rPr>
        <w:t xml:space="preserve">. </w:t>
      </w:r>
      <w:r w:rsidRPr="003A3B91">
        <w:rPr>
          <w:b/>
          <w:u w:val="single"/>
        </w:rPr>
        <w:t>Идентичность, религия и этносы</w:t>
      </w:r>
    </w:p>
    <w:p w14:paraId="6DB76177" w14:textId="62673F5D" w:rsidR="003A178D" w:rsidRPr="003A3B91" w:rsidRDefault="00A616B1" w:rsidP="002437B2">
      <w:pPr>
        <w:tabs>
          <w:tab w:val="num" w:pos="0"/>
          <w:tab w:val="left" w:pos="851"/>
          <w:tab w:val="left" w:pos="993"/>
        </w:tabs>
        <w:ind w:firstLine="567"/>
        <w:jc w:val="center"/>
        <w:rPr>
          <w:b/>
        </w:rPr>
      </w:pPr>
      <w:r w:rsidRPr="003A3B91">
        <w:rPr>
          <w:b/>
        </w:rPr>
        <w:t>(Лекции – 8 часов, семинары - 8 часов, самостоятельная работа – 30</w:t>
      </w:r>
      <w:r w:rsidR="003A178D" w:rsidRPr="003A3B91">
        <w:rPr>
          <w:b/>
        </w:rPr>
        <w:t xml:space="preserve"> часов</w:t>
      </w:r>
      <w:r w:rsidRPr="003A3B91">
        <w:rPr>
          <w:b/>
        </w:rPr>
        <w:t>)</w:t>
      </w:r>
    </w:p>
    <w:p w14:paraId="2F230C71" w14:textId="77777777" w:rsidR="003A178D" w:rsidRPr="003A3B91" w:rsidRDefault="003A178D" w:rsidP="002437B2">
      <w:pPr>
        <w:tabs>
          <w:tab w:val="num" w:pos="0"/>
          <w:tab w:val="left" w:pos="851"/>
          <w:tab w:val="left" w:pos="993"/>
        </w:tabs>
        <w:ind w:firstLine="567"/>
        <w:rPr>
          <w:b/>
        </w:rPr>
      </w:pPr>
    </w:p>
    <w:p w14:paraId="5183C9CD" w14:textId="7E10B9C1" w:rsidR="002C7D64" w:rsidRPr="003A3B91" w:rsidRDefault="002C7D64" w:rsidP="002437B2">
      <w:pPr>
        <w:tabs>
          <w:tab w:val="num" w:pos="0"/>
          <w:tab w:val="left" w:pos="851"/>
          <w:tab w:val="left" w:pos="993"/>
        </w:tabs>
        <w:ind w:firstLine="567"/>
        <w:rPr>
          <w:b/>
        </w:rPr>
      </w:pPr>
      <w:r w:rsidRPr="003A3B91">
        <w:rPr>
          <w:b/>
        </w:rPr>
        <w:t xml:space="preserve">Лекции 10-11. Востоковедное языкознание: языки стран Востока (Р.Г. </w:t>
      </w:r>
      <w:proofErr w:type="spellStart"/>
      <w:r w:rsidRPr="003A3B91">
        <w:rPr>
          <w:b/>
        </w:rPr>
        <w:t>Мамедшахов</w:t>
      </w:r>
      <w:proofErr w:type="spellEnd"/>
      <w:r w:rsidRPr="003A3B91">
        <w:rPr>
          <w:b/>
        </w:rPr>
        <w:t>)</w:t>
      </w:r>
    </w:p>
    <w:p w14:paraId="51EAF3C3" w14:textId="27A12BE9" w:rsidR="00860BCC" w:rsidRPr="003A3B91" w:rsidRDefault="00860BCC" w:rsidP="002437B2">
      <w:pPr>
        <w:tabs>
          <w:tab w:val="num" w:pos="0"/>
          <w:tab w:val="left" w:pos="851"/>
          <w:tab w:val="left" w:pos="993"/>
        </w:tabs>
        <w:ind w:firstLine="567"/>
      </w:pPr>
      <w:r w:rsidRPr="003A3B91">
        <w:t>Традиционное филологическое востоковедение (особое отношение к изучаемой культуре и языку). Национальные филологические традиции и их разновидности. Текстология, папирология.</w:t>
      </w:r>
      <w:r w:rsidR="002C7D64" w:rsidRPr="003A3B91">
        <w:t xml:space="preserve"> </w:t>
      </w:r>
      <w:r w:rsidRPr="003A3B91">
        <w:t>Сравнительно-историческое языкознание и его ответвления.</w:t>
      </w:r>
      <w:r w:rsidR="002C7D64" w:rsidRPr="003A3B91">
        <w:t xml:space="preserve"> </w:t>
      </w:r>
      <w:r w:rsidRPr="003A3B91">
        <w:t>Функционализм. Краткая характеристика, анализ его влияния на изучение языков Азии и Африки. Структурализм (европейский, американский). Основные достижения востоковедного языкознания. Генеративная лингвистика. Краткая характеристика, основные принципы, приоритетные направления исследований. Основные достижения.</w:t>
      </w:r>
      <w:r w:rsidR="002C7D64" w:rsidRPr="003A3B91">
        <w:t xml:space="preserve"> </w:t>
      </w:r>
      <w:r w:rsidRPr="003A3B91">
        <w:t>Постструктурализм. Основные принципы и направления.  Сравнительно-исторические и генетические исследования.</w:t>
      </w:r>
      <w:r w:rsidR="002C7D64" w:rsidRPr="003A3B91">
        <w:t xml:space="preserve"> </w:t>
      </w:r>
      <w:r w:rsidRPr="003A3B91">
        <w:t xml:space="preserve">Лингвистическая типология. </w:t>
      </w:r>
      <w:r w:rsidR="002C7D64" w:rsidRPr="003A3B91">
        <w:t xml:space="preserve"> </w:t>
      </w:r>
      <w:r w:rsidRPr="003A3B91">
        <w:t xml:space="preserve">Компьютерная лингвистика. Корпусная лингвистика. </w:t>
      </w:r>
    </w:p>
    <w:p w14:paraId="06303319" w14:textId="77777777" w:rsidR="00A14AAF" w:rsidRDefault="00A14AAF" w:rsidP="002437B2">
      <w:pPr>
        <w:tabs>
          <w:tab w:val="num" w:pos="0"/>
          <w:tab w:val="left" w:pos="540"/>
          <w:tab w:val="left" w:pos="851"/>
          <w:tab w:val="left" w:pos="993"/>
        </w:tabs>
        <w:ind w:firstLine="567"/>
        <w:jc w:val="both"/>
        <w:rPr>
          <w:i/>
        </w:rPr>
      </w:pPr>
    </w:p>
    <w:p w14:paraId="74002D6B" w14:textId="137AF2B1" w:rsidR="000E2A1F" w:rsidRPr="003A3B91" w:rsidRDefault="000E2A1F" w:rsidP="002437B2">
      <w:pPr>
        <w:tabs>
          <w:tab w:val="num" w:pos="0"/>
          <w:tab w:val="left" w:pos="540"/>
          <w:tab w:val="left" w:pos="851"/>
          <w:tab w:val="left" w:pos="993"/>
        </w:tabs>
        <w:ind w:firstLine="567"/>
        <w:jc w:val="both"/>
      </w:pPr>
      <w:r w:rsidRPr="003A3B91">
        <w:rPr>
          <w:b/>
          <w:bCs/>
        </w:rPr>
        <w:t>Л</w:t>
      </w:r>
      <w:r w:rsidR="006734FB" w:rsidRPr="003A3B91">
        <w:rPr>
          <w:b/>
          <w:bCs/>
        </w:rPr>
        <w:t>екции</w:t>
      </w:r>
      <w:r w:rsidRPr="003A3B91">
        <w:rPr>
          <w:b/>
          <w:bCs/>
        </w:rPr>
        <w:t xml:space="preserve"> 1</w:t>
      </w:r>
      <w:r w:rsidR="006734FB" w:rsidRPr="003A3B91">
        <w:rPr>
          <w:b/>
          <w:bCs/>
        </w:rPr>
        <w:t>2-13</w:t>
      </w:r>
      <w:r w:rsidRPr="003A3B91">
        <w:rPr>
          <w:b/>
          <w:bCs/>
        </w:rPr>
        <w:t xml:space="preserve">. Религиоведческий аспект современного востоковедения </w:t>
      </w:r>
      <w:r w:rsidR="006734FB" w:rsidRPr="003A3B91">
        <w:rPr>
          <w:b/>
          <w:bCs/>
        </w:rPr>
        <w:t xml:space="preserve"> (Французов С.А)</w:t>
      </w:r>
    </w:p>
    <w:p w14:paraId="76AEB3BC" w14:textId="77777777" w:rsidR="000E2A1F" w:rsidRPr="003A3B91" w:rsidRDefault="000E2A1F" w:rsidP="002437B2">
      <w:pPr>
        <w:tabs>
          <w:tab w:val="num" w:pos="0"/>
          <w:tab w:val="left" w:pos="540"/>
          <w:tab w:val="left" w:pos="851"/>
        </w:tabs>
        <w:ind w:firstLine="567"/>
        <w:jc w:val="both"/>
        <w:rPr>
          <w:shd w:val="clear" w:color="auto" w:fill="FFFF00"/>
        </w:rPr>
      </w:pPr>
      <w:r w:rsidRPr="003A3B91">
        <w:t xml:space="preserve">Проблема происхождения религии. Естественные религии. Религии откровения (этические) и понятие «осевого времени». </w:t>
      </w:r>
      <w:proofErr w:type="spellStart"/>
      <w:r w:rsidRPr="003A3B91">
        <w:t>Авраамические</w:t>
      </w:r>
      <w:proofErr w:type="spellEnd"/>
      <w:r w:rsidRPr="003A3B91">
        <w:t xml:space="preserve"> религии. Монотеизм – закономерный этап в религиозной истории человечества или региональная особенность? Миссионерство и религиоведение Востока. Современное </w:t>
      </w:r>
      <w:proofErr w:type="spellStart"/>
      <w:r w:rsidRPr="003A3B91">
        <w:t>исламоведение</w:t>
      </w:r>
      <w:proofErr w:type="spellEnd"/>
      <w:r w:rsidRPr="003A3B91">
        <w:t xml:space="preserve">, его актуальность. Конфуцианство как основа дальневосточной цивилизации, его сущностные отличия от </w:t>
      </w:r>
      <w:proofErr w:type="spellStart"/>
      <w:r w:rsidRPr="003A3B91">
        <w:t>авраамических</w:t>
      </w:r>
      <w:proofErr w:type="spellEnd"/>
      <w:r w:rsidRPr="003A3B91">
        <w:t xml:space="preserve"> религий.</w:t>
      </w:r>
    </w:p>
    <w:p w14:paraId="653DE490" w14:textId="77777777" w:rsidR="000E2A1F" w:rsidRPr="003A3B91" w:rsidRDefault="000E2A1F" w:rsidP="002437B2">
      <w:pPr>
        <w:tabs>
          <w:tab w:val="num" w:pos="0"/>
          <w:tab w:val="left" w:pos="851"/>
          <w:tab w:val="left" w:pos="993"/>
        </w:tabs>
        <w:ind w:firstLine="567"/>
        <w:jc w:val="both"/>
        <w:rPr>
          <w:lang w:val="en-US"/>
        </w:rPr>
      </w:pPr>
    </w:p>
    <w:p w14:paraId="6C768073" w14:textId="7A617A7E" w:rsidR="004670F8" w:rsidRPr="003A3B91" w:rsidRDefault="004670F8" w:rsidP="002437B2">
      <w:pPr>
        <w:tabs>
          <w:tab w:val="num" w:pos="0"/>
          <w:tab w:val="left" w:pos="284"/>
          <w:tab w:val="left" w:pos="851"/>
          <w:tab w:val="left" w:pos="993"/>
        </w:tabs>
        <w:ind w:firstLine="567"/>
        <w:jc w:val="both"/>
        <w:rPr>
          <w:rFonts w:eastAsia="Times New Roman"/>
          <w:b/>
          <w:lang w:val="en-US"/>
        </w:rPr>
      </w:pPr>
      <w:r w:rsidRPr="003A3B91">
        <w:rPr>
          <w:rFonts w:eastAsia="Times New Roman"/>
          <w:b/>
        </w:rPr>
        <w:t>Семинар</w:t>
      </w:r>
      <w:r w:rsidRPr="003A3B91">
        <w:rPr>
          <w:rFonts w:eastAsia="Times New Roman"/>
          <w:b/>
          <w:lang w:val="en-US"/>
        </w:rPr>
        <w:t xml:space="preserve"> 5. </w:t>
      </w:r>
      <w:r w:rsidRPr="003A3B91">
        <w:rPr>
          <w:rFonts w:eastAsia="Times New Roman"/>
          <w:b/>
        </w:rPr>
        <w:t>Этн</w:t>
      </w:r>
      <w:r w:rsidR="00BF4C76" w:rsidRPr="003A3B91">
        <w:rPr>
          <w:rFonts w:eastAsia="Times New Roman"/>
          <w:b/>
        </w:rPr>
        <w:t>ические</w:t>
      </w:r>
      <w:r w:rsidR="00BF4C76" w:rsidRPr="003A3B91">
        <w:rPr>
          <w:rFonts w:eastAsia="Times New Roman"/>
          <w:b/>
          <w:lang w:val="en-US"/>
        </w:rPr>
        <w:t xml:space="preserve"> </w:t>
      </w:r>
      <w:r w:rsidR="00BF4C76" w:rsidRPr="003A3B91">
        <w:rPr>
          <w:rFonts w:eastAsia="Times New Roman"/>
          <w:b/>
        </w:rPr>
        <w:t>группы</w:t>
      </w:r>
      <w:r w:rsidRPr="003A3B91">
        <w:rPr>
          <w:rFonts w:eastAsia="Times New Roman"/>
          <w:b/>
          <w:lang w:val="en-US"/>
        </w:rPr>
        <w:t xml:space="preserve"> </w:t>
      </w:r>
      <w:r w:rsidRPr="003A3B91">
        <w:rPr>
          <w:rFonts w:eastAsia="Times New Roman"/>
          <w:b/>
        </w:rPr>
        <w:t>в</w:t>
      </w:r>
      <w:r w:rsidRPr="003A3B91">
        <w:rPr>
          <w:rFonts w:eastAsia="Times New Roman"/>
          <w:b/>
          <w:lang w:val="en-US"/>
        </w:rPr>
        <w:t xml:space="preserve"> </w:t>
      </w:r>
      <w:r w:rsidRPr="003A3B91">
        <w:rPr>
          <w:rFonts w:eastAsia="Times New Roman"/>
          <w:b/>
        </w:rPr>
        <w:t>Восточной</w:t>
      </w:r>
      <w:r w:rsidRPr="003A3B91">
        <w:rPr>
          <w:rFonts w:eastAsia="Times New Roman"/>
          <w:b/>
          <w:lang w:val="en-US"/>
        </w:rPr>
        <w:t xml:space="preserve"> </w:t>
      </w:r>
      <w:r w:rsidRPr="003A3B91">
        <w:rPr>
          <w:rFonts w:eastAsia="Times New Roman"/>
          <w:b/>
        </w:rPr>
        <w:t>Азии</w:t>
      </w:r>
      <w:r w:rsidRPr="003A3B91">
        <w:rPr>
          <w:rFonts w:eastAsia="Times New Roman"/>
          <w:b/>
          <w:lang w:val="en-US"/>
        </w:rPr>
        <w:t xml:space="preserve"> (</w:t>
      </w:r>
      <w:r w:rsidRPr="003A3B91">
        <w:rPr>
          <w:rFonts w:eastAsia="Times New Roman"/>
          <w:b/>
        </w:rPr>
        <w:t>Козинцев</w:t>
      </w:r>
      <w:r w:rsidRPr="003A3B91">
        <w:rPr>
          <w:rFonts w:eastAsia="Times New Roman"/>
          <w:b/>
          <w:lang w:val="en-US"/>
        </w:rPr>
        <w:t xml:space="preserve"> </w:t>
      </w:r>
      <w:r w:rsidRPr="003A3B91">
        <w:rPr>
          <w:rFonts w:eastAsia="Times New Roman"/>
          <w:b/>
        </w:rPr>
        <w:t>М</w:t>
      </w:r>
      <w:r w:rsidRPr="003A3B91">
        <w:rPr>
          <w:rFonts w:eastAsia="Times New Roman"/>
          <w:b/>
          <w:lang w:val="en-US"/>
        </w:rPr>
        <w:t>.</w:t>
      </w:r>
      <w:r w:rsidRPr="003A3B91">
        <w:rPr>
          <w:rFonts w:eastAsia="Times New Roman"/>
          <w:b/>
        </w:rPr>
        <w:t>А</w:t>
      </w:r>
      <w:r w:rsidRPr="003A3B91">
        <w:rPr>
          <w:rFonts w:eastAsia="Times New Roman"/>
          <w:b/>
          <w:lang w:val="en-US"/>
        </w:rPr>
        <w:t>.)</w:t>
      </w:r>
    </w:p>
    <w:p w14:paraId="7F895F64" w14:textId="0F9C7835" w:rsidR="004670F8" w:rsidRDefault="004670F8" w:rsidP="002437B2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</w:rPr>
      </w:pPr>
      <w:r w:rsidRPr="003A3B91">
        <w:rPr>
          <w:rFonts w:eastAsia="Times New Roman"/>
          <w:i/>
        </w:rPr>
        <w:t>Доклад</w:t>
      </w:r>
      <w:r w:rsidR="00CE4E49" w:rsidRPr="003A3B91">
        <w:rPr>
          <w:rFonts w:eastAsia="Times New Roman"/>
          <w:i/>
        </w:rPr>
        <w:t>:</w:t>
      </w:r>
      <w:r w:rsidRPr="003A3B91">
        <w:rPr>
          <w:rFonts w:eastAsia="Times New Roman"/>
          <w:i/>
        </w:rPr>
        <w:t xml:space="preserve"> </w:t>
      </w:r>
      <w:r w:rsidRPr="003A3B91">
        <w:rPr>
          <w:rFonts w:eastAsia="Times New Roman"/>
        </w:rPr>
        <w:t>«</w:t>
      </w:r>
      <w:r w:rsidR="00EB570D" w:rsidRPr="003A3B91">
        <w:rPr>
          <w:rFonts w:eastAsia="Times New Roman"/>
        </w:rPr>
        <w:t xml:space="preserve">Этнические группы и этническая политика во </w:t>
      </w:r>
      <w:r w:rsidRPr="003A3B91">
        <w:rPr>
          <w:rFonts w:eastAsia="Times New Roman"/>
        </w:rPr>
        <w:t>Вьетнама»</w:t>
      </w:r>
    </w:p>
    <w:p w14:paraId="5E252487" w14:textId="77777777" w:rsidR="00A14AAF" w:rsidRPr="003A3B91" w:rsidRDefault="00A14AAF" w:rsidP="002437B2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  <w:i/>
        </w:rPr>
      </w:pPr>
    </w:p>
    <w:p w14:paraId="0A1FBCAD" w14:textId="23148533" w:rsidR="004670F8" w:rsidRPr="003A3B91" w:rsidRDefault="00BF4C76" w:rsidP="002437B2">
      <w:pPr>
        <w:tabs>
          <w:tab w:val="num" w:pos="0"/>
          <w:tab w:val="left" w:pos="284"/>
          <w:tab w:val="left" w:pos="851"/>
          <w:tab w:val="left" w:pos="993"/>
        </w:tabs>
        <w:ind w:firstLine="567"/>
        <w:jc w:val="both"/>
        <w:rPr>
          <w:rFonts w:eastAsia="Times New Roman"/>
          <w:b/>
        </w:rPr>
      </w:pPr>
      <w:r w:rsidRPr="003A3B91">
        <w:rPr>
          <w:rFonts w:eastAsia="Times New Roman"/>
          <w:b/>
        </w:rPr>
        <w:t>Семинар 6. Этнические группы</w:t>
      </w:r>
      <w:r w:rsidR="004670F8" w:rsidRPr="003A3B91">
        <w:rPr>
          <w:rFonts w:eastAsia="Times New Roman"/>
          <w:b/>
        </w:rPr>
        <w:t xml:space="preserve"> в Юго-Восточной Азии (Козинцев М.А.)</w:t>
      </w:r>
    </w:p>
    <w:p w14:paraId="24846C69" w14:textId="143F2937" w:rsidR="00CE4E49" w:rsidRPr="003A3B91" w:rsidRDefault="004670F8" w:rsidP="00CE4E49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  <w:i/>
        </w:rPr>
      </w:pPr>
      <w:r w:rsidRPr="003A3B91">
        <w:rPr>
          <w:rFonts w:eastAsia="Times New Roman"/>
          <w:i/>
        </w:rPr>
        <w:t>Доклад</w:t>
      </w:r>
      <w:r w:rsidR="00CE4E49" w:rsidRPr="003A3B91">
        <w:rPr>
          <w:rFonts w:eastAsia="Times New Roman"/>
          <w:i/>
        </w:rPr>
        <w:t>:</w:t>
      </w:r>
      <w:r w:rsidRPr="003A3B91">
        <w:rPr>
          <w:rFonts w:eastAsia="Times New Roman"/>
          <w:i/>
        </w:rPr>
        <w:t xml:space="preserve"> </w:t>
      </w:r>
      <w:r w:rsidR="00EB570D" w:rsidRPr="003A3B91">
        <w:rPr>
          <w:rFonts w:eastAsia="Times New Roman"/>
        </w:rPr>
        <w:t>«Этнические группы</w:t>
      </w:r>
      <w:r w:rsidRPr="003A3B91">
        <w:rPr>
          <w:rFonts w:eastAsia="Times New Roman"/>
        </w:rPr>
        <w:t xml:space="preserve"> и этническая политика в Таиланде»</w:t>
      </w:r>
    </w:p>
    <w:p w14:paraId="75E378AF" w14:textId="77777777" w:rsidR="004670F8" w:rsidRPr="003A3B91" w:rsidRDefault="004670F8" w:rsidP="002437B2">
      <w:pPr>
        <w:tabs>
          <w:tab w:val="num" w:pos="0"/>
          <w:tab w:val="left" w:pos="284"/>
          <w:tab w:val="left" w:pos="851"/>
          <w:tab w:val="left" w:pos="993"/>
        </w:tabs>
        <w:ind w:firstLine="567"/>
        <w:jc w:val="both"/>
        <w:rPr>
          <w:rFonts w:eastAsia="Times New Roman"/>
        </w:rPr>
      </w:pPr>
    </w:p>
    <w:p w14:paraId="3299C8A3" w14:textId="668E71D7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  <w:color w:val="000000" w:themeColor="text1"/>
        </w:rPr>
      </w:pPr>
      <w:r w:rsidRPr="003A3B91">
        <w:rPr>
          <w:rFonts w:eastAsia="Times New Roman"/>
          <w:b/>
          <w:color w:val="000000" w:themeColor="text1"/>
        </w:rPr>
        <w:lastRenderedPageBreak/>
        <w:t>Семинар 7. Идентичность, этн</w:t>
      </w:r>
      <w:r w:rsidR="00BF4C76" w:rsidRPr="003A3B91">
        <w:rPr>
          <w:rFonts w:eastAsia="Times New Roman"/>
          <w:b/>
          <w:color w:val="000000" w:themeColor="text1"/>
        </w:rPr>
        <w:t xml:space="preserve">ические группы </w:t>
      </w:r>
      <w:r w:rsidRPr="003A3B91">
        <w:rPr>
          <w:rFonts w:eastAsia="Times New Roman"/>
          <w:b/>
          <w:color w:val="000000" w:themeColor="text1"/>
        </w:rPr>
        <w:t xml:space="preserve">и нации на Ближнем Востоке </w:t>
      </w:r>
      <w:r w:rsidRPr="003A3B91">
        <w:rPr>
          <w:rFonts w:eastAsia="Times New Roman"/>
          <w:color w:val="000000" w:themeColor="text1"/>
        </w:rPr>
        <w:t>(Козинцев М.А.)</w:t>
      </w:r>
    </w:p>
    <w:p w14:paraId="30314208" w14:textId="6AAF8383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  <w:i/>
          <w:color w:val="000000" w:themeColor="text1"/>
        </w:rPr>
      </w:pPr>
      <w:r w:rsidRPr="003A3B91">
        <w:rPr>
          <w:rFonts w:eastAsia="Times New Roman"/>
          <w:i/>
          <w:color w:val="000000" w:themeColor="text1"/>
        </w:rPr>
        <w:t>Доклад</w:t>
      </w:r>
      <w:r w:rsidR="00CE4E49" w:rsidRPr="003A3B91">
        <w:rPr>
          <w:rFonts w:eastAsia="Times New Roman"/>
          <w:i/>
          <w:color w:val="000000" w:themeColor="text1"/>
        </w:rPr>
        <w:t>:</w:t>
      </w:r>
      <w:r w:rsidRPr="003A3B91">
        <w:rPr>
          <w:rFonts w:eastAsia="Times New Roman"/>
          <w:i/>
          <w:color w:val="000000" w:themeColor="text1"/>
        </w:rPr>
        <w:t xml:space="preserve"> </w:t>
      </w:r>
      <w:r w:rsidRPr="003A3B91">
        <w:rPr>
          <w:rFonts w:eastAsia="Times New Roman"/>
          <w:color w:val="000000" w:themeColor="text1"/>
        </w:rPr>
        <w:t>«Этнические меньшинства на Ближнем Востоке»</w:t>
      </w:r>
    </w:p>
    <w:p w14:paraId="51F7309A" w14:textId="77777777" w:rsidR="00A14AAF" w:rsidRDefault="00A14AAF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</w:rPr>
      </w:pPr>
    </w:p>
    <w:p w14:paraId="6D5B3BC8" w14:textId="4F9DE8D9" w:rsidR="004670F8" w:rsidRPr="00A14AAF" w:rsidRDefault="004670F8" w:rsidP="00A14AAF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</w:rPr>
      </w:pPr>
      <w:r w:rsidRPr="003A3B91">
        <w:rPr>
          <w:rFonts w:eastAsia="Times New Roman"/>
          <w:b/>
        </w:rPr>
        <w:t>Семинар 8. Трайбализм на Ближнем Востоке (Козинцев М.А.)</w:t>
      </w:r>
    </w:p>
    <w:p w14:paraId="60114EE8" w14:textId="2E46BC38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  <w:i/>
        </w:rPr>
      </w:pPr>
      <w:r w:rsidRPr="003A3B91">
        <w:rPr>
          <w:rFonts w:eastAsia="Times New Roman"/>
          <w:i/>
        </w:rPr>
        <w:t>Доклад</w:t>
      </w:r>
      <w:r w:rsidR="00CE4E49" w:rsidRPr="003A3B91">
        <w:rPr>
          <w:rFonts w:eastAsia="Times New Roman"/>
          <w:i/>
        </w:rPr>
        <w:t>:</w:t>
      </w:r>
      <w:r w:rsidRPr="003A3B91">
        <w:rPr>
          <w:rFonts w:eastAsia="Times New Roman"/>
          <w:i/>
        </w:rPr>
        <w:t xml:space="preserve"> </w:t>
      </w:r>
      <w:r w:rsidRPr="003A3B91">
        <w:rPr>
          <w:rFonts w:eastAsia="Times New Roman"/>
        </w:rPr>
        <w:t>«Трайбализм и нации на Ближнем Востоке»</w:t>
      </w:r>
    </w:p>
    <w:p w14:paraId="1ECAFDC7" w14:textId="77777777" w:rsidR="004670F8" w:rsidRPr="003A3B91" w:rsidRDefault="004670F8" w:rsidP="002437B2">
      <w:pPr>
        <w:tabs>
          <w:tab w:val="num" w:pos="0"/>
          <w:tab w:val="left" w:pos="851"/>
        </w:tabs>
        <w:ind w:firstLine="567"/>
        <w:jc w:val="both"/>
        <w:rPr>
          <w:lang w:val="en-US"/>
        </w:rPr>
      </w:pPr>
    </w:p>
    <w:p w14:paraId="221A6A8F" w14:textId="2B4E5832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center"/>
        <w:rPr>
          <w:b/>
          <w:color w:val="000000" w:themeColor="text1"/>
        </w:rPr>
      </w:pPr>
      <w:r w:rsidRPr="003A3B91">
        <w:rPr>
          <w:b/>
          <w:color w:val="000000" w:themeColor="text1"/>
        </w:rPr>
        <w:t>Раздел 4. Колониальный путь развития, нации и государство на Востоке</w:t>
      </w:r>
    </w:p>
    <w:p w14:paraId="50154E99" w14:textId="6AFDE694" w:rsidR="00F12BAC" w:rsidRPr="003A3B91" w:rsidRDefault="00F12BAC" w:rsidP="00F12BAC">
      <w:pPr>
        <w:tabs>
          <w:tab w:val="num" w:pos="0"/>
          <w:tab w:val="left" w:pos="851"/>
          <w:tab w:val="left" w:pos="993"/>
        </w:tabs>
        <w:ind w:firstLine="567"/>
        <w:jc w:val="center"/>
        <w:rPr>
          <w:b/>
        </w:rPr>
      </w:pPr>
      <w:r w:rsidRPr="003A3B91">
        <w:rPr>
          <w:b/>
        </w:rPr>
        <w:t>(Лекции – 2 часов, семинары - 8 часов, самостоятельная работа – 30 часов)</w:t>
      </w:r>
    </w:p>
    <w:p w14:paraId="759858C4" w14:textId="77777777" w:rsidR="00F12BAC" w:rsidRPr="003A3B91" w:rsidRDefault="00F12BAC" w:rsidP="002437B2">
      <w:pPr>
        <w:tabs>
          <w:tab w:val="num" w:pos="0"/>
          <w:tab w:val="left" w:pos="284"/>
          <w:tab w:val="left" w:pos="851"/>
        </w:tabs>
        <w:ind w:firstLine="567"/>
        <w:jc w:val="center"/>
        <w:rPr>
          <w:b/>
          <w:color w:val="000000" w:themeColor="text1"/>
        </w:rPr>
      </w:pPr>
    </w:p>
    <w:p w14:paraId="6A76A7EB" w14:textId="3DACA744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  <w:b/>
        </w:rPr>
      </w:pPr>
      <w:r w:rsidRPr="003A3B91">
        <w:rPr>
          <w:b/>
          <w:color w:val="000000" w:themeColor="text1"/>
        </w:rPr>
        <w:t>Лекция 14. Колониальный путь развития</w:t>
      </w:r>
      <w:r w:rsidR="002B232E" w:rsidRPr="003A3B91">
        <w:rPr>
          <w:b/>
          <w:color w:val="000000" w:themeColor="text1"/>
        </w:rPr>
        <w:t>, нации и государство</w:t>
      </w:r>
      <w:r w:rsidR="001D5A3E" w:rsidRPr="003A3B91">
        <w:rPr>
          <w:b/>
          <w:color w:val="000000" w:themeColor="text1"/>
        </w:rPr>
        <w:t xml:space="preserve">. Опыт Восточной Азии </w:t>
      </w:r>
      <w:r w:rsidRPr="003A3B91">
        <w:rPr>
          <w:rFonts w:eastAsia="Times New Roman"/>
          <w:b/>
        </w:rPr>
        <w:t>(Соболева Е.Д.)</w:t>
      </w:r>
    </w:p>
    <w:p w14:paraId="27EA01A7" w14:textId="6D344FC1" w:rsidR="0089428C" w:rsidRPr="003A3B91" w:rsidRDefault="0089428C" w:rsidP="0089428C">
      <w:pPr>
        <w:ind w:firstLine="567"/>
        <w:rPr>
          <w:rFonts w:eastAsia="Times New Roman"/>
        </w:rPr>
      </w:pPr>
      <w:r w:rsidRPr="003A3B91">
        <w:rPr>
          <w:rFonts w:eastAsia="Times New Roman"/>
        </w:rPr>
        <w:t xml:space="preserve">История и особенности формирования государств в Восточной Азии. Колониализм и деколонизация. Нации и этнические группы. Национальное строительство и этнические конфликты. </w:t>
      </w:r>
    </w:p>
    <w:p w14:paraId="6514D682" w14:textId="77777777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center"/>
        <w:rPr>
          <w:b/>
          <w:color w:val="000000" w:themeColor="text1"/>
          <w:lang w:val="en-US"/>
        </w:rPr>
      </w:pPr>
    </w:p>
    <w:p w14:paraId="4642FB4D" w14:textId="584325C5" w:rsidR="004670F8" w:rsidRPr="00A14AAF" w:rsidRDefault="004670F8" w:rsidP="00A14AAF">
      <w:pPr>
        <w:tabs>
          <w:tab w:val="num" w:pos="0"/>
          <w:tab w:val="left" w:pos="284"/>
          <w:tab w:val="left" w:pos="851"/>
        </w:tabs>
        <w:ind w:firstLine="567"/>
        <w:jc w:val="both"/>
        <w:rPr>
          <w:b/>
          <w:color w:val="000000" w:themeColor="text1"/>
        </w:rPr>
      </w:pPr>
      <w:r w:rsidRPr="003A3B91">
        <w:rPr>
          <w:rFonts w:eastAsia="Times New Roman"/>
          <w:b/>
          <w:color w:val="000000" w:themeColor="text1"/>
        </w:rPr>
        <w:t xml:space="preserve">Семинар 9. </w:t>
      </w:r>
      <w:r w:rsidRPr="003A3B91">
        <w:rPr>
          <w:b/>
          <w:color w:val="000000" w:themeColor="text1"/>
        </w:rPr>
        <w:t xml:space="preserve">Колониальный путь развития и государства на Ближнем Востоке </w:t>
      </w:r>
      <w:r w:rsidRPr="003A3B91">
        <w:rPr>
          <w:rFonts w:eastAsia="Times New Roman"/>
          <w:b/>
        </w:rPr>
        <w:t>(Козинцев М.А.)</w:t>
      </w:r>
    </w:p>
    <w:p w14:paraId="12AF9729" w14:textId="60F9F14E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rPr>
          <w:rFonts w:eastAsia="Times New Roman"/>
          <w:i/>
        </w:rPr>
      </w:pPr>
      <w:r w:rsidRPr="003A3B91">
        <w:rPr>
          <w:rFonts w:eastAsia="Times New Roman"/>
          <w:i/>
        </w:rPr>
        <w:t>Доклад</w:t>
      </w:r>
      <w:r w:rsidR="009402DA" w:rsidRPr="003A3B91">
        <w:rPr>
          <w:rFonts w:eastAsia="Times New Roman"/>
          <w:i/>
        </w:rPr>
        <w:t>:</w:t>
      </w:r>
      <w:r w:rsidRPr="003A3B91">
        <w:rPr>
          <w:rFonts w:eastAsia="Times New Roman"/>
          <w:i/>
        </w:rPr>
        <w:t xml:space="preserve"> </w:t>
      </w:r>
      <w:r w:rsidRPr="003A3B91">
        <w:rPr>
          <w:rFonts w:eastAsia="Times New Roman"/>
        </w:rPr>
        <w:t>«Г</w:t>
      </w:r>
      <w:r w:rsidR="009402DA" w:rsidRPr="003A3B91">
        <w:rPr>
          <w:rFonts w:eastAsia="Times New Roman"/>
        </w:rPr>
        <w:t>осударства на Ближнем Востоке</w:t>
      </w:r>
      <w:r w:rsidR="00EB570D" w:rsidRPr="003A3B91">
        <w:rPr>
          <w:rFonts w:eastAsia="Times New Roman"/>
        </w:rPr>
        <w:t>: формирование и особенности</w:t>
      </w:r>
      <w:r w:rsidR="009402DA" w:rsidRPr="003A3B91">
        <w:rPr>
          <w:rFonts w:eastAsia="Times New Roman"/>
        </w:rPr>
        <w:t>»</w:t>
      </w:r>
    </w:p>
    <w:p w14:paraId="230CDBB9" w14:textId="77777777" w:rsidR="00A14AAF" w:rsidRDefault="00A14AAF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</w:rPr>
      </w:pPr>
    </w:p>
    <w:p w14:paraId="5F07C57F" w14:textId="77777777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  <w:color w:val="000000" w:themeColor="text1"/>
        </w:rPr>
      </w:pPr>
      <w:r w:rsidRPr="003A3B91">
        <w:rPr>
          <w:rFonts w:eastAsia="Times New Roman"/>
          <w:b/>
        </w:rPr>
        <w:t>Семинар 10. Н</w:t>
      </w:r>
      <w:r w:rsidRPr="003A3B91">
        <w:rPr>
          <w:b/>
        </w:rPr>
        <w:t xml:space="preserve">ационализм </w:t>
      </w:r>
      <w:r w:rsidRPr="003A3B91">
        <w:rPr>
          <w:rFonts w:eastAsia="Times New Roman"/>
          <w:b/>
          <w:color w:val="000000" w:themeColor="text1"/>
        </w:rPr>
        <w:t xml:space="preserve">на Ближнем Востоке </w:t>
      </w:r>
      <w:r w:rsidRPr="003A3B91">
        <w:rPr>
          <w:rFonts w:eastAsia="Times New Roman"/>
        </w:rPr>
        <w:t>(Козинцев М.А.)</w:t>
      </w:r>
    </w:p>
    <w:p w14:paraId="3733C96E" w14:textId="65B8E08E" w:rsidR="004670F8" w:rsidRPr="003A3B91" w:rsidRDefault="004670F8" w:rsidP="005115AB">
      <w:pPr>
        <w:pStyle w:val="af8"/>
        <w:tabs>
          <w:tab w:val="left" w:pos="284"/>
          <w:tab w:val="left" w:pos="851"/>
        </w:tabs>
        <w:ind w:left="0" w:firstLine="567"/>
        <w:rPr>
          <w:rFonts w:ascii="Times New Roman" w:hAnsi="Times New Roman"/>
          <w:i/>
          <w:sz w:val="24"/>
          <w:szCs w:val="24"/>
        </w:rPr>
      </w:pPr>
      <w:r w:rsidRPr="003A3B91">
        <w:rPr>
          <w:rFonts w:ascii="Times New Roman" w:hAnsi="Times New Roman"/>
          <w:i/>
          <w:sz w:val="24"/>
          <w:szCs w:val="24"/>
        </w:rPr>
        <w:t>Доклад</w:t>
      </w:r>
      <w:r w:rsidR="009402DA" w:rsidRPr="003A3B91">
        <w:rPr>
          <w:rFonts w:ascii="Times New Roman" w:hAnsi="Times New Roman"/>
          <w:i/>
          <w:sz w:val="24"/>
          <w:szCs w:val="24"/>
        </w:rPr>
        <w:t>:</w:t>
      </w:r>
      <w:r w:rsidRPr="003A3B91">
        <w:rPr>
          <w:rFonts w:ascii="Times New Roman" w:hAnsi="Times New Roman"/>
          <w:i/>
          <w:sz w:val="24"/>
          <w:szCs w:val="24"/>
        </w:rPr>
        <w:t xml:space="preserve"> </w:t>
      </w:r>
      <w:r w:rsidRPr="003A3B91">
        <w:rPr>
          <w:rFonts w:ascii="Times New Roman" w:hAnsi="Times New Roman"/>
          <w:sz w:val="24"/>
          <w:szCs w:val="24"/>
        </w:rPr>
        <w:t>«Национализм в Турции и Иране»</w:t>
      </w:r>
    </w:p>
    <w:p w14:paraId="1AE5DA1F" w14:textId="783B733E" w:rsidR="004670F8" w:rsidRPr="00A14AAF" w:rsidRDefault="004670F8" w:rsidP="00A14AAF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</w:rPr>
      </w:pPr>
      <w:r w:rsidRPr="003A3B91">
        <w:rPr>
          <w:rFonts w:eastAsia="Times New Roman"/>
          <w:b/>
          <w:color w:val="000000" w:themeColor="text1"/>
        </w:rPr>
        <w:t xml:space="preserve">Семинар 11. </w:t>
      </w:r>
      <w:r w:rsidRPr="003A3B91">
        <w:rPr>
          <w:b/>
          <w:color w:val="000000" w:themeColor="text1"/>
        </w:rPr>
        <w:t>Колониальный путь развития</w:t>
      </w:r>
      <w:r w:rsidRPr="003A3B91">
        <w:rPr>
          <w:rFonts w:eastAsia="Times New Roman"/>
          <w:b/>
          <w:color w:val="000000" w:themeColor="text1"/>
        </w:rPr>
        <w:t xml:space="preserve"> и страны Юго-Восточной Азии </w:t>
      </w:r>
      <w:r w:rsidRPr="003A3B91">
        <w:rPr>
          <w:rFonts w:eastAsia="Times New Roman"/>
          <w:b/>
        </w:rPr>
        <w:t>(Козинцев М.А.)</w:t>
      </w:r>
    </w:p>
    <w:p w14:paraId="7EED9141" w14:textId="2AEACB7A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rPr>
          <w:i/>
        </w:rPr>
      </w:pPr>
      <w:r w:rsidRPr="003A3B91">
        <w:rPr>
          <w:i/>
        </w:rPr>
        <w:t>Доклад</w:t>
      </w:r>
      <w:r w:rsidR="009402DA" w:rsidRPr="003A3B91">
        <w:rPr>
          <w:i/>
        </w:rPr>
        <w:t>:</w:t>
      </w:r>
      <w:r w:rsidRPr="003A3B91">
        <w:rPr>
          <w:i/>
        </w:rPr>
        <w:t xml:space="preserve"> </w:t>
      </w:r>
      <w:r w:rsidRPr="003A3B91">
        <w:t>«Политика западных стран в колониях в Юго-восточной Азии»</w:t>
      </w:r>
    </w:p>
    <w:p w14:paraId="0BB500D6" w14:textId="77777777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lang w:val="en-US"/>
        </w:rPr>
      </w:pPr>
    </w:p>
    <w:p w14:paraId="65ACAA5D" w14:textId="7A49228D" w:rsidR="00F07597" w:rsidRPr="00A14AAF" w:rsidRDefault="004670F8" w:rsidP="00A14AAF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  <w:color w:val="000000" w:themeColor="text1"/>
        </w:rPr>
      </w:pPr>
      <w:r w:rsidRPr="003A3B91">
        <w:rPr>
          <w:rFonts w:eastAsia="Times New Roman"/>
          <w:b/>
        </w:rPr>
        <w:t xml:space="preserve">Семинар 12. </w:t>
      </w:r>
      <w:r w:rsidRPr="003A3B91">
        <w:rPr>
          <w:b/>
        </w:rPr>
        <w:t xml:space="preserve">Национализм, борьба за независимость и формирование государств </w:t>
      </w:r>
      <w:r w:rsidRPr="003A3B91">
        <w:rPr>
          <w:rFonts w:eastAsia="Times New Roman"/>
          <w:b/>
          <w:color w:val="000000" w:themeColor="text1"/>
        </w:rPr>
        <w:t xml:space="preserve">в Юго-Восточной Азии </w:t>
      </w:r>
      <w:r w:rsidRPr="003A3B91">
        <w:rPr>
          <w:rFonts w:eastAsia="Times New Roman"/>
          <w:b/>
        </w:rPr>
        <w:t>(Козинцев М.А.)</w:t>
      </w:r>
    </w:p>
    <w:p w14:paraId="447D859A" w14:textId="62BF79A0" w:rsidR="004670F8" w:rsidRPr="00A14AAF" w:rsidRDefault="004670F8" w:rsidP="00A14AAF">
      <w:pPr>
        <w:pStyle w:val="af8"/>
        <w:tabs>
          <w:tab w:val="left" w:pos="284"/>
          <w:tab w:val="left" w:pos="851"/>
        </w:tabs>
        <w:ind w:left="0" w:firstLine="567"/>
        <w:rPr>
          <w:rFonts w:ascii="Times New Roman" w:eastAsia="Times New Roman" w:hAnsi="Times New Roman"/>
          <w:i/>
          <w:sz w:val="24"/>
          <w:szCs w:val="24"/>
        </w:rPr>
      </w:pPr>
      <w:r w:rsidRPr="003A3B91">
        <w:rPr>
          <w:rFonts w:ascii="Times New Roman" w:hAnsi="Times New Roman"/>
          <w:i/>
          <w:sz w:val="24"/>
          <w:szCs w:val="24"/>
        </w:rPr>
        <w:t>Доклад</w:t>
      </w:r>
      <w:r w:rsidR="000E4B62" w:rsidRPr="003A3B91">
        <w:rPr>
          <w:rFonts w:ascii="Times New Roman" w:hAnsi="Times New Roman"/>
          <w:i/>
          <w:sz w:val="24"/>
          <w:szCs w:val="24"/>
        </w:rPr>
        <w:t>:</w:t>
      </w:r>
      <w:r w:rsidRPr="003A3B91">
        <w:rPr>
          <w:rFonts w:ascii="Times New Roman" w:hAnsi="Times New Roman"/>
          <w:i/>
          <w:sz w:val="24"/>
          <w:szCs w:val="24"/>
        </w:rPr>
        <w:t xml:space="preserve"> </w:t>
      </w:r>
      <w:r w:rsidRPr="003A3B91">
        <w:rPr>
          <w:rFonts w:ascii="Times New Roman" w:hAnsi="Times New Roman"/>
          <w:sz w:val="24"/>
          <w:szCs w:val="24"/>
        </w:rPr>
        <w:t>«Религия и анти-колониальные движения в Юго-восточной Азии»</w:t>
      </w:r>
    </w:p>
    <w:p w14:paraId="092A5C10" w14:textId="77777777" w:rsidR="00F12BAC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center"/>
        <w:rPr>
          <w:rFonts w:eastAsia="Times New Roman"/>
          <w:b/>
        </w:rPr>
      </w:pPr>
      <w:r w:rsidRPr="003A3B91">
        <w:rPr>
          <w:rFonts w:eastAsia="Times New Roman"/>
          <w:b/>
        </w:rPr>
        <w:t>Раздел 5. Традиции, модернизация и глобализация</w:t>
      </w:r>
    </w:p>
    <w:p w14:paraId="3B426820" w14:textId="1240A5B6" w:rsidR="00F12BAC" w:rsidRPr="003A3B91" w:rsidRDefault="00F12BAC" w:rsidP="00F12BAC">
      <w:pPr>
        <w:tabs>
          <w:tab w:val="num" w:pos="0"/>
          <w:tab w:val="left" w:pos="851"/>
          <w:tab w:val="left" w:pos="993"/>
        </w:tabs>
        <w:ind w:firstLine="567"/>
        <w:jc w:val="center"/>
        <w:rPr>
          <w:b/>
        </w:rPr>
      </w:pPr>
      <w:r w:rsidRPr="003A3B91">
        <w:rPr>
          <w:b/>
        </w:rPr>
        <w:t>(Лекции – 2 часов, семинары - 6 часов, самостоятельная работа – 30 часов)</w:t>
      </w:r>
    </w:p>
    <w:p w14:paraId="79C56F72" w14:textId="5521EA4B" w:rsidR="004670F8" w:rsidRPr="003A3B91" w:rsidRDefault="004670F8" w:rsidP="00F12BAC">
      <w:pPr>
        <w:tabs>
          <w:tab w:val="num" w:pos="0"/>
          <w:tab w:val="left" w:pos="284"/>
          <w:tab w:val="left" w:pos="851"/>
        </w:tabs>
        <w:ind w:firstLine="567"/>
        <w:jc w:val="center"/>
        <w:rPr>
          <w:rFonts w:eastAsia="Times New Roman"/>
          <w:b/>
        </w:rPr>
      </w:pPr>
      <w:r w:rsidRPr="003A3B91">
        <w:rPr>
          <w:rFonts w:eastAsia="Times New Roman"/>
          <w:b/>
        </w:rPr>
        <w:t xml:space="preserve"> </w:t>
      </w:r>
    </w:p>
    <w:p w14:paraId="26516792" w14:textId="77777777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  <w:b/>
        </w:rPr>
      </w:pPr>
      <w:r w:rsidRPr="003A3B91">
        <w:rPr>
          <w:rFonts w:eastAsia="Times New Roman"/>
          <w:b/>
        </w:rPr>
        <w:t>Лекция 15. Теория модернизация и страны Восточной и Юго-Восточной Азии (Соболева Е.Д.)</w:t>
      </w:r>
    </w:p>
    <w:p w14:paraId="0AF3D837" w14:textId="0BACC5C3" w:rsidR="0089428C" w:rsidRPr="003A3B91" w:rsidRDefault="0089428C" w:rsidP="0089428C">
      <w:pPr>
        <w:ind w:firstLine="567"/>
        <w:rPr>
          <w:rFonts w:eastAsia="Times New Roman"/>
        </w:rPr>
      </w:pPr>
      <w:r w:rsidRPr="003A3B91">
        <w:rPr>
          <w:rFonts w:eastAsia="Times New Roman"/>
        </w:rPr>
        <w:t xml:space="preserve">Модернизация: модели и теории. Категория Современности/Модерна и попытки ее осмысления. Традиционное, переходное и современное общество. Социально-экономическая модернизация и политическое развитие. Альтернативные модели развития. Восточно-азиатское государство развитие. Пекинский консенсус. Государства-рантье на Ближнем Востоке. Азиатские ценности и демократизация. </w:t>
      </w:r>
    </w:p>
    <w:p w14:paraId="11D3BDBE" w14:textId="77777777" w:rsidR="004670F8" w:rsidRPr="003A3B91" w:rsidRDefault="004670F8" w:rsidP="0089428C">
      <w:pPr>
        <w:tabs>
          <w:tab w:val="num" w:pos="0"/>
          <w:tab w:val="left" w:pos="284"/>
          <w:tab w:val="left" w:pos="851"/>
        </w:tabs>
        <w:jc w:val="both"/>
        <w:rPr>
          <w:rFonts w:eastAsia="Times New Roman"/>
          <w:b/>
        </w:rPr>
      </w:pPr>
    </w:p>
    <w:p w14:paraId="0322D2BB" w14:textId="77777777" w:rsidR="004670F8" w:rsidRPr="003A3B91" w:rsidRDefault="004670F8" w:rsidP="002437B2">
      <w:pPr>
        <w:tabs>
          <w:tab w:val="num" w:pos="0"/>
          <w:tab w:val="left" w:pos="284"/>
          <w:tab w:val="left" w:pos="851"/>
        </w:tabs>
        <w:ind w:firstLine="567"/>
        <w:jc w:val="both"/>
        <w:rPr>
          <w:rFonts w:eastAsia="Times New Roman"/>
        </w:rPr>
      </w:pPr>
      <w:r w:rsidRPr="003A3B91">
        <w:rPr>
          <w:rFonts w:eastAsia="Times New Roman"/>
          <w:b/>
        </w:rPr>
        <w:t>Семинар 13. Теория модернизации и развитие стран Ближнего Востока (Козинцев М.А.)</w:t>
      </w:r>
    </w:p>
    <w:p w14:paraId="5DB64A47" w14:textId="66A9D972" w:rsidR="004670F8" w:rsidRDefault="004670F8" w:rsidP="00A14AAF">
      <w:pPr>
        <w:tabs>
          <w:tab w:val="num" w:pos="0"/>
          <w:tab w:val="left" w:pos="284"/>
          <w:tab w:val="left" w:pos="851"/>
        </w:tabs>
        <w:ind w:firstLine="567"/>
        <w:rPr>
          <w:rFonts w:eastAsia="Calibri"/>
        </w:rPr>
      </w:pPr>
      <w:r w:rsidRPr="003A3B91">
        <w:rPr>
          <w:i/>
        </w:rPr>
        <w:t>Доклад</w:t>
      </w:r>
      <w:r w:rsidR="002437B2" w:rsidRPr="003A3B91">
        <w:t>:</w:t>
      </w:r>
      <w:r w:rsidRPr="003A3B91">
        <w:t xml:space="preserve"> «Нефть и развитие стран Ближнего Востока»</w:t>
      </w:r>
    </w:p>
    <w:p w14:paraId="1D07E0F4" w14:textId="77777777" w:rsidR="00A14AAF" w:rsidRPr="00A14AAF" w:rsidRDefault="00A14AAF" w:rsidP="00A14AAF">
      <w:pPr>
        <w:tabs>
          <w:tab w:val="num" w:pos="0"/>
          <w:tab w:val="left" w:pos="284"/>
          <w:tab w:val="left" w:pos="851"/>
        </w:tabs>
        <w:ind w:firstLine="567"/>
        <w:rPr>
          <w:rFonts w:eastAsia="Calibri"/>
        </w:rPr>
      </w:pPr>
    </w:p>
    <w:p w14:paraId="354C7909" w14:textId="77777777" w:rsidR="004670F8" w:rsidRPr="003A3B91" w:rsidRDefault="004670F8" w:rsidP="002437B2">
      <w:pPr>
        <w:tabs>
          <w:tab w:val="num" w:pos="0"/>
          <w:tab w:val="left" w:pos="851"/>
        </w:tabs>
        <w:ind w:firstLine="567"/>
        <w:jc w:val="both"/>
        <w:rPr>
          <w:rFonts w:eastAsia="Times New Roman"/>
          <w:b/>
        </w:rPr>
      </w:pPr>
      <w:r w:rsidRPr="003A3B91">
        <w:rPr>
          <w:rFonts w:eastAsia="Times New Roman"/>
          <w:b/>
        </w:rPr>
        <w:t>Семинар 14. Особенности социальных институтов в странах Востока и их трансформация: семья и права женщин (Козинцев М.А.)</w:t>
      </w:r>
    </w:p>
    <w:p w14:paraId="1A65C20C" w14:textId="72C0D6E6" w:rsidR="004670F8" w:rsidRPr="003A3B91" w:rsidRDefault="004670F8" w:rsidP="002437B2">
      <w:pPr>
        <w:tabs>
          <w:tab w:val="num" w:pos="0"/>
          <w:tab w:val="left" w:pos="851"/>
        </w:tabs>
        <w:ind w:firstLine="567"/>
        <w:rPr>
          <w:rFonts w:eastAsia="Times New Roman"/>
        </w:rPr>
      </w:pPr>
      <w:r w:rsidRPr="003A3B91">
        <w:rPr>
          <w:i/>
        </w:rPr>
        <w:t>Доклад</w:t>
      </w:r>
      <w:r w:rsidR="002437B2" w:rsidRPr="003A3B91">
        <w:rPr>
          <w:i/>
        </w:rPr>
        <w:t>:</w:t>
      </w:r>
      <w:r w:rsidRPr="003A3B91">
        <w:rPr>
          <w:i/>
        </w:rPr>
        <w:t xml:space="preserve"> </w:t>
      </w:r>
      <w:r w:rsidRPr="003A3B91">
        <w:t>«Женщины и семья в современной Японии»</w:t>
      </w:r>
    </w:p>
    <w:p w14:paraId="31A0736E" w14:textId="77777777" w:rsidR="004670F8" w:rsidRPr="003A3B91" w:rsidRDefault="004670F8" w:rsidP="002437B2">
      <w:pPr>
        <w:tabs>
          <w:tab w:val="num" w:pos="0"/>
          <w:tab w:val="left" w:pos="851"/>
        </w:tabs>
        <w:ind w:firstLine="567"/>
        <w:jc w:val="both"/>
        <w:rPr>
          <w:rFonts w:eastAsia="Times New Roman"/>
          <w:lang w:val="en-US"/>
        </w:rPr>
      </w:pPr>
    </w:p>
    <w:p w14:paraId="737900A0" w14:textId="77777777" w:rsidR="004670F8" w:rsidRPr="003A3B91" w:rsidRDefault="004670F8" w:rsidP="002437B2">
      <w:pPr>
        <w:tabs>
          <w:tab w:val="num" w:pos="0"/>
          <w:tab w:val="left" w:pos="851"/>
        </w:tabs>
        <w:ind w:firstLine="567"/>
        <w:jc w:val="both"/>
        <w:rPr>
          <w:rFonts w:eastAsia="Times New Roman"/>
        </w:rPr>
      </w:pPr>
      <w:r w:rsidRPr="003A3B91">
        <w:rPr>
          <w:rFonts w:eastAsia="Times New Roman"/>
          <w:b/>
        </w:rPr>
        <w:t>Семинар 15. Миграция в Восточной Азии и на Ближнем Востоке (Козинцев М.А.)</w:t>
      </w:r>
    </w:p>
    <w:p w14:paraId="35A77479" w14:textId="524DB1C1" w:rsidR="00C57374" w:rsidRPr="00A14AAF" w:rsidRDefault="004670F8" w:rsidP="00A14AAF">
      <w:pPr>
        <w:tabs>
          <w:tab w:val="num" w:pos="0"/>
          <w:tab w:val="left" w:pos="851"/>
        </w:tabs>
        <w:ind w:firstLine="567"/>
        <w:rPr>
          <w:rFonts w:eastAsia="Times New Roman"/>
        </w:rPr>
      </w:pPr>
      <w:r w:rsidRPr="003A3B91">
        <w:rPr>
          <w:i/>
        </w:rPr>
        <w:t>Доклад</w:t>
      </w:r>
      <w:r w:rsidR="002437B2" w:rsidRPr="003A3B91">
        <w:rPr>
          <w:i/>
        </w:rPr>
        <w:t>:</w:t>
      </w:r>
      <w:r w:rsidRPr="003A3B91">
        <w:rPr>
          <w:i/>
        </w:rPr>
        <w:t xml:space="preserve"> </w:t>
      </w:r>
      <w:r w:rsidRPr="003A3B91">
        <w:t>«Вынужденная миграция в Восточной и Юго-Восточной Азии»</w:t>
      </w:r>
    </w:p>
    <w:p w14:paraId="4975A87F" w14:textId="77777777" w:rsidR="003A178D" w:rsidRPr="003A3B91" w:rsidRDefault="003A178D" w:rsidP="00033C2D">
      <w:pPr>
        <w:tabs>
          <w:tab w:val="num" w:pos="0"/>
          <w:tab w:val="left" w:pos="993"/>
        </w:tabs>
        <w:rPr>
          <w:b/>
          <w:u w:val="single"/>
          <w:lang w:val="en-US"/>
        </w:rPr>
      </w:pPr>
    </w:p>
    <w:p w14:paraId="2A0FC46E" w14:textId="0E382AC9" w:rsidR="003A178D" w:rsidRPr="003A3B91" w:rsidRDefault="003A178D" w:rsidP="00791090">
      <w:pPr>
        <w:pStyle w:val="1"/>
        <w:numPr>
          <w:ilvl w:val="0"/>
          <w:numId w:val="29"/>
        </w:numPr>
        <w:ind w:left="0" w:firstLine="0"/>
        <w:rPr>
          <w:sz w:val="24"/>
          <w:szCs w:val="24"/>
        </w:rPr>
      </w:pPr>
      <w:r w:rsidRPr="003A3B91">
        <w:rPr>
          <w:sz w:val="24"/>
          <w:szCs w:val="24"/>
        </w:rPr>
        <w:lastRenderedPageBreak/>
        <w:t>Образовательные технологии</w:t>
      </w:r>
    </w:p>
    <w:p w14:paraId="6C7AB53E" w14:textId="5B1B351C" w:rsidR="00034150" w:rsidRPr="00201B98" w:rsidRDefault="00034150" w:rsidP="00201B98">
      <w:pPr>
        <w:pStyle w:val="af8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034150">
        <w:rPr>
          <w:rFonts w:ascii="Times New Roman" w:eastAsia="Times New Roman" w:hAnsi="Times New Roman"/>
          <w:color w:val="000000"/>
          <w:sz w:val="24"/>
          <w:szCs w:val="24"/>
        </w:rPr>
        <w:t xml:space="preserve">Лекции проводятся с использованием презентаций </w:t>
      </w:r>
      <w:proofErr w:type="spellStart"/>
      <w:r w:rsidRPr="000341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Power</w:t>
      </w:r>
      <w:proofErr w:type="spellEnd"/>
      <w:r w:rsidRPr="000341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3415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Point</w:t>
      </w:r>
      <w:proofErr w:type="spellEnd"/>
      <w:r w:rsidRPr="00034150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видео-роликов и других аудио-визуальных материалов, связанных с темами занятий в рамках курса. Семинарские занятия проходят в интерактивной форме обсуждения презентаций, участия в дебатах. Подготовка докладов и задания на семинарах предполагает групповую работу студентов. </w:t>
      </w:r>
    </w:p>
    <w:p w14:paraId="39EF6862" w14:textId="77777777" w:rsidR="003A178D" w:rsidRPr="00034150" w:rsidRDefault="003A178D" w:rsidP="00034150">
      <w:pPr>
        <w:ind w:firstLine="567"/>
        <w:rPr>
          <w:shd w:val="clear" w:color="auto" w:fill="FFFF00"/>
        </w:rPr>
      </w:pPr>
      <w:r w:rsidRPr="00034150">
        <w:t>По ряду разделов курса учебные материалы будут представлены в системе ЛМС.</w:t>
      </w:r>
    </w:p>
    <w:p w14:paraId="76667673" w14:textId="7C502246" w:rsidR="003A178D" w:rsidRPr="003A3B91" w:rsidRDefault="003A178D">
      <w:pPr>
        <w:jc w:val="both"/>
      </w:pPr>
    </w:p>
    <w:p w14:paraId="53DB1EED" w14:textId="3A90BF74" w:rsidR="003A178D" w:rsidRPr="003A3B91" w:rsidRDefault="003A178D" w:rsidP="00791090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 w:rsidRPr="003A3B91">
        <w:rPr>
          <w:sz w:val="24"/>
          <w:szCs w:val="24"/>
        </w:rPr>
        <w:t>Оценочные средства для текущего контроля и аттестации студента</w:t>
      </w:r>
    </w:p>
    <w:p w14:paraId="27F87A3B" w14:textId="5EB48D70" w:rsidR="00BF44E1" w:rsidRPr="003A3B91" w:rsidRDefault="00AD06BF" w:rsidP="009F46EE">
      <w:pPr>
        <w:pStyle w:val="2"/>
        <w:numPr>
          <w:ilvl w:val="0"/>
          <w:numId w:val="0"/>
        </w:numPr>
        <w:spacing w:before="240"/>
        <w:jc w:val="both"/>
        <w:rPr>
          <w:szCs w:val="24"/>
        </w:rPr>
      </w:pPr>
      <w:r w:rsidRPr="003A3B91">
        <w:rPr>
          <w:szCs w:val="24"/>
        </w:rPr>
        <w:t xml:space="preserve">10.1 </w:t>
      </w:r>
      <w:r w:rsidR="003A178D" w:rsidRPr="003A3B91">
        <w:rPr>
          <w:szCs w:val="24"/>
        </w:rPr>
        <w:t>Тематика заданий текущего контроля</w:t>
      </w:r>
    </w:p>
    <w:p w14:paraId="5D0981BA" w14:textId="64F84998" w:rsidR="00A14AAF" w:rsidRDefault="00A14AAF">
      <w:pPr>
        <w:jc w:val="both"/>
        <w:rPr>
          <w:b/>
        </w:rPr>
      </w:pPr>
      <w:r>
        <w:rPr>
          <w:b/>
        </w:rPr>
        <w:t>Темы для обсуждения на семинарах (работа на семинаре):</w:t>
      </w:r>
    </w:p>
    <w:p w14:paraId="742DA6D3" w14:textId="44671B95" w:rsidR="00A14AAF" w:rsidRPr="00DF0BAF" w:rsidRDefault="00A14AAF" w:rsidP="00A14AAF">
      <w:pPr>
        <w:pStyle w:val="af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F0BAF">
        <w:rPr>
          <w:rFonts w:ascii="Times New Roman" w:hAnsi="Times New Roman"/>
          <w:sz w:val="24"/>
          <w:szCs w:val="24"/>
        </w:rPr>
        <w:t>Востоковедение и ориентализм</w:t>
      </w:r>
    </w:p>
    <w:p w14:paraId="4A62DCB4" w14:textId="77777777" w:rsidR="00A14AAF" w:rsidRPr="00DF0BAF" w:rsidRDefault="00A14AAF" w:rsidP="00A14AAF">
      <w:pPr>
        <w:pStyle w:val="af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F0BAF">
        <w:rPr>
          <w:rFonts w:ascii="Times New Roman" w:hAnsi="Times New Roman"/>
          <w:sz w:val="24"/>
          <w:szCs w:val="24"/>
        </w:rPr>
        <w:t>Востоковедение и цивилизации</w:t>
      </w:r>
    </w:p>
    <w:p w14:paraId="738BC65A" w14:textId="77777777" w:rsidR="00A14AAF" w:rsidRPr="00DF0BAF" w:rsidRDefault="00A14AAF" w:rsidP="00A14AAF">
      <w:pPr>
        <w:pStyle w:val="af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 xml:space="preserve">Ближний Восток </w:t>
      </w:r>
      <w:r w:rsidRPr="00DF0BAF">
        <w:rPr>
          <w:rFonts w:ascii="Times New Roman" w:hAnsi="Times New Roman"/>
          <w:bCs/>
          <w:sz w:val="24"/>
          <w:szCs w:val="24"/>
        </w:rPr>
        <w:t>как объект востоковедного изучения</w:t>
      </w:r>
    </w:p>
    <w:p w14:paraId="2E48F8AF" w14:textId="54455A56" w:rsidR="00A14AAF" w:rsidRPr="00DF0BAF" w:rsidRDefault="00A14AAF" w:rsidP="00A14AAF">
      <w:pPr>
        <w:pStyle w:val="af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 xml:space="preserve">Южная Азия и Центральная Азия </w:t>
      </w:r>
      <w:r w:rsidRPr="00DF0BAF">
        <w:rPr>
          <w:rFonts w:ascii="Times New Roman" w:hAnsi="Times New Roman"/>
          <w:bCs/>
          <w:sz w:val="24"/>
          <w:szCs w:val="24"/>
        </w:rPr>
        <w:t>как объект востоковедного изучения</w:t>
      </w:r>
    </w:p>
    <w:p w14:paraId="096B2B81" w14:textId="6E70AB8F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>Этнические</w:t>
      </w:r>
      <w:r w:rsidRPr="00DF0B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F0BAF">
        <w:rPr>
          <w:rFonts w:ascii="Times New Roman" w:eastAsia="Times New Roman" w:hAnsi="Times New Roman"/>
          <w:sz w:val="24"/>
          <w:szCs w:val="24"/>
        </w:rPr>
        <w:t>группы</w:t>
      </w:r>
      <w:r w:rsidRPr="00DF0B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F0BAF">
        <w:rPr>
          <w:rFonts w:ascii="Times New Roman" w:eastAsia="Times New Roman" w:hAnsi="Times New Roman"/>
          <w:sz w:val="24"/>
          <w:szCs w:val="24"/>
        </w:rPr>
        <w:t>в</w:t>
      </w:r>
      <w:r w:rsidRPr="00DF0B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F0BAF">
        <w:rPr>
          <w:rFonts w:ascii="Times New Roman" w:eastAsia="Times New Roman" w:hAnsi="Times New Roman"/>
          <w:sz w:val="24"/>
          <w:szCs w:val="24"/>
        </w:rPr>
        <w:t>Восточной</w:t>
      </w:r>
      <w:r w:rsidRPr="00DF0B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F0BAF">
        <w:rPr>
          <w:rFonts w:ascii="Times New Roman" w:eastAsia="Times New Roman" w:hAnsi="Times New Roman"/>
          <w:sz w:val="24"/>
          <w:szCs w:val="24"/>
        </w:rPr>
        <w:t>Азии</w:t>
      </w:r>
      <w:r w:rsidRPr="00DF0B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CFD33B4" w14:textId="77777777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 xml:space="preserve">Этнические группы в Юго-Восточной Азии </w:t>
      </w:r>
    </w:p>
    <w:p w14:paraId="66074EAD" w14:textId="5BE66C19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Идентичность, этнические группы и нации на Ближнем Востоке </w:t>
      </w:r>
    </w:p>
    <w:p w14:paraId="386904A4" w14:textId="77777777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</w:tabs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>Трайбализм на Ближнем Востоке</w:t>
      </w:r>
    </w:p>
    <w:p w14:paraId="0E5CB06D" w14:textId="77777777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0BAF">
        <w:rPr>
          <w:rFonts w:ascii="Times New Roman" w:hAnsi="Times New Roman"/>
          <w:color w:val="000000" w:themeColor="text1"/>
          <w:sz w:val="24"/>
          <w:szCs w:val="24"/>
        </w:rPr>
        <w:t xml:space="preserve">Колониальный путь развития и государства на Ближнем Востоке </w:t>
      </w:r>
    </w:p>
    <w:p w14:paraId="556C0B31" w14:textId="353D307D" w:rsidR="00DF0BAF" w:rsidRPr="00DF0BAF" w:rsidRDefault="00A14AAF" w:rsidP="00DF0B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>Н</w:t>
      </w:r>
      <w:r w:rsidRPr="00DF0BAF">
        <w:rPr>
          <w:rFonts w:ascii="Times New Roman" w:hAnsi="Times New Roman"/>
          <w:sz w:val="24"/>
          <w:szCs w:val="24"/>
        </w:rPr>
        <w:t xml:space="preserve">ационализм </w:t>
      </w:r>
      <w:r w:rsidRPr="00DF0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Ближнем Востоке </w:t>
      </w:r>
    </w:p>
    <w:p w14:paraId="242C46CE" w14:textId="47914C1E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</w:tabs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F0BAF">
        <w:rPr>
          <w:rFonts w:ascii="Times New Roman" w:hAnsi="Times New Roman"/>
          <w:color w:val="000000" w:themeColor="text1"/>
          <w:sz w:val="24"/>
          <w:szCs w:val="24"/>
        </w:rPr>
        <w:t>Колониальный путь развития</w:t>
      </w:r>
      <w:r w:rsidRPr="00DF0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страны Юго-Восточной Азии</w:t>
      </w:r>
    </w:p>
    <w:p w14:paraId="717523FE" w14:textId="35F2C754" w:rsidR="00DF0BAF" w:rsidRPr="00DF0BAF" w:rsidRDefault="00DF0B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hAnsi="Times New Roman"/>
          <w:sz w:val="24"/>
          <w:szCs w:val="24"/>
        </w:rPr>
        <w:t xml:space="preserve">Национализм, борьба за независимость и формирование государств </w:t>
      </w:r>
      <w:r w:rsidRPr="00DF0BAF">
        <w:rPr>
          <w:rFonts w:ascii="Times New Roman" w:eastAsia="Times New Roman" w:hAnsi="Times New Roman"/>
          <w:color w:val="000000" w:themeColor="text1"/>
          <w:sz w:val="24"/>
          <w:szCs w:val="24"/>
        </w:rPr>
        <w:t>в Юго-Восточной Азии</w:t>
      </w:r>
    </w:p>
    <w:p w14:paraId="19674211" w14:textId="5269CCD5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 xml:space="preserve">Теория модернизации и развитие стран Ближнего Востока </w:t>
      </w:r>
    </w:p>
    <w:p w14:paraId="62CF642B" w14:textId="394EEF51" w:rsidR="00A14AAF" w:rsidRPr="00DF0BAF" w:rsidRDefault="00A14AAF" w:rsidP="00A14AAF">
      <w:pPr>
        <w:pStyle w:val="af8"/>
        <w:numPr>
          <w:ilvl w:val="0"/>
          <w:numId w:val="38"/>
        </w:numPr>
        <w:tabs>
          <w:tab w:val="num" w:pos="0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 xml:space="preserve">Особенности социальных институтов в странах Востока и их трансформация: семья и права женщин </w:t>
      </w:r>
    </w:p>
    <w:p w14:paraId="4299FF11" w14:textId="046D8837" w:rsidR="00A14AAF" w:rsidRPr="00DF0BAF" w:rsidRDefault="00A14AAF" w:rsidP="00DF0BAF">
      <w:pPr>
        <w:pStyle w:val="af8"/>
        <w:numPr>
          <w:ilvl w:val="0"/>
          <w:numId w:val="38"/>
        </w:numPr>
        <w:tabs>
          <w:tab w:val="num" w:pos="0"/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F0BAF">
        <w:rPr>
          <w:rFonts w:ascii="Times New Roman" w:eastAsia="Times New Roman" w:hAnsi="Times New Roman"/>
          <w:sz w:val="24"/>
          <w:szCs w:val="24"/>
        </w:rPr>
        <w:t xml:space="preserve">Миграция в Восточной Азии и на Ближнем Востоке </w:t>
      </w:r>
    </w:p>
    <w:p w14:paraId="18B643D0" w14:textId="77777777" w:rsidR="00A14AAF" w:rsidRDefault="00A14AAF">
      <w:pPr>
        <w:jc w:val="both"/>
        <w:rPr>
          <w:b/>
        </w:rPr>
      </w:pPr>
    </w:p>
    <w:p w14:paraId="26796E9B" w14:textId="56C6DA20" w:rsidR="003A178D" w:rsidRPr="003A3B91" w:rsidRDefault="004670F8">
      <w:pPr>
        <w:jc w:val="both"/>
        <w:rPr>
          <w:b/>
        </w:rPr>
      </w:pPr>
      <w:r w:rsidRPr="003A3B91">
        <w:rPr>
          <w:b/>
        </w:rPr>
        <w:t>Темы докладов</w:t>
      </w:r>
      <w:r w:rsidR="003A178D" w:rsidRPr="003A3B91">
        <w:rPr>
          <w:b/>
        </w:rPr>
        <w:t>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71"/>
        <w:gridCol w:w="9066"/>
      </w:tblGrid>
      <w:tr w:rsidR="00EB570D" w:rsidRPr="003A3B91" w14:paraId="47F6A9A1" w14:textId="77777777" w:rsidTr="00EB570D">
        <w:tc>
          <w:tcPr>
            <w:tcW w:w="1271" w:type="dxa"/>
          </w:tcPr>
          <w:p w14:paraId="23BA4197" w14:textId="615BA913" w:rsidR="00AD06BF" w:rsidRPr="003A3B91" w:rsidRDefault="00AD06BF">
            <w:pPr>
              <w:jc w:val="both"/>
              <w:rPr>
                <w:b/>
              </w:rPr>
            </w:pPr>
            <w:r w:rsidRPr="003A3B91">
              <w:rPr>
                <w:b/>
              </w:rPr>
              <w:t>Семинар</w:t>
            </w:r>
          </w:p>
        </w:tc>
        <w:tc>
          <w:tcPr>
            <w:tcW w:w="9066" w:type="dxa"/>
          </w:tcPr>
          <w:p w14:paraId="3B730E41" w14:textId="6EF170D7" w:rsidR="00AD06BF" w:rsidRPr="003A3B91" w:rsidRDefault="00AD06BF">
            <w:pPr>
              <w:jc w:val="both"/>
              <w:rPr>
                <w:b/>
              </w:rPr>
            </w:pPr>
            <w:r w:rsidRPr="003A3B91">
              <w:rPr>
                <w:b/>
              </w:rPr>
              <w:t xml:space="preserve">Тема </w:t>
            </w:r>
          </w:p>
        </w:tc>
      </w:tr>
      <w:tr w:rsidR="00EB570D" w:rsidRPr="003A3B91" w14:paraId="33E94487" w14:textId="77777777" w:rsidTr="00EB570D">
        <w:tc>
          <w:tcPr>
            <w:tcW w:w="1271" w:type="dxa"/>
          </w:tcPr>
          <w:p w14:paraId="5CD67368" w14:textId="7CF894B6" w:rsidR="00AD06BF" w:rsidRPr="003A3B91" w:rsidRDefault="00AD06BF">
            <w:pPr>
              <w:jc w:val="both"/>
              <w:rPr>
                <w:b/>
              </w:rPr>
            </w:pPr>
            <w:r w:rsidRPr="003A3B91">
              <w:rPr>
                <w:b/>
              </w:rPr>
              <w:t>1</w:t>
            </w:r>
          </w:p>
        </w:tc>
        <w:tc>
          <w:tcPr>
            <w:tcW w:w="9066" w:type="dxa"/>
          </w:tcPr>
          <w:p w14:paraId="2A164888" w14:textId="00EC941D" w:rsidR="00AD06BF" w:rsidRPr="003A3B91" w:rsidRDefault="009F46EE">
            <w:pPr>
              <w:jc w:val="both"/>
            </w:pPr>
            <w:r w:rsidRPr="003A3B91">
              <w:rPr>
                <w:rFonts w:eastAsia="Times New Roman"/>
                <w:color w:val="000000"/>
              </w:rPr>
              <w:t>Ориентализм сегодня</w:t>
            </w:r>
          </w:p>
        </w:tc>
      </w:tr>
      <w:tr w:rsidR="00EB570D" w:rsidRPr="003A3B91" w14:paraId="27F9F0B3" w14:textId="77777777" w:rsidTr="00EB570D">
        <w:tc>
          <w:tcPr>
            <w:tcW w:w="1271" w:type="dxa"/>
          </w:tcPr>
          <w:p w14:paraId="16F6AE96" w14:textId="676DFE54" w:rsidR="00AD06BF" w:rsidRPr="003A3B91" w:rsidRDefault="00AD06BF">
            <w:pPr>
              <w:jc w:val="both"/>
              <w:rPr>
                <w:b/>
              </w:rPr>
            </w:pPr>
            <w:r w:rsidRPr="003A3B91">
              <w:rPr>
                <w:b/>
              </w:rPr>
              <w:t>2</w:t>
            </w:r>
          </w:p>
        </w:tc>
        <w:tc>
          <w:tcPr>
            <w:tcW w:w="9066" w:type="dxa"/>
          </w:tcPr>
          <w:p w14:paraId="1094652C" w14:textId="2C4314CA" w:rsidR="00AD06BF" w:rsidRPr="003A3B91" w:rsidRDefault="009F46EE">
            <w:pPr>
              <w:jc w:val="both"/>
            </w:pPr>
            <w:r w:rsidRPr="003A3B91">
              <w:rPr>
                <w:rFonts w:eastAsia="Times New Roman"/>
                <w:color w:val="000000"/>
              </w:rPr>
              <w:t>Основные этапы истории российского востоковедения</w:t>
            </w:r>
          </w:p>
        </w:tc>
      </w:tr>
      <w:tr w:rsidR="00EB570D" w:rsidRPr="003A3B91" w14:paraId="02C02A13" w14:textId="77777777" w:rsidTr="00EB570D">
        <w:tc>
          <w:tcPr>
            <w:tcW w:w="1271" w:type="dxa"/>
          </w:tcPr>
          <w:p w14:paraId="3A93C0D8" w14:textId="01C2D23B" w:rsidR="00AD06BF" w:rsidRPr="003A3B91" w:rsidRDefault="00AD06BF">
            <w:pPr>
              <w:jc w:val="both"/>
              <w:rPr>
                <w:b/>
              </w:rPr>
            </w:pPr>
            <w:r w:rsidRPr="003A3B91">
              <w:rPr>
                <w:b/>
              </w:rPr>
              <w:t>3</w:t>
            </w:r>
          </w:p>
        </w:tc>
        <w:tc>
          <w:tcPr>
            <w:tcW w:w="9066" w:type="dxa"/>
          </w:tcPr>
          <w:p w14:paraId="5159F2B0" w14:textId="6370EE6D" w:rsidR="00AD06BF" w:rsidRPr="003A3B91" w:rsidRDefault="00EB570D">
            <w:pPr>
              <w:jc w:val="both"/>
            </w:pPr>
            <w:r w:rsidRPr="003A3B91">
              <w:rPr>
                <w:rFonts w:eastAsia="Times New Roman"/>
              </w:rPr>
              <w:t>Регионализм и регионализация на Ближнем Востоке</w:t>
            </w:r>
          </w:p>
        </w:tc>
      </w:tr>
      <w:tr w:rsidR="00EB570D" w:rsidRPr="003A3B91" w14:paraId="65F0CE85" w14:textId="77777777" w:rsidTr="00EB570D">
        <w:tc>
          <w:tcPr>
            <w:tcW w:w="1271" w:type="dxa"/>
          </w:tcPr>
          <w:p w14:paraId="211AD01B" w14:textId="2A07E29F" w:rsidR="00AD06BF" w:rsidRPr="003A3B91" w:rsidRDefault="00AD06BF">
            <w:pPr>
              <w:jc w:val="both"/>
              <w:rPr>
                <w:b/>
              </w:rPr>
            </w:pPr>
            <w:r w:rsidRPr="003A3B91">
              <w:rPr>
                <w:b/>
              </w:rPr>
              <w:t>4</w:t>
            </w:r>
          </w:p>
        </w:tc>
        <w:tc>
          <w:tcPr>
            <w:tcW w:w="9066" w:type="dxa"/>
          </w:tcPr>
          <w:p w14:paraId="1CAE4DF1" w14:textId="324F10B9" w:rsidR="00AD06BF" w:rsidRPr="003A3B91" w:rsidRDefault="00EB570D">
            <w:pPr>
              <w:jc w:val="both"/>
            </w:pPr>
            <w:r w:rsidRPr="003A3B91">
              <w:rPr>
                <w:rFonts w:eastAsia="Times New Roman"/>
              </w:rPr>
              <w:t>Регион Центральной Азии: география, роль в истории и в современной мировой политике</w:t>
            </w:r>
          </w:p>
        </w:tc>
      </w:tr>
      <w:tr w:rsidR="00EB570D" w:rsidRPr="003A3B91" w14:paraId="0F5E71E8" w14:textId="77777777" w:rsidTr="00EB570D">
        <w:tc>
          <w:tcPr>
            <w:tcW w:w="1271" w:type="dxa"/>
          </w:tcPr>
          <w:p w14:paraId="622FB874" w14:textId="0B8DC8A8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5</w:t>
            </w:r>
          </w:p>
        </w:tc>
        <w:tc>
          <w:tcPr>
            <w:tcW w:w="9066" w:type="dxa"/>
          </w:tcPr>
          <w:p w14:paraId="5BC428CF" w14:textId="4D34B8FB" w:rsidR="00EB570D" w:rsidRPr="003A3B91" w:rsidRDefault="00EB570D">
            <w:pPr>
              <w:jc w:val="both"/>
            </w:pPr>
            <w:r w:rsidRPr="003A3B91">
              <w:t>Этнические группы и этническая политика во Вьетнаме</w:t>
            </w:r>
          </w:p>
        </w:tc>
      </w:tr>
      <w:tr w:rsidR="00EB570D" w:rsidRPr="003A3B91" w14:paraId="26FC7C33" w14:textId="77777777" w:rsidTr="00EB570D">
        <w:tc>
          <w:tcPr>
            <w:tcW w:w="1271" w:type="dxa"/>
          </w:tcPr>
          <w:p w14:paraId="3544898E" w14:textId="595785CF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6</w:t>
            </w:r>
          </w:p>
        </w:tc>
        <w:tc>
          <w:tcPr>
            <w:tcW w:w="9066" w:type="dxa"/>
          </w:tcPr>
          <w:p w14:paraId="215DCFE0" w14:textId="4ED8D8D4" w:rsidR="00EB570D" w:rsidRPr="003A3B91" w:rsidRDefault="00EB570D" w:rsidP="00EB570D">
            <w:pPr>
              <w:jc w:val="both"/>
            </w:pPr>
            <w:r w:rsidRPr="003A3B91">
              <w:t>Этнические группы и этническая политика в Таиланде</w:t>
            </w:r>
          </w:p>
        </w:tc>
      </w:tr>
      <w:tr w:rsidR="00EB570D" w:rsidRPr="003A3B91" w14:paraId="16B60E9F" w14:textId="77777777" w:rsidTr="00EB570D">
        <w:tc>
          <w:tcPr>
            <w:tcW w:w="1271" w:type="dxa"/>
          </w:tcPr>
          <w:p w14:paraId="3F35705E" w14:textId="0DB5398F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7</w:t>
            </w:r>
          </w:p>
        </w:tc>
        <w:tc>
          <w:tcPr>
            <w:tcW w:w="9066" w:type="dxa"/>
          </w:tcPr>
          <w:p w14:paraId="002496B3" w14:textId="433A0E17" w:rsidR="00EB570D" w:rsidRPr="003A3B91" w:rsidRDefault="00EB570D">
            <w:pPr>
              <w:jc w:val="both"/>
            </w:pPr>
            <w:r w:rsidRPr="003A3B91">
              <w:t>Этнические меньшинства на Ближнем Востоке</w:t>
            </w:r>
          </w:p>
        </w:tc>
      </w:tr>
      <w:tr w:rsidR="00EB570D" w:rsidRPr="003A3B91" w14:paraId="38E7F762" w14:textId="77777777" w:rsidTr="00EB570D">
        <w:tc>
          <w:tcPr>
            <w:tcW w:w="1271" w:type="dxa"/>
          </w:tcPr>
          <w:p w14:paraId="5B58C58C" w14:textId="2FD41911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8</w:t>
            </w:r>
          </w:p>
        </w:tc>
        <w:tc>
          <w:tcPr>
            <w:tcW w:w="9066" w:type="dxa"/>
          </w:tcPr>
          <w:p w14:paraId="779F64B9" w14:textId="72BCE3A0" w:rsidR="00EB570D" w:rsidRPr="003A3B91" w:rsidRDefault="00EB570D">
            <w:pPr>
              <w:jc w:val="both"/>
            </w:pPr>
            <w:r w:rsidRPr="003A3B91">
              <w:rPr>
                <w:rFonts w:eastAsia="Times New Roman"/>
              </w:rPr>
              <w:t>Трайбализм и нации на Ближнем Востоке</w:t>
            </w:r>
          </w:p>
        </w:tc>
      </w:tr>
      <w:tr w:rsidR="00EB570D" w:rsidRPr="003A3B91" w14:paraId="5B5CD4ED" w14:textId="77777777" w:rsidTr="00EB570D">
        <w:tc>
          <w:tcPr>
            <w:tcW w:w="1271" w:type="dxa"/>
          </w:tcPr>
          <w:p w14:paraId="360A2CEA" w14:textId="76D27504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9</w:t>
            </w:r>
          </w:p>
        </w:tc>
        <w:tc>
          <w:tcPr>
            <w:tcW w:w="9066" w:type="dxa"/>
          </w:tcPr>
          <w:p w14:paraId="3F69DD55" w14:textId="5A924062" w:rsidR="00EB570D" w:rsidRPr="003A3B91" w:rsidRDefault="00EB570D">
            <w:pPr>
              <w:jc w:val="both"/>
            </w:pPr>
            <w:r w:rsidRPr="003A3B91">
              <w:t>Государства на Ближнем Востоке: формирование и особенности</w:t>
            </w:r>
          </w:p>
        </w:tc>
      </w:tr>
      <w:tr w:rsidR="00EB570D" w:rsidRPr="003A3B91" w14:paraId="57803CFF" w14:textId="77777777" w:rsidTr="00EB570D">
        <w:tc>
          <w:tcPr>
            <w:tcW w:w="1271" w:type="dxa"/>
          </w:tcPr>
          <w:p w14:paraId="13617A24" w14:textId="02E0247A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10</w:t>
            </w:r>
          </w:p>
        </w:tc>
        <w:tc>
          <w:tcPr>
            <w:tcW w:w="9066" w:type="dxa"/>
          </w:tcPr>
          <w:p w14:paraId="1D977C17" w14:textId="019296C0" w:rsidR="00EB570D" w:rsidRPr="003A3B91" w:rsidRDefault="00EB570D">
            <w:pPr>
              <w:jc w:val="both"/>
            </w:pPr>
            <w:r w:rsidRPr="003A3B91">
              <w:t>Национализм в Турции и Иране</w:t>
            </w:r>
          </w:p>
        </w:tc>
      </w:tr>
      <w:tr w:rsidR="00EB570D" w:rsidRPr="003A3B91" w14:paraId="2C964B20" w14:textId="77777777" w:rsidTr="00EB570D">
        <w:tc>
          <w:tcPr>
            <w:tcW w:w="1271" w:type="dxa"/>
          </w:tcPr>
          <w:p w14:paraId="6DB0D6C7" w14:textId="6BE3FFE9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11</w:t>
            </w:r>
          </w:p>
        </w:tc>
        <w:tc>
          <w:tcPr>
            <w:tcW w:w="9066" w:type="dxa"/>
          </w:tcPr>
          <w:p w14:paraId="342C8FD2" w14:textId="3A784C7E" w:rsidR="00EB570D" w:rsidRPr="003A3B91" w:rsidRDefault="00EB570D">
            <w:pPr>
              <w:jc w:val="both"/>
            </w:pPr>
            <w:r w:rsidRPr="003A3B91">
              <w:t>Политика западных стран в колониях в Юго-Восточной Азии</w:t>
            </w:r>
          </w:p>
        </w:tc>
      </w:tr>
      <w:tr w:rsidR="00EB570D" w:rsidRPr="003A3B91" w14:paraId="292A6D78" w14:textId="77777777" w:rsidTr="00EB570D">
        <w:tc>
          <w:tcPr>
            <w:tcW w:w="1271" w:type="dxa"/>
          </w:tcPr>
          <w:p w14:paraId="1CCCCA51" w14:textId="24DD7234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12</w:t>
            </w:r>
          </w:p>
        </w:tc>
        <w:tc>
          <w:tcPr>
            <w:tcW w:w="9066" w:type="dxa"/>
          </w:tcPr>
          <w:p w14:paraId="777A4809" w14:textId="1853F834" w:rsidR="00EB570D" w:rsidRPr="003A3B91" w:rsidRDefault="00EB570D">
            <w:pPr>
              <w:jc w:val="both"/>
            </w:pPr>
            <w:r w:rsidRPr="003A3B91">
              <w:t>Религия и анти-колониальные движения в Юго-восточной Азии</w:t>
            </w:r>
          </w:p>
        </w:tc>
      </w:tr>
      <w:tr w:rsidR="00EB570D" w:rsidRPr="003A3B91" w14:paraId="4B4BA4D3" w14:textId="77777777" w:rsidTr="00EB570D">
        <w:tc>
          <w:tcPr>
            <w:tcW w:w="1271" w:type="dxa"/>
          </w:tcPr>
          <w:p w14:paraId="5BB65328" w14:textId="5E72F64D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13</w:t>
            </w:r>
          </w:p>
        </w:tc>
        <w:tc>
          <w:tcPr>
            <w:tcW w:w="9066" w:type="dxa"/>
          </w:tcPr>
          <w:p w14:paraId="7CA11911" w14:textId="1C09D1A9" w:rsidR="00EB570D" w:rsidRPr="003A3B91" w:rsidRDefault="00EB570D">
            <w:pPr>
              <w:jc w:val="both"/>
            </w:pPr>
            <w:r w:rsidRPr="003A3B91">
              <w:t>Нефть и развитие стран Ближнего Востока</w:t>
            </w:r>
          </w:p>
        </w:tc>
      </w:tr>
      <w:tr w:rsidR="00EB570D" w:rsidRPr="003A3B91" w14:paraId="79AAFDB6" w14:textId="77777777" w:rsidTr="00EB570D">
        <w:tc>
          <w:tcPr>
            <w:tcW w:w="1271" w:type="dxa"/>
          </w:tcPr>
          <w:p w14:paraId="2FFF120A" w14:textId="7B5FD7C3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t>14</w:t>
            </w:r>
          </w:p>
        </w:tc>
        <w:tc>
          <w:tcPr>
            <w:tcW w:w="9066" w:type="dxa"/>
          </w:tcPr>
          <w:p w14:paraId="6763C5E0" w14:textId="4ADF67ED" w:rsidR="00EB570D" w:rsidRPr="003A3B91" w:rsidRDefault="00EB570D">
            <w:pPr>
              <w:jc w:val="both"/>
            </w:pPr>
            <w:r w:rsidRPr="003A3B91">
              <w:t>Женщины и семья в современной Японии</w:t>
            </w:r>
          </w:p>
        </w:tc>
      </w:tr>
      <w:tr w:rsidR="00EB570D" w:rsidRPr="003A3B91" w14:paraId="530E065B" w14:textId="77777777" w:rsidTr="00EB570D">
        <w:tc>
          <w:tcPr>
            <w:tcW w:w="1271" w:type="dxa"/>
          </w:tcPr>
          <w:p w14:paraId="53412FF1" w14:textId="5C16BA2E" w:rsidR="00EB570D" w:rsidRPr="003A3B91" w:rsidRDefault="00EB570D">
            <w:pPr>
              <w:jc w:val="both"/>
              <w:rPr>
                <w:b/>
              </w:rPr>
            </w:pPr>
            <w:r w:rsidRPr="003A3B91">
              <w:rPr>
                <w:b/>
              </w:rPr>
              <w:lastRenderedPageBreak/>
              <w:t>15</w:t>
            </w:r>
          </w:p>
        </w:tc>
        <w:tc>
          <w:tcPr>
            <w:tcW w:w="9066" w:type="dxa"/>
          </w:tcPr>
          <w:p w14:paraId="06D92285" w14:textId="77A2D286" w:rsidR="00EB570D" w:rsidRPr="003A3B91" w:rsidRDefault="00EB570D">
            <w:pPr>
              <w:jc w:val="both"/>
            </w:pPr>
            <w:r w:rsidRPr="003A3B91">
              <w:t>Вынужденная миграция в Восточной и Юго-Восточной Азии</w:t>
            </w:r>
          </w:p>
        </w:tc>
      </w:tr>
    </w:tbl>
    <w:p w14:paraId="07852A7B" w14:textId="77777777" w:rsidR="002B232E" w:rsidRDefault="002B232E">
      <w:pPr>
        <w:jc w:val="both"/>
      </w:pPr>
    </w:p>
    <w:p w14:paraId="7FE9782A" w14:textId="4F1BFD85" w:rsidR="00A14AAF" w:rsidRPr="00A14AAF" w:rsidRDefault="00A14AAF">
      <w:pPr>
        <w:jc w:val="both"/>
        <w:rPr>
          <w:b/>
        </w:rPr>
      </w:pPr>
      <w:r w:rsidRPr="00A14AAF">
        <w:rPr>
          <w:b/>
        </w:rPr>
        <w:t xml:space="preserve">Примеры </w:t>
      </w:r>
      <w:r>
        <w:rPr>
          <w:b/>
        </w:rPr>
        <w:t>тестовых вопросов</w:t>
      </w:r>
      <w:r w:rsidRPr="00A14AAF">
        <w:rPr>
          <w:b/>
        </w:rPr>
        <w:t>:</w:t>
      </w:r>
    </w:p>
    <w:p w14:paraId="64DB38CC" w14:textId="77777777" w:rsidR="00A14AAF" w:rsidRPr="00A14AAF" w:rsidRDefault="00A14AAF" w:rsidP="00A14AAF">
      <w:pPr>
        <w:pStyle w:val="af8"/>
        <w:numPr>
          <w:ilvl w:val="0"/>
          <w:numId w:val="36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>Почему французы сосредоточили свои усилия на колониальном захвате Вьетнама?</w:t>
      </w:r>
    </w:p>
    <w:p w14:paraId="491EE84A" w14:textId="77777777" w:rsidR="00A14AAF" w:rsidRPr="00A14AAF" w:rsidRDefault="00A14AAF" w:rsidP="00A14AAF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>а) Власти Вьетнама изначально просили их о защите от Британии.</w:t>
      </w:r>
    </w:p>
    <w:p w14:paraId="41C2343A" w14:textId="77777777" w:rsidR="00A14AAF" w:rsidRPr="00A14AAF" w:rsidRDefault="00A14AAF" w:rsidP="00A14AAF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>б) Их поддерживал Китай, которому было выгодно, чтобы Вьетнам потерял самостоятельность.</w:t>
      </w:r>
    </w:p>
    <w:p w14:paraId="525A6AA3" w14:textId="77777777" w:rsidR="00A14AAF" w:rsidRPr="00A14AAF" w:rsidRDefault="00A14AAF" w:rsidP="00A14AAF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>в) Британцы стали вытеснять их из Индии, и нужно было найти новую колониальную территорию, которая не будет предметом спора.</w:t>
      </w:r>
    </w:p>
    <w:p w14:paraId="71B9D9AF" w14:textId="77777777" w:rsidR="00A14AAF" w:rsidRPr="00A14AAF" w:rsidRDefault="00A14AAF" w:rsidP="00A14AAF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>г) Культура Вьетнама была наиболее близка и понятна французам по сравнению с культурами остальных стран Юго-Восточной Азии.</w:t>
      </w:r>
    </w:p>
    <w:p w14:paraId="6E98A5E3" w14:textId="77777777" w:rsidR="00A14AAF" w:rsidRPr="00A14AAF" w:rsidRDefault="00A14AAF" w:rsidP="00A14AAF">
      <w:pPr>
        <w:pStyle w:val="af8"/>
        <w:numPr>
          <w:ilvl w:val="0"/>
          <w:numId w:val="36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 xml:space="preserve">В </w:t>
      </w:r>
      <w:r w:rsidRPr="00A14AAF">
        <w:rPr>
          <w:rFonts w:ascii="Times New Roman" w:hAnsi="Times New Roman"/>
          <w:sz w:val="24"/>
          <w:szCs w:val="24"/>
          <w:lang w:val="en-US"/>
        </w:rPr>
        <w:t>XIX</w:t>
      </w:r>
      <w:r w:rsidRPr="00A14AAF">
        <w:rPr>
          <w:rFonts w:ascii="Times New Roman" w:hAnsi="Times New Roman"/>
          <w:sz w:val="24"/>
          <w:szCs w:val="24"/>
        </w:rPr>
        <w:t xml:space="preserve"> веке это государство в Юго-Восточной Азии было единственным добившимся реальной независимости от колониальных держав. (1) Как оно называется сейчас? (2) Как оно называлось до середины </w:t>
      </w:r>
      <w:r w:rsidRPr="00A14AAF">
        <w:rPr>
          <w:rFonts w:ascii="Times New Roman" w:hAnsi="Times New Roman"/>
          <w:sz w:val="24"/>
          <w:szCs w:val="24"/>
          <w:lang w:val="en-US"/>
        </w:rPr>
        <w:t>XX</w:t>
      </w:r>
      <w:r w:rsidRPr="00A14AAF">
        <w:rPr>
          <w:rFonts w:ascii="Times New Roman" w:hAnsi="Times New Roman"/>
          <w:sz w:val="24"/>
          <w:szCs w:val="24"/>
        </w:rPr>
        <w:t xml:space="preserve"> века?</w:t>
      </w:r>
    </w:p>
    <w:p w14:paraId="7120F00B" w14:textId="77777777" w:rsidR="00A14AAF" w:rsidRPr="00A14AAF" w:rsidRDefault="00A14AAF" w:rsidP="00A14AAF">
      <w:pPr>
        <w:pStyle w:val="af8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AAF">
        <w:rPr>
          <w:rFonts w:ascii="Times New Roman" w:hAnsi="Times New Roman"/>
          <w:sz w:val="24"/>
          <w:szCs w:val="24"/>
        </w:rPr>
        <w:t>__________________________ ; 2) ___________________________</w:t>
      </w:r>
    </w:p>
    <w:p w14:paraId="3AB3E017" w14:textId="77777777" w:rsidR="00A14AAF" w:rsidRPr="003A3B91" w:rsidRDefault="00A14AAF">
      <w:pPr>
        <w:jc w:val="both"/>
      </w:pPr>
    </w:p>
    <w:p w14:paraId="2A8B5D76" w14:textId="22BE5275" w:rsidR="003A178D" w:rsidRPr="003A3B91" w:rsidRDefault="00AD06BF" w:rsidP="00AD06BF">
      <w:pPr>
        <w:pStyle w:val="2"/>
        <w:numPr>
          <w:ilvl w:val="0"/>
          <w:numId w:val="0"/>
        </w:numPr>
        <w:spacing w:before="240"/>
        <w:ind w:left="576" w:hanging="576"/>
        <w:rPr>
          <w:szCs w:val="24"/>
        </w:rPr>
      </w:pPr>
      <w:r w:rsidRPr="003A3B91">
        <w:rPr>
          <w:szCs w:val="24"/>
        </w:rPr>
        <w:t xml:space="preserve">10.2 </w:t>
      </w:r>
      <w:r w:rsidR="003A178D" w:rsidRPr="003A3B91">
        <w:rPr>
          <w:szCs w:val="24"/>
        </w:rPr>
        <w:t>Вопросы для оценки качества освоения дисциплины</w:t>
      </w:r>
    </w:p>
    <w:p w14:paraId="7F60011C" w14:textId="1D632464" w:rsidR="009F46EE" w:rsidRPr="003A3B91" w:rsidRDefault="009F46EE" w:rsidP="009F46EE">
      <w:pPr>
        <w:rPr>
          <w:b/>
        </w:rPr>
      </w:pPr>
      <w:r w:rsidRPr="003A3B91">
        <w:rPr>
          <w:b/>
        </w:rPr>
        <w:t>Примерный перечень вопросов к экзамену по всему курсу:</w:t>
      </w:r>
    </w:p>
    <w:p w14:paraId="05179ED5" w14:textId="61D104C5" w:rsidR="003365B5" w:rsidRPr="003A3B91" w:rsidRDefault="003365B5" w:rsidP="00791090">
      <w:pPr>
        <w:pStyle w:val="af8"/>
        <w:numPr>
          <w:ilvl w:val="3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Эдвард Саид об ориентализме.</w:t>
      </w:r>
    </w:p>
    <w:p w14:paraId="7634FCC2" w14:textId="3B59EEC6" w:rsidR="003365B5" w:rsidRPr="003A3B91" w:rsidRDefault="003365B5" w:rsidP="00791090">
      <w:pPr>
        <w:pStyle w:val="af8"/>
        <w:numPr>
          <w:ilvl w:val="3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Дихотомия Запад-Восток: от колониальных империй к </w:t>
      </w:r>
      <w:proofErr w:type="spellStart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геокультурному</w:t>
      </w:r>
      <w:proofErr w:type="spellEnd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 плюрализму XXI в.</w:t>
      </w:r>
    </w:p>
    <w:p w14:paraId="69D1A532" w14:textId="304C2B42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Хантингтон</w:t>
      </w:r>
      <w:proofErr w:type="spellEnd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 о цивилизациях Азии и Африки</w:t>
      </w:r>
    </w:p>
    <w:p w14:paraId="67E51019" w14:textId="4CB93ABA" w:rsidR="00956B31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Культуры Азии и Африки в истории антропологических исследований. Особенности полевых антропологических исследований в странах Азии и Африки.</w:t>
      </w:r>
    </w:p>
    <w:p w14:paraId="12F88D8B" w14:textId="77777777" w:rsidR="00956B31" w:rsidRPr="003A3B91" w:rsidRDefault="00956B31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Восточная Азия как историко-культурный регион </w:t>
      </w:r>
    </w:p>
    <w:p w14:paraId="56A9801D" w14:textId="70CF7B70" w:rsidR="00956B31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Юго-Восточная Азия как историко-культурный регион</w:t>
      </w:r>
    </w:p>
    <w:p w14:paraId="0FA4C89E" w14:textId="64E99A40" w:rsidR="009F46EE" w:rsidRPr="003A3B91" w:rsidRDefault="009F46EE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Ближний Восток как историко-культурный регион</w:t>
      </w:r>
    </w:p>
    <w:p w14:paraId="79958959" w14:textId="1EA4950D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Естественные религии на Востоке: Древний Египет, Япония</w:t>
      </w:r>
    </w:p>
    <w:p w14:paraId="78C31563" w14:textId="26711294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Религии откровения и </w:t>
      </w:r>
      <w:proofErr w:type="spellStart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авраамические</w:t>
      </w:r>
      <w:proofErr w:type="spellEnd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 религии: сходные и отличительные черты</w:t>
      </w:r>
    </w:p>
    <w:p w14:paraId="6F18731E" w14:textId="36649580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Конфуцианство как морально-этическая система</w:t>
      </w:r>
    </w:p>
    <w:p w14:paraId="1805455B" w14:textId="49B4AFC1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Буддизм: от утонченной философии к религии масс</w:t>
      </w:r>
    </w:p>
    <w:p w14:paraId="39C531F9" w14:textId="4FE614EB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Определение и критерии подлинности основных видов письменных источников по истории Востока: </w:t>
      </w:r>
      <w:proofErr w:type="spellStart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нарративные</w:t>
      </w:r>
      <w:proofErr w:type="spellEnd"/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, эпиграфические, археологические, нумизматические, печати, документы</w:t>
      </w:r>
    </w:p>
    <w:p w14:paraId="5D1AE670" w14:textId="1A59630D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Основные характеристики филологической (языковедческой) традиции как исторически первой формы языкознания.</w:t>
      </w:r>
    </w:p>
    <w:p w14:paraId="6C072D61" w14:textId="6E457F2B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Сравнительно-историческое языкознание как как первая мировая (нелокальная) форма лингвистической науки</w:t>
      </w:r>
    </w:p>
    <w:p w14:paraId="3678F277" w14:textId="7F7DD4D1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Особенности периодизации истории культур и искусств стран Востока</w:t>
      </w:r>
    </w:p>
    <w:p w14:paraId="58FA7DB8" w14:textId="62BF70FF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Характерные особенности культуры и искусства стран Ближнего Востока</w:t>
      </w:r>
    </w:p>
    <w:p w14:paraId="1CB5E86B" w14:textId="655EC379" w:rsidR="003365B5" w:rsidRPr="003A3B91" w:rsidRDefault="003365B5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color w:val="000000"/>
          <w:sz w:val="24"/>
          <w:szCs w:val="24"/>
        </w:rPr>
        <w:t>Характерные особенности культуры и искусства стран Дальнего Востока</w:t>
      </w:r>
    </w:p>
    <w:p w14:paraId="647AE013" w14:textId="1F0F94BE" w:rsidR="00956B31" w:rsidRPr="003A3B91" w:rsidRDefault="00956B31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hAnsi="Times New Roman"/>
          <w:color w:val="000000" w:themeColor="text1"/>
          <w:sz w:val="24"/>
          <w:szCs w:val="24"/>
        </w:rPr>
        <w:t>Колониальный путь развития, нации и государство на Востоке</w:t>
      </w:r>
    </w:p>
    <w:p w14:paraId="33CA0315" w14:textId="5BDFB2D2" w:rsidR="00956B31" w:rsidRPr="00A14AAF" w:rsidRDefault="00956B31" w:rsidP="00791090">
      <w:pPr>
        <w:pStyle w:val="af8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color w:val="222222"/>
          <w:sz w:val="24"/>
          <w:szCs w:val="24"/>
        </w:rPr>
      </w:pPr>
      <w:r w:rsidRPr="003A3B91">
        <w:rPr>
          <w:rFonts w:ascii="Times New Roman" w:eastAsia="Times New Roman" w:hAnsi="Times New Roman"/>
          <w:sz w:val="24"/>
          <w:szCs w:val="24"/>
        </w:rPr>
        <w:t xml:space="preserve">Теория модернизация и </w:t>
      </w:r>
      <w:r w:rsidR="007210FC" w:rsidRPr="003A3B91">
        <w:rPr>
          <w:rFonts w:ascii="Times New Roman" w:eastAsia="Times New Roman" w:hAnsi="Times New Roman"/>
          <w:sz w:val="24"/>
          <w:szCs w:val="24"/>
        </w:rPr>
        <w:t>развитие стран</w:t>
      </w:r>
      <w:r w:rsidRPr="003A3B91">
        <w:rPr>
          <w:rFonts w:ascii="Times New Roman" w:eastAsia="Times New Roman" w:hAnsi="Times New Roman"/>
          <w:sz w:val="24"/>
          <w:szCs w:val="24"/>
        </w:rPr>
        <w:t xml:space="preserve"> Востока</w:t>
      </w:r>
    </w:p>
    <w:p w14:paraId="5B962969" w14:textId="09501FB6" w:rsidR="00A14AAF" w:rsidRDefault="00A14AAF" w:rsidP="00A14AAF">
      <w:pPr>
        <w:tabs>
          <w:tab w:val="left" w:pos="993"/>
        </w:tabs>
        <w:rPr>
          <w:rFonts w:eastAsia="Times New Roman"/>
          <w:b/>
          <w:color w:val="222222"/>
        </w:rPr>
      </w:pPr>
      <w:r w:rsidRPr="00A14AAF">
        <w:rPr>
          <w:rFonts w:eastAsia="Times New Roman"/>
          <w:b/>
          <w:color w:val="222222"/>
        </w:rPr>
        <w:t>Примеры экзаменационных заданий:</w:t>
      </w:r>
    </w:p>
    <w:p w14:paraId="7C3342C7" w14:textId="77777777" w:rsidR="00DF0BAF" w:rsidRPr="00DF0BAF" w:rsidRDefault="00DF0BAF" w:rsidP="00DF0BAF">
      <w:pPr>
        <w:numPr>
          <w:ilvl w:val="0"/>
          <w:numId w:val="39"/>
        </w:numPr>
        <w:tabs>
          <w:tab w:val="left" w:pos="284"/>
          <w:tab w:val="left" w:pos="851"/>
        </w:tabs>
        <w:ind w:left="0" w:firstLine="567"/>
        <w:contextualSpacing/>
      </w:pPr>
      <w:r w:rsidRPr="00DF0BAF">
        <w:t>Что оказало основополагающее влияние на появление ориентализма, описанного Э. Саидом?</w:t>
      </w:r>
    </w:p>
    <w:p w14:paraId="5595B843" w14:textId="77777777" w:rsidR="00DF0BAF" w:rsidRPr="00DF0BAF" w:rsidRDefault="00DF0BAF" w:rsidP="00DF0BAF">
      <w:pPr>
        <w:numPr>
          <w:ilvl w:val="0"/>
          <w:numId w:val="40"/>
        </w:numPr>
        <w:tabs>
          <w:tab w:val="left" w:pos="284"/>
          <w:tab w:val="left" w:pos="851"/>
        </w:tabs>
        <w:ind w:left="0" w:firstLine="567"/>
      </w:pPr>
      <w:r w:rsidRPr="00DF0BAF">
        <w:t>Война за независимость США</w:t>
      </w:r>
    </w:p>
    <w:p w14:paraId="6BCAD8CD" w14:textId="77777777" w:rsidR="00DF0BAF" w:rsidRPr="00DF0BAF" w:rsidRDefault="00DF0BAF" w:rsidP="00DF0BAF">
      <w:pPr>
        <w:numPr>
          <w:ilvl w:val="0"/>
          <w:numId w:val="40"/>
        </w:numPr>
        <w:tabs>
          <w:tab w:val="left" w:pos="284"/>
          <w:tab w:val="left" w:pos="851"/>
        </w:tabs>
        <w:ind w:left="0" w:firstLine="567"/>
      </w:pPr>
      <w:r w:rsidRPr="00DF0BAF">
        <w:lastRenderedPageBreak/>
        <w:t>Промышленная революция в Англии</w:t>
      </w:r>
    </w:p>
    <w:p w14:paraId="5FEC10FB" w14:textId="77777777" w:rsidR="00DF0BAF" w:rsidRPr="00DF0BAF" w:rsidRDefault="00DF0BAF" w:rsidP="00DF0BAF">
      <w:pPr>
        <w:numPr>
          <w:ilvl w:val="0"/>
          <w:numId w:val="40"/>
        </w:numPr>
        <w:tabs>
          <w:tab w:val="left" w:pos="284"/>
          <w:tab w:val="left" w:pos="851"/>
        </w:tabs>
        <w:ind w:left="0" w:firstLine="567"/>
      </w:pPr>
      <w:r w:rsidRPr="00DF0BAF">
        <w:t>Европейский колониализм второй половины XVIII – середины XIX века</w:t>
      </w:r>
    </w:p>
    <w:p w14:paraId="7E544539" w14:textId="77777777" w:rsidR="00DF0BAF" w:rsidRPr="00DF0BAF" w:rsidRDefault="00DF0BAF" w:rsidP="00DF0BAF">
      <w:pPr>
        <w:numPr>
          <w:ilvl w:val="0"/>
          <w:numId w:val="40"/>
        </w:numPr>
        <w:tabs>
          <w:tab w:val="left" w:pos="284"/>
          <w:tab w:val="left" w:pos="851"/>
        </w:tabs>
        <w:ind w:left="0" w:firstLine="567"/>
      </w:pPr>
      <w:r w:rsidRPr="00DF0BAF">
        <w:t>Распад Османской империи</w:t>
      </w:r>
    </w:p>
    <w:p w14:paraId="01F085F6" w14:textId="77777777" w:rsidR="00DF0BAF" w:rsidRPr="00DF0BAF" w:rsidRDefault="00DF0BAF" w:rsidP="00DF0BAF">
      <w:pPr>
        <w:pStyle w:val="af8"/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034FD15D" w14:textId="3DD15315" w:rsidR="00DF0BAF" w:rsidRPr="00DF0BAF" w:rsidRDefault="00DF0BAF" w:rsidP="00DF0BAF">
      <w:pPr>
        <w:pStyle w:val="af8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F0BAF">
        <w:rPr>
          <w:rFonts w:ascii="Times New Roman" w:hAnsi="Times New Roman"/>
          <w:sz w:val="24"/>
          <w:szCs w:val="24"/>
        </w:rPr>
        <w:t>Колонизация стран Азии, Африки, Северной и Южной Америки во многом способствовала становлению антропологии как науки в силу того, что в результате этого процесса</w:t>
      </w:r>
      <w:r w:rsidR="00201B98">
        <w:rPr>
          <w:rFonts w:ascii="Times New Roman" w:hAnsi="Times New Roman"/>
          <w:sz w:val="24"/>
          <w:szCs w:val="24"/>
        </w:rPr>
        <w:t xml:space="preserve"> </w:t>
      </w:r>
      <w:r w:rsidRPr="00DF0BAF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63CAF559" w14:textId="77777777" w:rsidR="00DF0BAF" w:rsidRPr="00A14AAF" w:rsidRDefault="00DF0BAF" w:rsidP="00201B98">
      <w:pPr>
        <w:tabs>
          <w:tab w:val="left" w:pos="993"/>
        </w:tabs>
        <w:ind w:firstLine="567"/>
        <w:rPr>
          <w:rFonts w:eastAsia="Times New Roman"/>
          <w:b/>
          <w:color w:val="222222"/>
        </w:rPr>
      </w:pPr>
    </w:p>
    <w:p w14:paraId="502728AC" w14:textId="77777777" w:rsidR="00A14AAF" w:rsidRPr="00A14AAF" w:rsidRDefault="00A14AAF" w:rsidP="00201B98">
      <w:pPr>
        <w:tabs>
          <w:tab w:val="left" w:pos="993"/>
        </w:tabs>
        <w:ind w:firstLine="567"/>
        <w:rPr>
          <w:rFonts w:eastAsia="Times New Roman"/>
          <w:color w:val="222222"/>
        </w:rPr>
      </w:pPr>
    </w:p>
    <w:p w14:paraId="28AFEEF2" w14:textId="0E9BA52C" w:rsidR="003365B5" w:rsidRPr="003A3B91" w:rsidRDefault="003365B5" w:rsidP="00201B98">
      <w:pPr>
        <w:ind w:firstLine="567"/>
        <w:rPr>
          <w:rFonts w:eastAsia="Times New Roman"/>
          <w:color w:val="222222"/>
        </w:rPr>
      </w:pPr>
    </w:p>
    <w:p w14:paraId="4ED471AB" w14:textId="7A6E1CD4" w:rsidR="00D15FC7" w:rsidRPr="003A3B91" w:rsidRDefault="00AD06BF" w:rsidP="00201B98">
      <w:pPr>
        <w:pStyle w:val="2"/>
        <w:numPr>
          <w:ilvl w:val="0"/>
          <w:numId w:val="0"/>
        </w:numPr>
        <w:ind w:firstLine="567"/>
        <w:rPr>
          <w:szCs w:val="24"/>
        </w:rPr>
      </w:pPr>
      <w:r w:rsidRPr="003A3B91">
        <w:rPr>
          <w:szCs w:val="24"/>
        </w:rPr>
        <w:t xml:space="preserve">11 </w:t>
      </w:r>
      <w:r w:rsidR="00D15FC7" w:rsidRPr="003A3B91">
        <w:rPr>
          <w:szCs w:val="24"/>
        </w:rPr>
        <w:t xml:space="preserve">Порядок формирования оценок по дисциплине </w:t>
      </w:r>
      <w:r w:rsidR="00D15FC7" w:rsidRPr="003A3B91">
        <w:rPr>
          <w:rFonts w:eastAsia="MingLiU"/>
          <w:szCs w:val="24"/>
        </w:rPr>
        <w:br/>
      </w:r>
    </w:p>
    <w:p w14:paraId="47197DF8" w14:textId="77777777" w:rsidR="00D15FC7" w:rsidRPr="003A3B91" w:rsidRDefault="00D15FC7" w:rsidP="00201B98">
      <w:pPr>
        <w:ind w:firstLine="567"/>
        <w:jc w:val="both"/>
      </w:pPr>
      <w:r w:rsidRPr="003A3B91">
        <w:rPr>
          <w:b/>
        </w:rPr>
        <w:t>Накопленная оценка по дисциплине</w:t>
      </w:r>
      <w:r w:rsidRPr="003A3B91"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38026C8F" w14:textId="77777777" w:rsidR="00D15FC7" w:rsidRPr="003A3B91" w:rsidRDefault="00D15FC7" w:rsidP="00201B98">
      <w:pPr>
        <w:spacing w:before="240"/>
        <w:ind w:firstLine="567"/>
        <w:jc w:val="center"/>
      </w:pPr>
      <w:proofErr w:type="spellStart"/>
      <w:r w:rsidRPr="003A3B91">
        <w:t>О</w:t>
      </w:r>
      <w:r w:rsidRPr="003A3B91">
        <w:rPr>
          <w:vertAlign w:val="subscript"/>
        </w:rPr>
        <w:t>накопл</w:t>
      </w:r>
      <w:proofErr w:type="spellEnd"/>
      <w:r w:rsidRPr="003A3B91">
        <w:t>= 0,3*</w:t>
      </w:r>
      <w:r w:rsidRPr="003A3B91">
        <w:rPr>
          <w:lang w:val="en-GB"/>
        </w:rPr>
        <w:t>O</w:t>
      </w:r>
      <w:r w:rsidRPr="003A3B91">
        <w:rPr>
          <w:vertAlign w:val="subscript"/>
        </w:rPr>
        <w:t xml:space="preserve">тест </w:t>
      </w:r>
      <w:r w:rsidRPr="003A3B91">
        <w:t xml:space="preserve">+ 0,4* </w:t>
      </w:r>
      <w:proofErr w:type="spellStart"/>
      <w:r w:rsidRPr="003A3B91">
        <w:t>О</w:t>
      </w:r>
      <w:r w:rsidRPr="003A3B91">
        <w:rPr>
          <w:vertAlign w:val="subscript"/>
        </w:rPr>
        <w:t>рс</w:t>
      </w:r>
      <w:proofErr w:type="spellEnd"/>
      <w:r w:rsidRPr="003A3B91">
        <w:rPr>
          <w:vertAlign w:val="subscript"/>
        </w:rPr>
        <w:t xml:space="preserve"> </w:t>
      </w:r>
      <w:r w:rsidRPr="003A3B91">
        <w:t xml:space="preserve">+ 0,3* </w:t>
      </w:r>
      <w:proofErr w:type="spellStart"/>
      <w:r w:rsidRPr="003A3B91">
        <w:t>О</w:t>
      </w:r>
      <w:r w:rsidRPr="003A3B91">
        <w:rPr>
          <w:vertAlign w:val="subscript"/>
        </w:rPr>
        <w:t>доклад</w:t>
      </w:r>
      <w:proofErr w:type="spellEnd"/>
    </w:p>
    <w:p w14:paraId="500B7F24" w14:textId="77777777" w:rsidR="00D15FC7" w:rsidRPr="003A3B91" w:rsidRDefault="00D15FC7" w:rsidP="00201B98">
      <w:pPr>
        <w:spacing w:before="240"/>
        <w:ind w:firstLine="567"/>
      </w:pPr>
      <w:r w:rsidRPr="003A3B91">
        <w:t>где</w:t>
      </w:r>
    </w:p>
    <w:p w14:paraId="64197612" w14:textId="281F8999" w:rsidR="00D15FC7" w:rsidRPr="003A3B91" w:rsidRDefault="00D15FC7" w:rsidP="00201B98">
      <w:pPr>
        <w:spacing w:before="240"/>
        <w:ind w:firstLine="567"/>
      </w:pPr>
      <w:proofErr w:type="spellStart"/>
      <w:r w:rsidRPr="003A3B91">
        <w:t>О</w:t>
      </w:r>
      <w:r w:rsidRPr="003A3B91">
        <w:rPr>
          <w:vertAlign w:val="subscript"/>
        </w:rPr>
        <w:t>тест</w:t>
      </w:r>
      <w:proofErr w:type="spellEnd"/>
      <w:r w:rsidRPr="003A3B91">
        <w:t xml:space="preserve"> – оценка за тесты </w:t>
      </w:r>
    </w:p>
    <w:p w14:paraId="3FD38341" w14:textId="77777777" w:rsidR="00D15FC7" w:rsidRPr="003A3B91" w:rsidRDefault="00D15FC7" w:rsidP="00201B98">
      <w:pPr>
        <w:spacing w:before="240"/>
        <w:ind w:firstLine="567"/>
      </w:pPr>
      <w:proofErr w:type="spellStart"/>
      <w:r w:rsidRPr="003A3B91">
        <w:t>О</w:t>
      </w:r>
      <w:r w:rsidRPr="003A3B91">
        <w:rPr>
          <w:vertAlign w:val="subscript"/>
        </w:rPr>
        <w:t>рс</w:t>
      </w:r>
      <w:proofErr w:type="spellEnd"/>
      <w:r w:rsidRPr="003A3B91">
        <w:rPr>
          <w:vertAlign w:val="subscript"/>
        </w:rPr>
        <w:t xml:space="preserve"> </w:t>
      </w:r>
      <w:r w:rsidRPr="003A3B91">
        <w:t>– оценка за работу на семинарах;</w:t>
      </w:r>
    </w:p>
    <w:p w14:paraId="305F31FA" w14:textId="5CEE6E85" w:rsidR="00D15FC7" w:rsidRPr="003A3B91" w:rsidRDefault="00D15FC7" w:rsidP="00201B98">
      <w:pPr>
        <w:spacing w:before="240"/>
        <w:ind w:firstLine="567"/>
      </w:pPr>
      <w:proofErr w:type="spellStart"/>
      <w:r w:rsidRPr="003A3B91">
        <w:t>О</w:t>
      </w:r>
      <w:r w:rsidRPr="003A3B91">
        <w:rPr>
          <w:vertAlign w:val="subscript"/>
        </w:rPr>
        <w:t>доклад</w:t>
      </w:r>
      <w:proofErr w:type="spellEnd"/>
      <w:r w:rsidRPr="003A3B91">
        <w:rPr>
          <w:vertAlign w:val="subscript"/>
        </w:rPr>
        <w:t xml:space="preserve">  </w:t>
      </w:r>
      <w:r w:rsidRPr="003A3B91">
        <w:t>– оценка за доклад.</w:t>
      </w:r>
    </w:p>
    <w:p w14:paraId="4F0D03BC" w14:textId="77777777" w:rsidR="00D15FC7" w:rsidRPr="003A3B91" w:rsidRDefault="00D15FC7" w:rsidP="00201B98">
      <w:pPr>
        <w:spacing w:before="240"/>
        <w:ind w:firstLine="567"/>
      </w:pPr>
    </w:p>
    <w:p w14:paraId="41551AD0" w14:textId="77777777" w:rsidR="00D15FC7" w:rsidRPr="003A3B91" w:rsidRDefault="00D15FC7" w:rsidP="00201B98">
      <w:pPr>
        <w:ind w:firstLine="567"/>
      </w:pPr>
      <w:r w:rsidRPr="003A3B91">
        <w:t>Результирующая оценка за дисциплину рассчитывается следующим образом:</w:t>
      </w:r>
    </w:p>
    <w:p w14:paraId="78F27D65" w14:textId="77777777" w:rsidR="00D15FC7" w:rsidRPr="003A3B91" w:rsidRDefault="00D15FC7" w:rsidP="00201B98">
      <w:pPr>
        <w:spacing w:before="240"/>
        <w:ind w:firstLine="567"/>
        <w:jc w:val="center"/>
      </w:pPr>
      <w:proofErr w:type="spellStart"/>
      <w:r w:rsidRPr="003A3B91">
        <w:t>О</w:t>
      </w:r>
      <w:r w:rsidRPr="003A3B91">
        <w:rPr>
          <w:vertAlign w:val="subscript"/>
        </w:rPr>
        <w:t>результ</w:t>
      </w:r>
      <w:proofErr w:type="spellEnd"/>
      <w:r w:rsidRPr="003A3B91">
        <w:t xml:space="preserve"> = 0,6*</w:t>
      </w:r>
      <w:proofErr w:type="spellStart"/>
      <w:r w:rsidRPr="003A3B91">
        <w:t>О</w:t>
      </w:r>
      <w:r w:rsidRPr="003A3B91">
        <w:rPr>
          <w:vertAlign w:val="subscript"/>
        </w:rPr>
        <w:t>накопл</w:t>
      </w:r>
      <w:proofErr w:type="spellEnd"/>
      <w:r w:rsidRPr="003A3B91">
        <w:t xml:space="preserve"> + 0,4*</w:t>
      </w:r>
      <w:proofErr w:type="spellStart"/>
      <w:r w:rsidRPr="003A3B91">
        <w:t>О</w:t>
      </w:r>
      <w:r w:rsidRPr="003A3B91">
        <w:rPr>
          <w:vertAlign w:val="subscript"/>
        </w:rPr>
        <w:t>экз</w:t>
      </w:r>
      <w:proofErr w:type="spellEnd"/>
      <w:r w:rsidRPr="003A3B91">
        <w:rPr>
          <w:vertAlign w:val="subscript"/>
        </w:rPr>
        <w:t>,</w:t>
      </w:r>
    </w:p>
    <w:p w14:paraId="09C171BF" w14:textId="77777777" w:rsidR="00D15FC7" w:rsidRPr="003A3B91" w:rsidRDefault="00D15FC7" w:rsidP="00201B98">
      <w:pPr>
        <w:spacing w:before="240"/>
        <w:ind w:firstLine="567"/>
      </w:pPr>
      <w:r w:rsidRPr="003A3B91">
        <w:t>где</w:t>
      </w:r>
    </w:p>
    <w:p w14:paraId="5D356F25" w14:textId="77777777" w:rsidR="00D15FC7" w:rsidRPr="003A3B91" w:rsidRDefault="00D15FC7" w:rsidP="00201B98">
      <w:pPr>
        <w:spacing w:before="240"/>
        <w:ind w:firstLine="567"/>
      </w:pPr>
      <w:proofErr w:type="spellStart"/>
      <w:r w:rsidRPr="003A3B91">
        <w:t>О</w:t>
      </w:r>
      <w:r w:rsidRPr="003A3B91">
        <w:rPr>
          <w:vertAlign w:val="subscript"/>
        </w:rPr>
        <w:t>накопл</w:t>
      </w:r>
      <w:proofErr w:type="spellEnd"/>
      <w:r w:rsidRPr="003A3B91">
        <w:t xml:space="preserve"> – накопленная оценка</w:t>
      </w:r>
    </w:p>
    <w:p w14:paraId="65F5D893" w14:textId="77777777" w:rsidR="00D15FC7" w:rsidRPr="003A3B91" w:rsidRDefault="00D15FC7" w:rsidP="00201B98">
      <w:pPr>
        <w:spacing w:before="240"/>
        <w:ind w:firstLine="567"/>
      </w:pPr>
      <w:proofErr w:type="spellStart"/>
      <w:r w:rsidRPr="003A3B91">
        <w:t>О</w:t>
      </w:r>
      <w:r w:rsidRPr="003A3B91">
        <w:rPr>
          <w:vertAlign w:val="subscript"/>
        </w:rPr>
        <w:t>экз</w:t>
      </w:r>
      <w:proofErr w:type="spellEnd"/>
      <w:r w:rsidRPr="003A3B91">
        <w:rPr>
          <w:vertAlign w:val="subscript"/>
        </w:rPr>
        <w:t xml:space="preserve"> </w:t>
      </w:r>
      <w:r w:rsidRPr="003A3B91">
        <w:t>– оценка за экзамен</w:t>
      </w:r>
    </w:p>
    <w:p w14:paraId="23825C17" w14:textId="77777777" w:rsidR="00D15FC7" w:rsidRPr="003A3B91" w:rsidRDefault="00D15FC7" w:rsidP="00D15FC7">
      <w:pPr>
        <w:jc w:val="both"/>
      </w:pPr>
    </w:p>
    <w:p w14:paraId="5B13AC48" w14:textId="77777777" w:rsidR="00D15FC7" w:rsidRPr="003A3B91" w:rsidRDefault="00D15FC7" w:rsidP="00201B98">
      <w:pPr>
        <w:ind w:firstLine="567"/>
        <w:jc w:val="both"/>
        <w:rPr>
          <w:i/>
        </w:rPr>
      </w:pPr>
      <w:r w:rsidRPr="003A3B9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1CC51C67" w14:textId="77777777" w:rsidR="00D15FC7" w:rsidRPr="003A3B91" w:rsidRDefault="00D15FC7" w:rsidP="00201B98">
      <w:pPr>
        <w:ind w:firstLine="567"/>
        <w:jc w:val="both"/>
      </w:pPr>
      <w:r w:rsidRPr="003A3B91">
        <w:rPr>
          <w:i/>
        </w:rPr>
        <w:t>Студент допускается к сдаче зачета/ экзамена даже при текущей оценке «0» баллов, при этом результирующая оценка  состоит только из оценки, полученной на экзамене/зачете, умноженной на соответствующий коэффициент.</w:t>
      </w:r>
    </w:p>
    <w:p w14:paraId="50DF5184" w14:textId="77777777" w:rsidR="00D15FC7" w:rsidRPr="003A3B91" w:rsidRDefault="00D15FC7" w:rsidP="00201B98">
      <w:pPr>
        <w:ind w:firstLine="567"/>
        <w:jc w:val="both"/>
      </w:pPr>
      <w:r w:rsidRPr="003A3B91">
        <w:t>Способ округления результирующей оценки по учебной дисциплине: в пользу студента. Округление  при подсчете всех промежуточных оценок  и результирующей оценки – до целого числа, где, например, балл 6,5 будет округлен до 7 баллов; балл 6,4 будет округлен до 6 баллов.</w:t>
      </w:r>
    </w:p>
    <w:p w14:paraId="0A640A63" w14:textId="0E81A458" w:rsidR="00E03687" w:rsidRPr="003A3B91" w:rsidRDefault="00E03687" w:rsidP="00201B98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</w:p>
    <w:p w14:paraId="1ACBE031" w14:textId="77777777" w:rsidR="00E03687" w:rsidRPr="003A3B91" w:rsidRDefault="00E03687" w:rsidP="00201B98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2BD9108" w14:textId="77777777" w:rsidR="003A178D" w:rsidRPr="003A3B91" w:rsidRDefault="003A178D" w:rsidP="00201B98">
      <w:pPr>
        <w:ind w:firstLine="567"/>
      </w:pPr>
    </w:p>
    <w:p w14:paraId="1D71C6EF" w14:textId="6FCAB6AC" w:rsidR="003A178D" w:rsidRPr="003A3B91" w:rsidRDefault="003A178D" w:rsidP="00201B98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3A3B91">
        <w:rPr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13E7CE04" w14:textId="085A395E" w:rsidR="00A270EE" w:rsidRPr="007D326E" w:rsidRDefault="003A178D" w:rsidP="00201B98">
      <w:pPr>
        <w:pStyle w:val="2"/>
        <w:numPr>
          <w:ilvl w:val="1"/>
          <w:numId w:val="30"/>
        </w:numPr>
        <w:spacing w:before="0" w:after="0"/>
        <w:ind w:left="0" w:firstLine="567"/>
        <w:rPr>
          <w:szCs w:val="24"/>
        </w:rPr>
      </w:pPr>
      <w:r w:rsidRPr="007D326E">
        <w:rPr>
          <w:szCs w:val="24"/>
        </w:rPr>
        <w:t>Основная литература</w:t>
      </w:r>
    </w:p>
    <w:p w14:paraId="4F92AC07" w14:textId="77777777" w:rsidR="00C3624D" w:rsidRPr="00C3624D" w:rsidRDefault="00C3624D" w:rsidP="00201B98">
      <w:pPr>
        <w:pStyle w:val="af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3624D">
        <w:rPr>
          <w:rFonts w:ascii="Times New Roman" w:hAnsi="Times New Roman"/>
          <w:sz w:val="24"/>
          <w:szCs w:val="24"/>
        </w:rPr>
        <w:t xml:space="preserve">В. В. Орлов. </w:t>
      </w:r>
      <w:proofErr w:type="spellStart"/>
      <w:r w:rsidRPr="00C3624D">
        <w:rPr>
          <w:rFonts w:ascii="Times New Roman" w:hAnsi="Times New Roman"/>
          <w:sz w:val="24"/>
          <w:szCs w:val="24"/>
        </w:rPr>
        <w:t>Самоотождествление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в арабском мире: этническое, конфессиональное, национальное // Нации и национализм на мусульманском Востоке. Отв. ред. В.Я. </w:t>
      </w:r>
      <w:proofErr w:type="spellStart"/>
      <w:r w:rsidRPr="00C3624D">
        <w:rPr>
          <w:rFonts w:ascii="Times New Roman" w:hAnsi="Times New Roman"/>
          <w:sz w:val="24"/>
          <w:szCs w:val="24"/>
        </w:rPr>
        <w:t>Белокреницкий</w:t>
      </w:r>
      <w:proofErr w:type="spellEnd"/>
      <w:r w:rsidRPr="00C3624D">
        <w:rPr>
          <w:rFonts w:ascii="Times New Roman" w:hAnsi="Times New Roman"/>
          <w:sz w:val="24"/>
          <w:szCs w:val="24"/>
        </w:rPr>
        <w:t>, Н.Ю. Ульченко. — Институт востоковедения РАН Москва, 2015, С. 147–158</w:t>
      </w:r>
    </w:p>
    <w:p w14:paraId="107558D0" w14:textId="0229058F" w:rsidR="00A270EE" w:rsidRPr="00C3624D" w:rsidRDefault="00A270EE" w:rsidP="00201B98">
      <w:pPr>
        <w:pStyle w:val="2"/>
        <w:numPr>
          <w:ilvl w:val="0"/>
          <w:numId w:val="0"/>
        </w:numPr>
        <w:spacing w:before="0" w:after="0"/>
        <w:ind w:firstLine="567"/>
        <w:rPr>
          <w:b w:val="0"/>
          <w:color w:val="000000" w:themeColor="text1"/>
          <w:szCs w:val="24"/>
        </w:rPr>
      </w:pPr>
      <w:r w:rsidRPr="00C3624D">
        <w:rPr>
          <w:b w:val="0"/>
          <w:color w:val="000000" w:themeColor="text1"/>
          <w:szCs w:val="24"/>
        </w:rPr>
        <w:t xml:space="preserve">Е.А. </w:t>
      </w:r>
      <w:proofErr w:type="spellStart"/>
      <w:r w:rsidRPr="00C3624D">
        <w:rPr>
          <w:b w:val="0"/>
          <w:color w:val="000000" w:themeColor="text1"/>
          <w:szCs w:val="24"/>
        </w:rPr>
        <w:t>Кочукова</w:t>
      </w:r>
      <w:proofErr w:type="spellEnd"/>
      <w:r w:rsidRPr="00C3624D">
        <w:rPr>
          <w:b w:val="0"/>
          <w:color w:val="000000" w:themeColor="text1"/>
          <w:szCs w:val="24"/>
        </w:rPr>
        <w:t>. К вопросу об истории классификации народов в КНР // Этногра</w:t>
      </w:r>
      <w:r w:rsidR="00C3624D">
        <w:rPr>
          <w:b w:val="0"/>
          <w:color w:val="000000" w:themeColor="text1"/>
          <w:szCs w:val="24"/>
        </w:rPr>
        <w:t>фи</w:t>
      </w:r>
      <w:r w:rsidRPr="00C3624D">
        <w:rPr>
          <w:b w:val="0"/>
          <w:color w:val="000000" w:themeColor="text1"/>
          <w:szCs w:val="24"/>
        </w:rPr>
        <w:t>ческое обозрение, 2014, 6, с.108-124</w:t>
      </w:r>
    </w:p>
    <w:p w14:paraId="461783FB" w14:textId="0D3E5848" w:rsidR="00A270EE" w:rsidRPr="00C3624D" w:rsidRDefault="00A270EE" w:rsidP="00201B98">
      <w:pPr>
        <w:pStyle w:val="2"/>
        <w:numPr>
          <w:ilvl w:val="0"/>
          <w:numId w:val="0"/>
        </w:numPr>
        <w:spacing w:before="0" w:after="0"/>
        <w:ind w:firstLine="567"/>
        <w:rPr>
          <w:b w:val="0"/>
          <w:color w:val="000000" w:themeColor="text1"/>
          <w:szCs w:val="24"/>
        </w:rPr>
      </w:pPr>
      <w:r w:rsidRPr="00C3624D">
        <w:rPr>
          <w:b w:val="0"/>
          <w:color w:val="000000" w:themeColor="text1"/>
          <w:szCs w:val="24"/>
        </w:rPr>
        <w:t>Е.И. Зеленев. Образ мира в историческом знании и востоковедение // Вестник Бурятского научного центра Сибирского отделения Российской академии наук. 2011</w:t>
      </w:r>
      <w:r w:rsidRPr="00C3624D">
        <w:rPr>
          <w:b w:val="0"/>
          <w:color w:val="000000" w:themeColor="text1"/>
          <w:szCs w:val="24"/>
          <w:lang w:val="en-GB"/>
        </w:rPr>
        <w:t>,</w:t>
      </w:r>
      <w:r w:rsidRPr="00C3624D">
        <w:rPr>
          <w:b w:val="0"/>
          <w:color w:val="000000" w:themeColor="text1"/>
          <w:szCs w:val="24"/>
        </w:rPr>
        <w:t xml:space="preserve"> № 4, </w:t>
      </w:r>
      <w:r w:rsidR="00C3624D">
        <w:rPr>
          <w:b w:val="0"/>
          <w:color w:val="000000" w:themeColor="text1"/>
          <w:szCs w:val="24"/>
        </w:rPr>
        <w:t>С. 7-26</w:t>
      </w:r>
    </w:p>
    <w:p w14:paraId="720A4E93" w14:textId="006B06DB" w:rsidR="00A270EE" w:rsidRPr="00C3624D" w:rsidRDefault="00A270EE" w:rsidP="00201B98">
      <w:pPr>
        <w:pStyle w:val="2"/>
        <w:numPr>
          <w:ilvl w:val="0"/>
          <w:numId w:val="0"/>
        </w:numPr>
        <w:spacing w:before="0" w:after="0"/>
        <w:ind w:firstLine="567"/>
        <w:rPr>
          <w:b w:val="0"/>
          <w:color w:val="000000" w:themeColor="text1"/>
          <w:szCs w:val="24"/>
        </w:rPr>
      </w:pPr>
      <w:r w:rsidRPr="00C3624D">
        <w:rPr>
          <w:b w:val="0"/>
          <w:color w:val="000000" w:themeColor="text1"/>
          <w:szCs w:val="24"/>
        </w:rPr>
        <w:t>Е.И. Зеленев. Исламский фактор в современном мире: от культуры к цивилизации // Вестник Бурятского научного центра Сибирского отделения Российской академии наук</w:t>
      </w:r>
      <w:r w:rsidRPr="00C3624D">
        <w:rPr>
          <w:b w:val="0"/>
          <w:color w:val="000000" w:themeColor="text1"/>
          <w:szCs w:val="24"/>
          <w:lang w:val="en-GB"/>
        </w:rPr>
        <w:t>,</w:t>
      </w:r>
      <w:r w:rsidRPr="00C3624D">
        <w:rPr>
          <w:b w:val="0"/>
          <w:color w:val="000000" w:themeColor="text1"/>
          <w:szCs w:val="24"/>
        </w:rPr>
        <w:t xml:space="preserve"> 2012, № 2 (6), С. 123-139.</w:t>
      </w:r>
    </w:p>
    <w:p w14:paraId="16144527" w14:textId="70836B76" w:rsidR="00DF0BAF" w:rsidRPr="00C3624D" w:rsidRDefault="00A270EE" w:rsidP="00201B98">
      <w:pPr>
        <w:ind w:firstLine="567"/>
      </w:pPr>
      <w:r w:rsidRPr="00C3624D">
        <w:t xml:space="preserve">Е.С. </w:t>
      </w:r>
      <w:proofErr w:type="spellStart"/>
      <w:r w:rsidR="00DF0BAF" w:rsidRPr="00C3624D">
        <w:t>Мелкумян</w:t>
      </w:r>
      <w:proofErr w:type="spellEnd"/>
      <w:r w:rsidRPr="00C3624D">
        <w:t>.</w:t>
      </w:r>
      <w:r w:rsidR="00DF0BAF" w:rsidRPr="00C3624D">
        <w:t xml:space="preserve"> Регион Персидского залива в мировой политике: история и современность // Вестник Нижегородского университета им. Н.И. Лобачевского. 2015. № 3. c. 82-89.</w:t>
      </w:r>
    </w:p>
    <w:p w14:paraId="02D2F87D" w14:textId="77777777" w:rsidR="00201B98" w:rsidRDefault="00C3624D" w:rsidP="00201B98">
      <w:pPr>
        <w:ind w:firstLine="567"/>
      </w:pPr>
      <w:r w:rsidRPr="00C3624D">
        <w:t xml:space="preserve">Мировое комплексное регионоведение: Учебник/Воскресенский А. Д., </w:t>
      </w:r>
      <w:proofErr w:type="spellStart"/>
      <w:r w:rsidRPr="00C3624D">
        <w:t>Колдунова</w:t>
      </w:r>
      <w:proofErr w:type="spellEnd"/>
      <w:r w:rsidRPr="00C3624D">
        <w:t xml:space="preserve"> Е. В., Киреева А. А., Воскресенский А. Д. - М.: Магистр, НИЦ ИНФРА-М, 2016. - 416 с.</w:t>
      </w:r>
    </w:p>
    <w:p w14:paraId="4D89BC5F" w14:textId="72937979" w:rsidR="00201B98" w:rsidRDefault="00201B98" w:rsidP="00201B98">
      <w:pPr>
        <w:ind w:firstLine="567"/>
      </w:pPr>
      <w:r w:rsidRPr="00943364">
        <w:t>Поляк, Г. Б. Всемирная история: учебник для студентов вузов / Г. Б. Поляк; под р</w:t>
      </w:r>
      <w:r>
        <w:t>ед. Г. Б. По</w:t>
      </w:r>
      <w:r w:rsidRPr="00943364">
        <w:t xml:space="preserve">ляка, А. Н. Марковой. - 3-е изд., </w:t>
      </w:r>
      <w:proofErr w:type="spellStart"/>
      <w:r w:rsidRPr="00943364">
        <w:t>перераб</w:t>
      </w:r>
      <w:proofErr w:type="spellEnd"/>
      <w:r w:rsidRPr="00943364">
        <w:t xml:space="preserve">. и доп. - М. : ЮНИТИ-ДАНА, 2015. - 887 с.     </w:t>
      </w:r>
    </w:p>
    <w:p w14:paraId="1FA8021E" w14:textId="77777777" w:rsidR="00DF0BAF" w:rsidRPr="00C3624D" w:rsidRDefault="00DF0BAF" w:rsidP="00201B98">
      <w:pPr>
        <w:ind w:firstLine="567"/>
      </w:pPr>
      <w:proofErr w:type="spellStart"/>
      <w:r w:rsidRPr="00C3624D">
        <w:t>Barisitz</w:t>
      </w:r>
      <w:proofErr w:type="spellEnd"/>
      <w:r w:rsidRPr="00C3624D">
        <w:t xml:space="preserve"> S. (2017). </w:t>
      </w:r>
      <w:proofErr w:type="spellStart"/>
      <w:r w:rsidRPr="00C3624D">
        <w:t>Central</w:t>
      </w:r>
      <w:proofErr w:type="spellEnd"/>
      <w:r w:rsidRPr="00C3624D">
        <w:t xml:space="preserve"> </w:t>
      </w:r>
      <w:proofErr w:type="spellStart"/>
      <w:r w:rsidRPr="00C3624D">
        <w:t>Asia</w:t>
      </w:r>
      <w:proofErr w:type="spellEnd"/>
      <w:r w:rsidRPr="00C3624D">
        <w:t xml:space="preserve"> </w:t>
      </w:r>
      <w:proofErr w:type="spellStart"/>
      <w:r w:rsidRPr="00C3624D">
        <w:t>and</w:t>
      </w:r>
      <w:proofErr w:type="spellEnd"/>
      <w:r w:rsidRPr="00C3624D">
        <w:t xml:space="preserve"> </w:t>
      </w:r>
      <w:proofErr w:type="spellStart"/>
      <w:r w:rsidRPr="00C3624D">
        <w:t>the</w:t>
      </w:r>
      <w:proofErr w:type="spellEnd"/>
      <w:r w:rsidRPr="00C3624D">
        <w:t xml:space="preserve"> </w:t>
      </w:r>
      <w:proofErr w:type="spellStart"/>
      <w:r w:rsidRPr="00C3624D">
        <w:t>Silk</w:t>
      </w:r>
      <w:proofErr w:type="spellEnd"/>
      <w:r w:rsidRPr="00C3624D">
        <w:t xml:space="preserve"> </w:t>
      </w:r>
      <w:proofErr w:type="spellStart"/>
      <w:r w:rsidRPr="00C3624D">
        <w:t>Road</w:t>
      </w:r>
      <w:proofErr w:type="spellEnd"/>
      <w:r w:rsidRPr="00C3624D">
        <w:t xml:space="preserve">. </w:t>
      </w:r>
      <w:proofErr w:type="spellStart"/>
      <w:r w:rsidRPr="00C3624D">
        <w:t>Studies</w:t>
      </w:r>
      <w:proofErr w:type="spellEnd"/>
      <w:r w:rsidRPr="00C3624D">
        <w:t xml:space="preserve"> </w:t>
      </w:r>
      <w:proofErr w:type="spellStart"/>
      <w:r w:rsidRPr="00C3624D">
        <w:t>in</w:t>
      </w:r>
      <w:proofErr w:type="spellEnd"/>
      <w:r w:rsidRPr="00C3624D">
        <w:t xml:space="preserve"> </w:t>
      </w:r>
      <w:proofErr w:type="spellStart"/>
      <w:r w:rsidRPr="00C3624D">
        <w:t>Economic</w:t>
      </w:r>
      <w:proofErr w:type="spellEnd"/>
      <w:r w:rsidRPr="00C3624D">
        <w:t xml:space="preserve"> </w:t>
      </w:r>
      <w:proofErr w:type="spellStart"/>
      <w:r w:rsidRPr="00C3624D">
        <w:t>History</w:t>
      </w:r>
      <w:proofErr w:type="spellEnd"/>
      <w:r w:rsidRPr="00C3624D">
        <w:t xml:space="preserve">. </w:t>
      </w:r>
      <w:proofErr w:type="spellStart"/>
      <w:r w:rsidRPr="00C3624D">
        <w:t>Springer</w:t>
      </w:r>
      <w:proofErr w:type="spellEnd"/>
      <w:r w:rsidRPr="00C3624D">
        <w:t xml:space="preserve">, </w:t>
      </w:r>
      <w:proofErr w:type="spellStart"/>
      <w:r w:rsidRPr="00C3624D">
        <w:t>Cham</w:t>
      </w:r>
      <w:proofErr w:type="spellEnd"/>
      <w:r w:rsidRPr="00C3624D">
        <w:t>, p.1-12 (</w:t>
      </w:r>
      <w:proofErr w:type="spellStart"/>
      <w:r w:rsidRPr="00C3624D">
        <w:t>Central</w:t>
      </w:r>
      <w:proofErr w:type="spellEnd"/>
      <w:r w:rsidRPr="00C3624D">
        <w:t xml:space="preserve"> </w:t>
      </w:r>
      <w:proofErr w:type="spellStart"/>
      <w:r w:rsidRPr="00C3624D">
        <w:t>Asia</w:t>
      </w:r>
      <w:proofErr w:type="spellEnd"/>
      <w:r w:rsidRPr="00C3624D">
        <w:t xml:space="preserve"> (CA) </w:t>
      </w:r>
      <w:proofErr w:type="spellStart"/>
      <w:r w:rsidRPr="00C3624D">
        <w:t>and</w:t>
      </w:r>
      <w:proofErr w:type="spellEnd"/>
      <w:r w:rsidRPr="00C3624D">
        <w:t xml:space="preserve"> </w:t>
      </w:r>
      <w:proofErr w:type="spellStart"/>
      <w:r w:rsidRPr="00C3624D">
        <w:t>the</w:t>
      </w:r>
      <w:proofErr w:type="spellEnd"/>
      <w:r w:rsidRPr="00C3624D">
        <w:t xml:space="preserve"> </w:t>
      </w:r>
      <w:proofErr w:type="spellStart"/>
      <w:r w:rsidRPr="00C3624D">
        <w:t>Silk</w:t>
      </w:r>
      <w:proofErr w:type="spellEnd"/>
      <w:r w:rsidRPr="00C3624D">
        <w:t xml:space="preserve"> </w:t>
      </w:r>
      <w:proofErr w:type="spellStart"/>
      <w:r w:rsidRPr="00C3624D">
        <w:t>Road</w:t>
      </w:r>
      <w:proofErr w:type="spellEnd"/>
      <w:r w:rsidRPr="00C3624D">
        <w:t xml:space="preserve"> (SR): </w:t>
      </w:r>
      <w:proofErr w:type="spellStart"/>
      <w:r w:rsidRPr="00C3624D">
        <w:t>Definitions</w:t>
      </w:r>
      <w:proofErr w:type="spellEnd"/>
      <w:r w:rsidRPr="00C3624D">
        <w:t xml:space="preserve"> </w:t>
      </w:r>
      <w:proofErr w:type="spellStart"/>
      <w:r w:rsidRPr="00C3624D">
        <w:t>and</w:t>
      </w:r>
      <w:proofErr w:type="spellEnd"/>
      <w:r w:rsidRPr="00C3624D">
        <w:t xml:space="preserve"> </w:t>
      </w:r>
      <w:proofErr w:type="spellStart"/>
      <w:r w:rsidRPr="00C3624D">
        <w:t>Traits</w:t>
      </w:r>
      <w:proofErr w:type="spellEnd"/>
      <w:r w:rsidRPr="00C3624D">
        <w:t>).</w:t>
      </w:r>
    </w:p>
    <w:p w14:paraId="3DD5D942" w14:textId="77777777" w:rsidR="00B44BD0" w:rsidRDefault="003A178D" w:rsidP="00201B98">
      <w:pPr>
        <w:pStyle w:val="2"/>
        <w:numPr>
          <w:ilvl w:val="1"/>
          <w:numId w:val="30"/>
        </w:numPr>
        <w:spacing w:before="240"/>
        <w:ind w:left="0" w:firstLine="567"/>
        <w:rPr>
          <w:color w:val="000000" w:themeColor="text1"/>
          <w:szCs w:val="24"/>
        </w:rPr>
      </w:pPr>
      <w:r w:rsidRPr="003A3B91">
        <w:rPr>
          <w:color w:val="000000" w:themeColor="text1"/>
          <w:szCs w:val="24"/>
        </w:rPr>
        <w:t>Дополнительная литература</w:t>
      </w:r>
    </w:p>
    <w:p w14:paraId="15B5643E" w14:textId="6B75E75A" w:rsidR="00C3624D" w:rsidRPr="00C3624D" w:rsidRDefault="00C3624D" w:rsidP="00201B98">
      <w:pPr>
        <w:pStyle w:val="af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3624D">
        <w:rPr>
          <w:rFonts w:ascii="Times New Roman" w:hAnsi="Times New Roman"/>
          <w:sz w:val="24"/>
          <w:szCs w:val="24"/>
        </w:rPr>
        <w:t>Г.Л. Гукасян. Проблемы экономической модернизации в “рентных” экономиках на примере Арабских стран – экспортеров нефти // Вестник Российского университета дружбы народов, серия: Государственное и муниципальное управления № 2, 2014, c. 65-75.</w:t>
      </w:r>
    </w:p>
    <w:p w14:paraId="13673805" w14:textId="58D5C18C" w:rsidR="003A178D" w:rsidRPr="00C3624D" w:rsidRDefault="00B44BD0" w:rsidP="00201B98">
      <w:pPr>
        <w:pStyle w:val="2"/>
        <w:numPr>
          <w:ilvl w:val="0"/>
          <w:numId w:val="0"/>
        </w:numPr>
        <w:spacing w:before="0" w:after="0"/>
        <w:ind w:firstLine="567"/>
        <w:rPr>
          <w:b w:val="0"/>
          <w:color w:val="000000" w:themeColor="text1"/>
          <w:szCs w:val="24"/>
        </w:rPr>
      </w:pPr>
      <w:r w:rsidRPr="00C3624D">
        <w:rPr>
          <w:b w:val="0"/>
          <w:color w:val="000000" w:themeColor="text1"/>
          <w:szCs w:val="24"/>
        </w:rPr>
        <w:t xml:space="preserve">Е.А. </w:t>
      </w:r>
      <w:proofErr w:type="spellStart"/>
      <w:r w:rsidRPr="00C3624D">
        <w:rPr>
          <w:b w:val="0"/>
          <w:color w:val="000000" w:themeColor="text1"/>
          <w:szCs w:val="24"/>
        </w:rPr>
        <w:t>Кочукова</w:t>
      </w:r>
      <w:proofErr w:type="spellEnd"/>
      <w:r w:rsidRPr="00C3624D">
        <w:rPr>
          <w:b w:val="0"/>
          <w:color w:val="000000" w:themeColor="text1"/>
          <w:szCs w:val="24"/>
        </w:rPr>
        <w:t xml:space="preserve">. К вопросу об истории классификации народов в КНР // </w:t>
      </w:r>
      <w:proofErr w:type="spellStart"/>
      <w:r w:rsidRPr="00C3624D">
        <w:rPr>
          <w:b w:val="0"/>
          <w:color w:val="000000" w:themeColor="text1"/>
          <w:szCs w:val="24"/>
        </w:rPr>
        <w:t>Этнограческое</w:t>
      </w:r>
      <w:proofErr w:type="spellEnd"/>
      <w:r w:rsidRPr="00C3624D">
        <w:rPr>
          <w:b w:val="0"/>
          <w:color w:val="000000" w:themeColor="text1"/>
          <w:szCs w:val="24"/>
        </w:rPr>
        <w:t xml:space="preserve"> обозрение, 2014, 6, с.108-124</w:t>
      </w:r>
    </w:p>
    <w:p w14:paraId="3F476151" w14:textId="77777777" w:rsidR="00C3624D" w:rsidRPr="00C3624D" w:rsidRDefault="00C3624D" w:rsidP="00201B98">
      <w:pPr>
        <w:ind w:firstLine="567"/>
      </w:pPr>
      <w:r w:rsidRPr="00C3624D">
        <w:t xml:space="preserve">Е.И. Устинов. Сирия: </w:t>
      </w:r>
      <w:proofErr w:type="spellStart"/>
      <w:r w:rsidRPr="00C3624D">
        <w:t>этноконфессиональный</w:t>
      </w:r>
      <w:proofErr w:type="spellEnd"/>
      <w:r w:rsidRPr="00C3624D">
        <w:t xml:space="preserve"> аспект кризиса // Африка и Азия сегодня, 2014, №6, с. 30-35 </w:t>
      </w:r>
    </w:p>
    <w:p w14:paraId="13C7D7DC" w14:textId="74B0CCD7" w:rsidR="00B44BD0" w:rsidRPr="00C3624D" w:rsidRDefault="00B44BD0" w:rsidP="00201B98">
      <w:pPr>
        <w:ind w:firstLine="567"/>
      </w:pPr>
      <w:r w:rsidRPr="00C3624D">
        <w:t>И.Д. Алексеева. Образование этнических групп Китая, 2012, 8, с. 132-136</w:t>
      </w:r>
    </w:p>
    <w:p w14:paraId="5AE19EAB" w14:textId="6F01D81D" w:rsidR="00D34CED" w:rsidRDefault="00C3624D" w:rsidP="00201B98">
      <w:pPr>
        <w:pStyle w:val="af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3624D">
        <w:rPr>
          <w:rFonts w:ascii="Times New Roman" w:hAnsi="Times New Roman"/>
          <w:sz w:val="24"/>
          <w:szCs w:val="24"/>
        </w:rPr>
        <w:t>К.В</w:t>
      </w:r>
      <w:r>
        <w:rPr>
          <w:rFonts w:ascii="Times New Roman" w:hAnsi="Times New Roman"/>
          <w:sz w:val="24"/>
          <w:szCs w:val="24"/>
        </w:rPr>
        <w:t>.</w:t>
      </w:r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CED" w:rsidRPr="00C3624D">
        <w:rPr>
          <w:rFonts w:ascii="Times New Roman" w:hAnsi="Times New Roman"/>
          <w:sz w:val="24"/>
          <w:szCs w:val="24"/>
        </w:rPr>
        <w:t>Огрызько</w:t>
      </w:r>
      <w:proofErr w:type="spellEnd"/>
      <w:r w:rsidR="00D34CED" w:rsidRPr="00C362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CED" w:rsidRPr="00C3624D">
        <w:rPr>
          <w:rFonts w:ascii="Times New Roman" w:hAnsi="Times New Roman"/>
          <w:sz w:val="24"/>
          <w:szCs w:val="24"/>
        </w:rPr>
        <w:t>Хайдаров</w:t>
      </w:r>
      <w:proofErr w:type="spellEnd"/>
      <w:r w:rsidR="00D34CED" w:rsidRPr="00C3624D">
        <w:rPr>
          <w:rFonts w:ascii="Times New Roman" w:hAnsi="Times New Roman"/>
          <w:sz w:val="24"/>
          <w:szCs w:val="24"/>
        </w:rPr>
        <w:t xml:space="preserve"> Х.А., Барыкин С.А.  Миграция трудовых ресурсов в ОАЭ: причины, проблемы и пути решения // Экономика и </w:t>
      </w:r>
      <w:r w:rsidR="00D97354" w:rsidRPr="00C3624D">
        <w:rPr>
          <w:rFonts w:ascii="Times New Roman" w:hAnsi="Times New Roman"/>
          <w:sz w:val="24"/>
          <w:szCs w:val="24"/>
        </w:rPr>
        <w:t>современный</w:t>
      </w:r>
      <w:r w:rsidR="00D34CED" w:rsidRPr="00C3624D">
        <w:rPr>
          <w:rFonts w:ascii="Times New Roman" w:hAnsi="Times New Roman"/>
          <w:sz w:val="24"/>
          <w:szCs w:val="24"/>
        </w:rPr>
        <w:t xml:space="preserve"> менеджмент: Теория и практика, 2014, №56, c. 213-218.</w:t>
      </w:r>
    </w:p>
    <w:p w14:paraId="1CDDBE54" w14:textId="45DE7486" w:rsidR="00C3624D" w:rsidRPr="00C3624D" w:rsidRDefault="00C3624D" w:rsidP="00201B98">
      <w:pPr>
        <w:pStyle w:val="af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3624D">
        <w:rPr>
          <w:rFonts w:ascii="Times New Roman" w:hAnsi="Times New Roman"/>
          <w:sz w:val="24"/>
          <w:szCs w:val="24"/>
        </w:rPr>
        <w:t xml:space="preserve">С блокнотом по Корее: записки востоковеда / Курбанов С.О., - 2-е изд. - </w:t>
      </w:r>
      <w:proofErr w:type="spellStart"/>
      <w:r w:rsidRPr="00C3624D">
        <w:rPr>
          <w:rFonts w:ascii="Times New Roman" w:hAnsi="Times New Roman"/>
          <w:sz w:val="24"/>
          <w:szCs w:val="24"/>
        </w:rPr>
        <w:t>СПб:СПбГУ</w:t>
      </w:r>
      <w:proofErr w:type="spellEnd"/>
      <w:r w:rsidRPr="00C3624D">
        <w:rPr>
          <w:rFonts w:ascii="Times New Roman" w:hAnsi="Times New Roman"/>
          <w:sz w:val="24"/>
          <w:szCs w:val="24"/>
        </w:rPr>
        <w:t>, 2017. - 480 с.</w:t>
      </w:r>
    </w:p>
    <w:p w14:paraId="3F7CD31C" w14:textId="32A53A2E" w:rsidR="00A270EE" w:rsidRPr="00C3624D" w:rsidRDefault="00A270EE" w:rsidP="00201B98">
      <w:pPr>
        <w:ind w:firstLine="567"/>
      </w:pPr>
      <w:proofErr w:type="spellStart"/>
      <w:r w:rsidRPr="00C3624D">
        <w:t>Börzel</w:t>
      </w:r>
      <w:proofErr w:type="spellEnd"/>
      <w:r w:rsidRPr="00C3624D">
        <w:t xml:space="preserve">, </w:t>
      </w:r>
      <w:proofErr w:type="spellStart"/>
      <w:r w:rsidRPr="00C3624D">
        <w:t>Tanja</w:t>
      </w:r>
      <w:proofErr w:type="spellEnd"/>
      <w:r w:rsidRPr="00C3624D">
        <w:t xml:space="preserve"> A. </w:t>
      </w:r>
      <w:proofErr w:type="spellStart"/>
      <w:r w:rsidRPr="00C3624D">
        <w:t>and</w:t>
      </w:r>
      <w:proofErr w:type="spellEnd"/>
      <w:r w:rsidRPr="00C3624D">
        <w:t xml:space="preserve"> </w:t>
      </w:r>
      <w:proofErr w:type="spellStart"/>
      <w:r w:rsidRPr="00C3624D">
        <w:t>Thomas</w:t>
      </w:r>
      <w:proofErr w:type="spellEnd"/>
      <w:r w:rsidRPr="00C3624D">
        <w:t xml:space="preserve"> </w:t>
      </w:r>
      <w:proofErr w:type="spellStart"/>
      <w:r w:rsidRPr="00C3624D">
        <w:t>Risse</w:t>
      </w:r>
      <w:proofErr w:type="spellEnd"/>
      <w:r w:rsidRPr="00C3624D">
        <w:t xml:space="preserve"> (</w:t>
      </w:r>
      <w:proofErr w:type="spellStart"/>
      <w:r w:rsidRPr="00C3624D">
        <w:t>eds</w:t>
      </w:r>
      <w:proofErr w:type="spellEnd"/>
      <w:r w:rsidRPr="00C3624D">
        <w:t xml:space="preserve">.) (2016-02-01). </w:t>
      </w:r>
      <w:proofErr w:type="spellStart"/>
      <w:r w:rsidRPr="00C3624D">
        <w:t>The</w:t>
      </w:r>
      <w:proofErr w:type="spellEnd"/>
      <w:r w:rsidRPr="00C3624D">
        <w:t xml:space="preserve"> </w:t>
      </w:r>
      <w:proofErr w:type="spellStart"/>
      <w:r w:rsidRPr="00C3624D">
        <w:t>Oxford</w:t>
      </w:r>
      <w:proofErr w:type="spellEnd"/>
      <w:r w:rsidRPr="00C3624D">
        <w:t xml:space="preserve"> </w:t>
      </w:r>
      <w:proofErr w:type="spellStart"/>
      <w:r w:rsidRPr="00C3624D">
        <w:t>Handbook</w:t>
      </w:r>
      <w:proofErr w:type="spellEnd"/>
      <w:r w:rsidRPr="00C3624D">
        <w:t xml:space="preserve"> </w:t>
      </w:r>
      <w:proofErr w:type="spellStart"/>
      <w:r w:rsidRPr="00C3624D">
        <w:t>of</w:t>
      </w:r>
      <w:proofErr w:type="spellEnd"/>
      <w:r w:rsidRPr="00C3624D">
        <w:t xml:space="preserve"> </w:t>
      </w:r>
      <w:proofErr w:type="spellStart"/>
      <w:r w:rsidRPr="00C3624D">
        <w:t>Comparative</w:t>
      </w:r>
      <w:proofErr w:type="spellEnd"/>
      <w:r w:rsidRPr="00C3624D">
        <w:t xml:space="preserve"> </w:t>
      </w:r>
      <w:proofErr w:type="spellStart"/>
      <w:r w:rsidRPr="00C3624D">
        <w:t>Regionalism</w:t>
      </w:r>
      <w:proofErr w:type="spellEnd"/>
      <w:r w:rsidRPr="00C3624D">
        <w:t xml:space="preserve">. </w:t>
      </w:r>
      <w:proofErr w:type="spellStart"/>
      <w:r w:rsidRPr="00C3624D">
        <w:t>Oxford</w:t>
      </w:r>
      <w:proofErr w:type="spellEnd"/>
      <w:r w:rsidRPr="00C3624D">
        <w:t xml:space="preserve"> </w:t>
      </w:r>
      <w:proofErr w:type="spellStart"/>
      <w:r w:rsidRPr="00C3624D">
        <w:t>University</w:t>
      </w:r>
      <w:proofErr w:type="spellEnd"/>
      <w:r w:rsidRPr="00C3624D">
        <w:t xml:space="preserve"> </w:t>
      </w:r>
      <w:proofErr w:type="spellStart"/>
      <w:r w:rsidRPr="00C3624D">
        <w:t>Press</w:t>
      </w:r>
      <w:proofErr w:type="spellEnd"/>
      <w:r w:rsidRPr="00C3624D">
        <w:t xml:space="preserve">. http://www.oxfordhandbooks.com/view/10.1093/oxfordhb/9780199682300.001.0001/oxfordhb-9780199682300-e-13 </w:t>
      </w:r>
    </w:p>
    <w:p w14:paraId="644FC38F" w14:textId="77777777" w:rsidR="00D34CED" w:rsidRPr="00C3624D" w:rsidRDefault="00D34CED" w:rsidP="00201B98">
      <w:pPr>
        <w:pStyle w:val="af8"/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C3624D">
        <w:rPr>
          <w:rFonts w:ascii="Times New Roman" w:hAnsi="Times New Roman"/>
          <w:sz w:val="24"/>
          <w:szCs w:val="24"/>
        </w:rPr>
        <w:t>Rabi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24D">
        <w:rPr>
          <w:rFonts w:ascii="Times New Roman" w:hAnsi="Times New Roman"/>
          <w:sz w:val="24"/>
          <w:szCs w:val="24"/>
        </w:rPr>
        <w:t>Uzi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624D">
        <w:rPr>
          <w:rFonts w:ascii="Times New Roman" w:hAnsi="Times New Roman"/>
          <w:sz w:val="24"/>
          <w:szCs w:val="24"/>
        </w:rPr>
        <w:t>ed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.) (2016-06-01). </w:t>
      </w:r>
      <w:proofErr w:type="spellStart"/>
      <w:r w:rsidRPr="00C3624D">
        <w:rPr>
          <w:rFonts w:ascii="Times New Roman" w:hAnsi="Times New Roman"/>
          <w:sz w:val="24"/>
          <w:szCs w:val="24"/>
        </w:rPr>
        <w:t>Tribes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and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States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in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624D">
        <w:rPr>
          <w:rFonts w:ascii="Times New Roman" w:hAnsi="Times New Roman"/>
          <w:sz w:val="24"/>
          <w:szCs w:val="24"/>
        </w:rPr>
        <w:t>Changing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Middle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East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624D">
        <w:rPr>
          <w:rFonts w:ascii="Times New Roman" w:hAnsi="Times New Roman"/>
          <w:sz w:val="24"/>
          <w:szCs w:val="24"/>
        </w:rPr>
        <w:t>Oxford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University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24D">
        <w:rPr>
          <w:rFonts w:ascii="Times New Roman" w:hAnsi="Times New Roman"/>
          <w:sz w:val="24"/>
          <w:szCs w:val="24"/>
        </w:rPr>
        <w:t>Press</w:t>
      </w:r>
      <w:proofErr w:type="spellEnd"/>
      <w:r w:rsidRPr="00C3624D">
        <w:rPr>
          <w:rFonts w:ascii="Times New Roman" w:hAnsi="Times New Roman"/>
          <w:sz w:val="24"/>
          <w:szCs w:val="24"/>
        </w:rPr>
        <w:t xml:space="preserve"> http://www.oxfordscholarship.com/view/10.1093/acprof:oso/9780190264925.001.0001/acprof-9780190264925-chapter-011</w:t>
      </w:r>
    </w:p>
    <w:p w14:paraId="08F68D6A" w14:textId="77777777" w:rsidR="006143F2" w:rsidRPr="003A3B91" w:rsidRDefault="006143F2" w:rsidP="00201B98">
      <w:pPr>
        <w:ind w:firstLine="567"/>
        <w:rPr>
          <w:lang w:val="en-US"/>
        </w:rPr>
      </w:pPr>
    </w:p>
    <w:p w14:paraId="54127FA5" w14:textId="77777777" w:rsidR="003A178D" w:rsidRPr="003A3B91" w:rsidRDefault="003A178D" w:rsidP="00201B98">
      <w:pPr>
        <w:pStyle w:val="2"/>
        <w:numPr>
          <w:ilvl w:val="1"/>
          <w:numId w:val="30"/>
        </w:numPr>
        <w:spacing w:before="240"/>
        <w:ind w:left="0" w:firstLine="567"/>
        <w:rPr>
          <w:szCs w:val="24"/>
        </w:rPr>
      </w:pPr>
      <w:r w:rsidRPr="003A3B91">
        <w:rPr>
          <w:szCs w:val="24"/>
        </w:rPr>
        <w:t>Программные средства</w:t>
      </w:r>
    </w:p>
    <w:p w14:paraId="64B7C2B1" w14:textId="77777777" w:rsidR="003A178D" w:rsidRPr="003A3B91" w:rsidRDefault="003A178D" w:rsidP="00201B98">
      <w:pPr>
        <w:ind w:firstLine="567"/>
        <w:jc w:val="both"/>
      </w:pPr>
      <w:r w:rsidRPr="003A3B91">
        <w:t>Для успешного освоения дисциплины, студент использует следующие программные средства:</w:t>
      </w:r>
    </w:p>
    <w:p w14:paraId="78B4F3C3" w14:textId="77777777" w:rsidR="003A178D" w:rsidRPr="003A3B91" w:rsidRDefault="003A178D" w:rsidP="00201B98">
      <w:pPr>
        <w:pStyle w:val="a1"/>
        <w:ind w:left="0" w:firstLine="567"/>
        <w:rPr>
          <w:szCs w:val="24"/>
        </w:rPr>
      </w:pPr>
      <w:proofErr w:type="spellStart"/>
      <w:r w:rsidRPr="003A3B91">
        <w:rPr>
          <w:szCs w:val="24"/>
        </w:rPr>
        <w:t>Microsoft</w:t>
      </w:r>
      <w:proofErr w:type="spellEnd"/>
      <w:r w:rsidRPr="003A3B91">
        <w:rPr>
          <w:szCs w:val="24"/>
        </w:rPr>
        <w:t xml:space="preserve"> </w:t>
      </w:r>
      <w:proofErr w:type="spellStart"/>
      <w:r w:rsidRPr="003A3B91">
        <w:rPr>
          <w:szCs w:val="24"/>
        </w:rPr>
        <w:t>Office</w:t>
      </w:r>
      <w:proofErr w:type="spellEnd"/>
      <w:r w:rsidRPr="003A3B91">
        <w:rPr>
          <w:szCs w:val="24"/>
        </w:rPr>
        <w:t xml:space="preserve"> </w:t>
      </w:r>
      <w:proofErr w:type="spellStart"/>
      <w:r w:rsidRPr="003A3B91">
        <w:rPr>
          <w:szCs w:val="24"/>
        </w:rPr>
        <w:t>PowerPoint</w:t>
      </w:r>
      <w:proofErr w:type="spellEnd"/>
      <w:r w:rsidRPr="003A3B91">
        <w:rPr>
          <w:szCs w:val="24"/>
        </w:rPr>
        <w:t xml:space="preserve"> для создания презентаций, сопровождающих его доклад или сообщение. </w:t>
      </w:r>
    </w:p>
    <w:p w14:paraId="5FC0C3A6" w14:textId="77777777" w:rsidR="003A178D" w:rsidRPr="003A3B91" w:rsidRDefault="003A178D" w:rsidP="00201B98">
      <w:pPr>
        <w:pStyle w:val="a1"/>
        <w:numPr>
          <w:ilvl w:val="0"/>
          <w:numId w:val="0"/>
        </w:numPr>
        <w:ind w:firstLine="567"/>
        <w:jc w:val="both"/>
        <w:rPr>
          <w:szCs w:val="24"/>
        </w:rPr>
      </w:pPr>
    </w:p>
    <w:p w14:paraId="011E9A4A" w14:textId="77777777" w:rsidR="003A178D" w:rsidRPr="003A3B91" w:rsidRDefault="003A178D" w:rsidP="00201B98">
      <w:pPr>
        <w:pStyle w:val="2"/>
        <w:numPr>
          <w:ilvl w:val="1"/>
          <w:numId w:val="30"/>
        </w:numPr>
        <w:ind w:left="0" w:firstLine="567"/>
        <w:rPr>
          <w:szCs w:val="24"/>
        </w:rPr>
      </w:pPr>
      <w:r w:rsidRPr="003A3B91">
        <w:rPr>
          <w:szCs w:val="24"/>
        </w:rPr>
        <w:lastRenderedPageBreak/>
        <w:t>Дистанционная поддержка дисциплины</w:t>
      </w:r>
    </w:p>
    <w:p w14:paraId="0E11BA57" w14:textId="77777777" w:rsidR="003A178D" w:rsidRPr="003A3B91" w:rsidRDefault="003A178D" w:rsidP="00201B98">
      <w:pPr>
        <w:ind w:firstLine="567"/>
        <w:jc w:val="both"/>
      </w:pPr>
      <w:r w:rsidRPr="003A3B91">
        <w:t>Часть материалов выложена в системе ЛМС.</w:t>
      </w:r>
    </w:p>
    <w:p w14:paraId="2D083D90" w14:textId="77777777" w:rsidR="003A178D" w:rsidRPr="003A3B91" w:rsidRDefault="003A178D" w:rsidP="00201B98">
      <w:pPr>
        <w:ind w:firstLine="567"/>
        <w:jc w:val="both"/>
      </w:pPr>
    </w:p>
    <w:p w14:paraId="11613A0E" w14:textId="028418A5" w:rsidR="00034150" w:rsidRDefault="00034150" w:rsidP="00201B98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Рекомендации студентам по организации самостоятельной работы</w:t>
      </w:r>
    </w:p>
    <w:p w14:paraId="478506CD" w14:textId="77777777" w:rsidR="00034150" w:rsidRPr="00A46E88" w:rsidRDefault="00034150" w:rsidP="00201B98">
      <w:pPr>
        <w:tabs>
          <w:tab w:val="left" w:pos="851"/>
          <w:tab w:val="left" w:pos="993"/>
        </w:tabs>
        <w:ind w:firstLine="567"/>
        <w:jc w:val="both"/>
      </w:pPr>
      <w:r w:rsidRPr="00A46E88">
        <w:t>При освоении дисциплины студенты должны опираться не только на лекционный материал, но и в значительной степени на самостоятельную работу: изучение литературы и использование полученных знаний на семинарах. При знакомстве с литературой студентам рекомендуется обращать особое внимание на организацию научных текстов, представление в них идей и построение аргументации. Участвуя в дискуссии на семинарах и работая над докладами, необходимо стремиться четко структурировать свои высказывания, не отклоняться от обсуждаемой темы, при обосновании своих тезисов строить собственную последовательную аргументацию, корректно использовать терминологию.</w:t>
      </w:r>
    </w:p>
    <w:p w14:paraId="5562CE53" w14:textId="77777777" w:rsidR="00034150" w:rsidRPr="00A46E88" w:rsidRDefault="00034150" w:rsidP="00201B98">
      <w:pPr>
        <w:tabs>
          <w:tab w:val="left" w:pos="851"/>
          <w:tab w:val="left" w:pos="993"/>
        </w:tabs>
        <w:ind w:firstLine="567"/>
      </w:pPr>
      <w:r w:rsidRPr="00A46E88">
        <w:t>При подготовке доклада с мультимедийной презентацией студенту следует учесть следующие рекомендации:</w:t>
      </w:r>
    </w:p>
    <w:p w14:paraId="4A92168D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rPr>
          <w:color w:val="000000"/>
        </w:rPr>
        <w:t>По каждой теме есть рекомендованная литература, но студент может обратиться и к другим источникам информации при подготовке своего выступления</w:t>
      </w:r>
      <w:r w:rsidRPr="00A46E88">
        <w:t>;</w:t>
      </w:r>
    </w:p>
    <w:p w14:paraId="6177F53D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t>Презентация является вспомогательным средством при публичном выступлении, то есть не следует переносить всю речь доклада на слайды;</w:t>
      </w:r>
    </w:p>
    <w:p w14:paraId="52081314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rPr>
          <w:color w:val="000000"/>
        </w:rPr>
        <w:t>В начале доклада надо рассказать о его структуре (отдельный слайд с содержанием доклада), объяснить важность темы доклада, поставить исследовательский вопрос (</w:t>
      </w:r>
      <w:proofErr w:type="spellStart"/>
      <w:r w:rsidRPr="00A46E88">
        <w:t>guiding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questions</w:t>
      </w:r>
      <w:proofErr w:type="spellEnd"/>
      <w:r w:rsidRPr="00A46E88">
        <w:rPr>
          <w:color w:val="000000"/>
        </w:rPr>
        <w:t>), а в конце - сделать выводы и представить вопросы на дискуссию;</w:t>
      </w:r>
    </w:p>
    <w:p w14:paraId="1AD0D204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t>Слайды презентации должны быть выполнены в едином стиле;</w:t>
      </w:r>
    </w:p>
    <w:p w14:paraId="58159E92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rPr>
          <w:color w:val="000000"/>
        </w:rPr>
        <w:t>“</w:t>
      </w:r>
      <w:proofErr w:type="spellStart"/>
      <w:r w:rsidRPr="00A46E88">
        <w:t>Less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is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more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and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big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is</w:t>
      </w:r>
      <w:proofErr w:type="spellEnd"/>
      <w:r w:rsidRPr="00A46E88">
        <w:rPr>
          <w:color w:val="000000"/>
        </w:rPr>
        <w:t xml:space="preserve"> </w:t>
      </w:r>
      <w:proofErr w:type="spellStart"/>
      <w:r w:rsidRPr="00A46E88">
        <w:t>beautiful</w:t>
      </w:r>
      <w:proofErr w:type="spellEnd"/>
      <w:r w:rsidRPr="00A46E88">
        <w:rPr>
          <w:color w:val="000000"/>
        </w:rPr>
        <w:t xml:space="preserve">”: следует избегать перегруженных слайдов, длинных предложений и мелкий шрифт; </w:t>
      </w:r>
    </w:p>
    <w:p w14:paraId="50712CF1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t>Любой доклад необходимо заранее отрепетировать;</w:t>
      </w:r>
    </w:p>
    <w:p w14:paraId="20D5F497" w14:textId="77777777" w:rsidR="00034150" w:rsidRPr="00A46E88" w:rsidRDefault="00034150" w:rsidP="00201B98">
      <w:pPr>
        <w:numPr>
          <w:ilvl w:val="0"/>
          <w:numId w:val="35"/>
        </w:numPr>
        <w:ind w:left="0" w:firstLine="567"/>
      </w:pPr>
      <w:r w:rsidRPr="00A46E88">
        <w:rPr>
          <w:color w:val="000000"/>
        </w:rPr>
        <w:t>Во время выступления нельзя читать текст со слайдов или с листа, необходимо поддерживать зрительный контакт с аудиторией</w:t>
      </w:r>
      <w:r w:rsidRPr="00A46E88">
        <w:t>.</w:t>
      </w:r>
    </w:p>
    <w:p w14:paraId="7BB7280A" w14:textId="77777777" w:rsidR="00034150" w:rsidRPr="00034150" w:rsidRDefault="00034150" w:rsidP="00201B98">
      <w:pPr>
        <w:ind w:firstLine="567"/>
      </w:pPr>
    </w:p>
    <w:p w14:paraId="302E9009" w14:textId="77777777" w:rsidR="003A178D" w:rsidRPr="003A3B91" w:rsidRDefault="003A178D" w:rsidP="00201B98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3A3B91">
        <w:rPr>
          <w:sz w:val="24"/>
          <w:szCs w:val="24"/>
        </w:rPr>
        <w:t>Материально-техническое обеспечение дисциплины</w:t>
      </w:r>
    </w:p>
    <w:p w14:paraId="05587121" w14:textId="15228F0D" w:rsidR="003A178D" w:rsidRPr="003A3B91" w:rsidRDefault="003A178D" w:rsidP="00201B98">
      <w:pPr>
        <w:pStyle w:val="Default"/>
        <w:ind w:firstLine="567"/>
      </w:pPr>
      <w:r w:rsidRPr="003A3B91">
        <w:t>Для проведений лекционных и семинарских занятий в рамках учебной дисциплины «Концепции современного востоковедения»</w:t>
      </w:r>
      <w:r w:rsidR="00201B98">
        <w:t xml:space="preserve"> требуются компьютер, проектор</w:t>
      </w:r>
      <w:r w:rsidR="00201B98">
        <w:rPr>
          <w:lang w:val="en-GB"/>
        </w:rPr>
        <w:t xml:space="preserve">, </w:t>
      </w:r>
      <w:r w:rsidRPr="003A3B91">
        <w:t xml:space="preserve"> колонки</w:t>
      </w:r>
      <w:r w:rsidR="00201B98">
        <w:t xml:space="preserve"> и ПО </w:t>
      </w:r>
      <w:proofErr w:type="spellStart"/>
      <w:r w:rsidR="00201B98">
        <w:t>Microsoft</w:t>
      </w:r>
      <w:proofErr w:type="spellEnd"/>
      <w:r w:rsidR="00201B98">
        <w:t xml:space="preserve"> </w:t>
      </w:r>
      <w:proofErr w:type="spellStart"/>
      <w:r w:rsidR="00201B98">
        <w:t>Office</w:t>
      </w:r>
      <w:proofErr w:type="spellEnd"/>
      <w:r w:rsidRPr="003A3B91">
        <w:t>.</w:t>
      </w:r>
    </w:p>
    <w:p w14:paraId="40455E26" w14:textId="59BEF47D" w:rsidR="003A3B91" w:rsidRPr="003A3B91" w:rsidRDefault="003A3B91" w:rsidP="00201B98">
      <w:pPr>
        <w:pStyle w:val="af7"/>
        <w:numPr>
          <w:ilvl w:val="0"/>
          <w:numId w:val="30"/>
        </w:numPr>
        <w:spacing w:before="240" w:after="240"/>
        <w:ind w:left="0" w:firstLine="567"/>
        <w:jc w:val="both"/>
        <w:rPr>
          <w:b/>
        </w:rPr>
      </w:pPr>
      <w:r w:rsidRPr="003A3B91">
        <w:rPr>
          <w:b/>
          <w:bCs/>
          <w:color w:val="000000"/>
        </w:rPr>
        <w:t>Особенности организации обучения для лиц с ограниченными возможностями здоровья</w:t>
      </w:r>
    </w:p>
    <w:p w14:paraId="4039BC82" w14:textId="77777777" w:rsidR="003A3B91" w:rsidRPr="003A3B91" w:rsidRDefault="003A3B91" w:rsidP="00201B98">
      <w:pPr>
        <w:ind w:firstLine="567"/>
        <w:jc w:val="both"/>
        <w:rPr>
          <w:rFonts w:eastAsia="Times New Roman"/>
          <w:lang w:eastAsia="ru-RU"/>
        </w:rPr>
      </w:pPr>
      <w:r w:rsidRPr="003A3B91">
        <w:rPr>
          <w:rFonts w:eastAsia="Times New Roman"/>
          <w:color w:val="000000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201A5DD" w14:textId="77777777" w:rsidR="003A3B91" w:rsidRPr="003A3B91" w:rsidRDefault="003A3B91" w:rsidP="00201B98">
      <w:pPr>
        <w:ind w:firstLine="567"/>
        <w:jc w:val="both"/>
        <w:rPr>
          <w:rFonts w:eastAsia="Times New Roman"/>
          <w:lang w:eastAsia="ru-RU"/>
        </w:rPr>
      </w:pPr>
      <w:r w:rsidRPr="003A3B91">
        <w:rPr>
          <w:rFonts w:eastAsia="Times New Roman"/>
          <w:color w:val="000000"/>
          <w:lang w:eastAsia="ru-RU"/>
        </w:rPr>
        <w:t xml:space="preserve">1) </w:t>
      </w:r>
      <w:r w:rsidRPr="003A3B91">
        <w:rPr>
          <w:rFonts w:eastAsia="Times New Roman"/>
          <w:i/>
          <w:iCs/>
          <w:color w:val="000000"/>
          <w:lang w:eastAsia="ru-RU"/>
        </w:rPr>
        <w:t>для лиц с нарушениями зрения:</w:t>
      </w:r>
      <w:r w:rsidRPr="003A3B91">
        <w:rPr>
          <w:rFonts w:eastAsia="Times New Roman"/>
          <w:color w:val="000000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A3B91">
        <w:rPr>
          <w:rFonts w:eastAsia="Times New Roman"/>
          <w:color w:val="000000"/>
          <w:lang w:eastAsia="ru-RU"/>
        </w:rPr>
        <w:t>аудиоформат</w:t>
      </w:r>
      <w:proofErr w:type="spellEnd"/>
      <w:r w:rsidRPr="003A3B91">
        <w:rPr>
          <w:rFonts w:eastAsia="Times New Roman"/>
          <w:color w:val="000000"/>
          <w:lang w:eastAsia="ru-RU"/>
        </w:rPr>
        <w:t xml:space="preserve">); индивидуальные консультации с привлечением </w:t>
      </w:r>
      <w:proofErr w:type="spellStart"/>
      <w:r w:rsidRPr="003A3B91">
        <w:rPr>
          <w:rFonts w:eastAsia="Times New Roman"/>
          <w:color w:val="000000"/>
          <w:lang w:eastAsia="ru-RU"/>
        </w:rPr>
        <w:t>тифлосурдопереводчика</w:t>
      </w:r>
      <w:proofErr w:type="spellEnd"/>
      <w:r w:rsidRPr="003A3B91">
        <w:rPr>
          <w:rFonts w:eastAsia="Times New Roman"/>
          <w:color w:val="000000"/>
          <w:lang w:eastAsia="ru-RU"/>
        </w:rPr>
        <w:t>; индивидуальные задания и консультации.</w:t>
      </w:r>
    </w:p>
    <w:p w14:paraId="1444D293" w14:textId="77777777" w:rsidR="003A3B91" w:rsidRPr="003A3B91" w:rsidRDefault="003A3B91" w:rsidP="00201B98">
      <w:pPr>
        <w:ind w:firstLine="567"/>
        <w:jc w:val="both"/>
        <w:rPr>
          <w:rFonts w:eastAsia="Times New Roman"/>
          <w:lang w:eastAsia="ru-RU"/>
        </w:rPr>
      </w:pPr>
      <w:r w:rsidRPr="003A3B91">
        <w:rPr>
          <w:rFonts w:eastAsia="Times New Roman"/>
          <w:color w:val="000000"/>
          <w:lang w:eastAsia="ru-RU"/>
        </w:rPr>
        <w:t xml:space="preserve">2) </w:t>
      </w:r>
      <w:r w:rsidRPr="003A3B91">
        <w:rPr>
          <w:rFonts w:eastAsia="Times New Roman"/>
          <w:i/>
          <w:iCs/>
          <w:color w:val="000000"/>
          <w:lang w:eastAsia="ru-RU"/>
        </w:rPr>
        <w:t>для лиц с нарушениями слуха</w:t>
      </w:r>
      <w:r w:rsidRPr="003A3B91">
        <w:rPr>
          <w:rFonts w:eastAsia="Times New Roman"/>
          <w:color w:val="000000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A3B91">
        <w:rPr>
          <w:rFonts w:eastAsia="Times New Roman"/>
          <w:color w:val="000000"/>
          <w:lang w:eastAsia="ru-RU"/>
        </w:rPr>
        <w:t>сурдопереводчика</w:t>
      </w:r>
      <w:proofErr w:type="spellEnd"/>
      <w:r w:rsidRPr="003A3B91">
        <w:rPr>
          <w:rFonts w:eastAsia="Times New Roman"/>
          <w:color w:val="000000"/>
          <w:lang w:eastAsia="ru-RU"/>
        </w:rPr>
        <w:t>; индивидуальные задания и консультации.</w:t>
      </w:r>
    </w:p>
    <w:p w14:paraId="2CF8B9E2" w14:textId="2F4F093A" w:rsidR="003A178D" w:rsidRPr="003A3B91" w:rsidRDefault="003A3B91" w:rsidP="00201B98">
      <w:pPr>
        <w:ind w:firstLine="567"/>
      </w:pPr>
      <w:r w:rsidRPr="003A3B91">
        <w:rPr>
          <w:rFonts w:eastAsia="Times New Roman"/>
          <w:color w:val="000000"/>
          <w:lang w:eastAsia="ru-RU"/>
        </w:rPr>
        <w:t xml:space="preserve">3) </w:t>
      </w:r>
      <w:r w:rsidRPr="003A3B91">
        <w:rPr>
          <w:rFonts w:eastAsia="Times New Roman"/>
          <w:i/>
          <w:iCs/>
          <w:color w:val="000000"/>
          <w:lang w:eastAsia="ru-RU"/>
        </w:rPr>
        <w:t>для лиц с нарушениями опорно-двигательного аппарата</w:t>
      </w:r>
      <w:r w:rsidRPr="003A3B91">
        <w:rPr>
          <w:rFonts w:eastAsia="Times New Roman"/>
          <w:color w:val="000000"/>
          <w:lang w:eastAsia="ru-RU"/>
        </w:rPr>
        <w:t>: в печатной форме; в форме электронного документа; в форме аудиофайла; индивидуальные задания и консультации</w:t>
      </w:r>
    </w:p>
    <w:sectPr w:rsidR="003A178D" w:rsidRPr="003A3B91" w:rsidSect="005E6E1E">
      <w:headerReference w:type="default" r:id="rId15"/>
      <w:footerReference w:type="default" r:id="rId16"/>
      <w:pgSz w:w="11906" w:h="16838"/>
      <w:pgMar w:top="764" w:right="850" w:bottom="851" w:left="709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7476" w14:textId="77777777" w:rsidR="00782139" w:rsidRDefault="00782139">
      <w:r>
        <w:separator/>
      </w:r>
    </w:p>
  </w:endnote>
  <w:endnote w:type="continuationSeparator" w:id="0">
    <w:p w14:paraId="552AF741" w14:textId="77777777" w:rsidR="00782139" w:rsidRDefault="007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3B23" w14:textId="0B45B6A0" w:rsidR="00DC5E0B" w:rsidRDefault="00DC5E0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221C" w14:textId="77777777" w:rsidR="00782139" w:rsidRDefault="00782139">
      <w:r>
        <w:separator/>
      </w:r>
    </w:p>
  </w:footnote>
  <w:footnote w:type="continuationSeparator" w:id="0">
    <w:p w14:paraId="081A6563" w14:textId="77777777" w:rsidR="00782139" w:rsidRDefault="00782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E807" w14:textId="26A97E8B" w:rsidR="005E6E1E" w:rsidRDefault="005E6E1E" w:rsidP="005E6E1E">
    <w:pPr>
      <w:pStyle w:val="af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C4E26" wp14:editId="71ACE047">
          <wp:simplePos x="0" y="0"/>
          <wp:positionH relativeFrom="column">
            <wp:posOffset>247015</wp:posOffset>
          </wp:positionH>
          <wp:positionV relativeFrom="paragraph">
            <wp:posOffset>-59055</wp:posOffset>
          </wp:positionV>
          <wp:extent cx="410210" cy="445770"/>
          <wp:effectExtent l="0" t="0" r="0" b="11430"/>
          <wp:wrapSquare wrapText="left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НИУ ВШЭ – Санкт-Петербург</w:t>
    </w:r>
    <w:r>
      <w:rPr>
        <w:rFonts w:ascii="MingLiU" w:eastAsia="MingLiU" w:hAnsi="MingLiU" w:cs="MingLiU"/>
        <w:sz w:val="20"/>
        <w:szCs w:val="20"/>
      </w:rPr>
      <w:br/>
    </w:r>
    <w:r>
      <w:rPr>
        <w:sz w:val="20"/>
        <w:szCs w:val="20"/>
      </w:rPr>
      <w:t xml:space="preserve">Рабочая программа дисциплины Концепции современного востоковедения для направления </w:t>
    </w:r>
    <w:r>
      <w:rPr>
        <w:rFonts w:ascii="MingLiU" w:eastAsia="MingLiU" w:hAnsi="MingLiU" w:cs="MingLiU"/>
        <w:sz w:val="20"/>
        <w:szCs w:val="20"/>
      </w:rPr>
      <w:br/>
    </w:r>
    <w:r>
      <w:rPr>
        <w:sz w:val="20"/>
        <w:szCs w:val="20"/>
      </w:rPr>
      <w:t>38.03.04, 46.03.01, 01.03.02, 38.03.02, 41.03.04, 39.03.01, 38.03.01, 40.03.01 подготовки бакалавра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4"/>
        <w:szCs w:val="24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sz w:val="24"/>
        <w:szCs w:val="24"/>
        <w:lang w:eastAsia="zh-CN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/>
      </w:r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  <w:lang w:val="en-US"/>
      </w:rPr>
    </w:lvl>
  </w:abstractNum>
  <w:abstractNum w:abstractNumId="1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lang w:bidi="he-IL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lang w:bidi="he-I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lang w:bidi="he-I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lang w:bidi="he-I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lang w:bidi="he-I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lang w:bidi="he-IL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lang w:bidi="he-IL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E"/>
    <w:multiLevelType w:val="singleLevel"/>
    <w:tmpl w:val="0000000E"/>
    <w:name w:val="WW8Num22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Cs w:val="24"/>
      </w:rPr>
    </w:lvl>
  </w:abstractNum>
  <w:abstractNum w:abstractNumId="15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  <w:lang w:eastAsia="ru-RU"/>
      </w:rPr>
    </w:lvl>
  </w:abstractNum>
  <w:abstractNum w:abstractNumId="16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szCs w:val="24"/>
      </w:rPr>
    </w:lvl>
  </w:abstractNum>
  <w:abstractNum w:abstractNumId="17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cs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eastAsia="Calibri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eastAsia="Calibri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 w:cs="Times New Roman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eastAsia="Calibri" w:cs="Times New Roman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eastAsia="Calibri" w:cs="Times New Roman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eastAsia="Calibri" w:cs="Times New Roman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eastAsia="Calibri" w:cs="Times New Roman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eastAsia="Calibri" w:cs="Times New Roman"/>
        <w:szCs w:val="24"/>
      </w:rPr>
    </w:lvl>
  </w:abstractNum>
  <w:abstractNum w:abstractNumId="18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4"/>
        <w:szCs w:val="24"/>
        <w:lang w:val="en-US"/>
      </w:rPr>
    </w:lvl>
  </w:abstractNum>
  <w:abstractNum w:abstractNumId="1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cs="Times New Roman"/>
        <w:b/>
        <w:bCs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eastAsia="Calibri" w:cs="Times New Roman"/>
        <w:b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eastAsia="Calibri" w:cs="Times New Roman"/>
        <w:b/>
        <w:bCs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eastAsia="Calibri"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eastAsia="Calibri" w:cs="Times New Roman"/>
        <w:b/>
        <w:bCs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eastAsia="Calibri" w:cs="Times New Roman"/>
        <w:b/>
        <w:bCs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eastAsia="Calibri" w:cs="Times New Roman"/>
        <w:b/>
        <w:bCs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eastAsia="Calibri" w:cs="Times New Roman"/>
        <w:b/>
        <w:bCs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eastAsia="Calibri" w:cs="Times New Roman"/>
        <w:b/>
        <w:bCs/>
        <w:szCs w:val="24"/>
      </w:rPr>
    </w:lvl>
  </w:abstractNum>
  <w:abstractNum w:abstractNumId="22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9"/>
    <w:multiLevelType w:val="multi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5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6145EB9"/>
    <w:multiLevelType w:val="hybridMultilevel"/>
    <w:tmpl w:val="FFB205A8"/>
    <w:lvl w:ilvl="0" w:tplc="5288A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E35C51"/>
    <w:multiLevelType w:val="hybridMultilevel"/>
    <w:tmpl w:val="45E6EE5E"/>
    <w:lvl w:ilvl="0" w:tplc="D6701B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0D93788A"/>
    <w:multiLevelType w:val="hybridMultilevel"/>
    <w:tmpl w:val="781AEB7E"/>
    <w:lvl w:ilvl="0" w:tplc="AF106B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1923004F"/>
    <w:multiLevelType w:val="hybridMultilevel"/>
    <w:tmpl w:val="2B083C76"/>
    <w:lvl w:ilvl="0" w:tplc="D5000292">
      <w:numFmt w:val="bullet"/>
      <w:lvlText w:val="-"/>
      <w:lvlJc w:val="left"/>
      <w:pPr>
        <w:ind w:left="11" w:hanging="17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F6CB50C">
      <w:numFmt w:val="bullet"/>
      <w:lvlText w:val="•"/>
      <w:lvlJc w:val="left"/>
      <w:pPr>
        <w:ind w:left="649" w:hanging="179"/>
      </w:pPr>
      <w:rPr>
        <w:rFonts w:hint="default"/>
        <w:lang w:val="ru-RU" w:eastAsia="ru-RU" w:bidi="ru-RU"/>
      </w:rPr>
    </w:lvl>
    <w:lvl w:ilvl="2" w:tplc="07F243D8">
      <w:numFmt w:val="bullet"/>
      <w:lvlText w:val="•"/>
      <w:lvlJc w:val="left"/>
      <w:pPr>
        <w:ind w:left="1279" w:hanging="179"/>
      </w:pPr>
      <w:rPr>
        <w:rFonts w:hint="default"/>
        <w:lang w:val="ru-RU" w:eastAsia="ru-RU" w:bidi="ru-RU"/>
      </w:rPr>
    </w:lvl>
    <w:lvl w:ilvl="3" w:tplc="2EA867B6">
      <w:numFmt w:val="bullet"/>
      <w:lvlText w:val="•"/>
      <w:lvlJc w:val="left"/>
      <w:pPr>
        <w:ind w:left="1908" w:hanging="179"/>
      </w:pPr>
      <w:rPr>
        <w:rFonts w:hint="default"/>
        <w:lang w:val="ru-RU" w:eastAsia="ru-RU" w:bidi="ru-RU"/>
      </w:rPr>
    </w:lvl>
    <w:lvl w:ilvl="4" w:tplc="4512250A">
      <w:numFmt w:val="bullet"/>
      <w:lvlText w:val="•"/>
      <w:lvlJc w:val="left"/>
      <w:pPr>
        <w:ind w:left="2538" w:hanging="179"/>
      </w:pPr>
      <w:rPr>
        <w:rFonts w:hint="default"/>
        <w:lang w:val="ru-RU" w:eastAsia="ru-RU" w:bidi="ru-RU"/>
      </w:rPr>
    </w:lvl>
    <w:lvl w:ilvl="5" w:tplc="4D7614A4">
      <w:numFmt w:val="bullet"/>
      <w:lvlText w:val="•"/>
      <w:lvlJc w:val="left"/>
      <w:pPr>
        <w:ind w:left="3168" w:hanging="179"/>
      </w:pPr>
      <w:rPr>
        <w:rFonts w:hint="default"/>
        <w:lang w:val="ru-RU" w:eastAsia="ru-RU" w:bidi="ru-RU"/>
      </w:rPr>
    </w:lvl>
    <w:lvl w:ilvl="6" w:tplc="3D9024EE">
      <w:numFmt w:val="bullet"/>
      <w:lvlText w:val="•"/>
      <w:lvlJc w:val="left"/>
      <w:pPr>
        <w:ind w:left="3797" w:hanging="179"/>
      </w:pPr>
      <w:rPr>
        <w:rFonts w:hint="default"/>
        <w:lang w:val="ru-RU" w:eastAsia="ru-RU" w:bidi="ru-RU"/>
      </w:rPr>
    </w:lvl>
    <w:lvl w:ilvl="7" w:tplc="24680A54">
      <w:numFmt w:val="bullet"/>
      <w:lvlText w:val="•"/>
      <w:lvlJc w:val="left"/>
      <w:pPr>
        <w:ind w:left="4427" w:hanging="179"/>
      </w:pPr>
      <w:rPr>
        <w:rFonts w:hint="default"/>
        <w:lang w:val="ru-RU" w:eastAsia="ru-RU" w:bidi="ru-RU"/>
      </w:rPr>
    </w:lvl>
    <w:lvl w:ilvl="8" w:tplc="7B18D416">
      <w:numFmt w:val="bullet"/>
      <w:lvlText w:val="•"/>
      <w:lvlJc w:val="left"/>
      <w:pPr>
        <w:ind w:left="5056" w:hanging="179"/>
      </w:pPr>
      <w:rPr>
        <w:rFonts w:hint="default"/>
        <w:lang w:val="ru-RU" w:eastAsia="ru-RU" w:bidi="ru-RU"/>
      </w:rPr>
    </w:lvl>
  </w:abstractNum>
  <w:abstractNum w:abstractNumId="36">
    <w:nsid w:val="1A7B27BB"/>
    <w:multiLevelType w:val="multilevel"/>
    <w:tmpl w:val="142C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BCD4D8F"/>
    <w:multiLevelType w:val="hybridMultilevel"/>
    <w:tmpl w:val="2BAE101A"/>
    <w:lvl w:ilvl="0" w:tplc="C694A5E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A95E15"/>
    <w:multiLevelType w:val="multilevel"/>
    <w:tmpl w:val="3EDC0F8A"/>
    <w:lvl w:ilvl="0">
      <w:start w:val="9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0" w:hanging="1800"/>
      </w:pPr>
      <w:rPr>
        <w:rFonts w:hint="default"/>
      </w:rPr>
    </w:lvl>
  </w:abstractNum>
  <w:abstractNum w:abstractNumId="39">
    <w:nsid w:val="24B97D51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26D74A0E"/>
    <w:multiLevelType w:val="multilevel"/>
    <w:tmpl w:val="A5B21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2A6E084B"/>
    <w:multiLevelType w:val="hybridMultilevel"/>
    <w:tmpl w:val="0156AE94"/>
    <w:lvl w:ilvl="0" w:tplc="0A965B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D205FD"/>
    <w:multiLevelType w:val="hybridMultilevel"/>
    <w:tmpl w:val="EE4457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E90A07"/>
    <w:multiLevelType w:val="multilevel"/>
    <w:tmpl w:val="A710C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3D3B509F"/>
    <w:multiLevelType w:val="multilevel"/>
    <w:tmpl w:val="A4E8C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3D5D4BE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3F1726E8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404E350B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412B4105"/>
    <w:multiLevelType w:val="hybridMultilevel"/>
    <w:tmpl w:val="965E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0A6E39"/>
    <w:multiLevelType w:val="multilevel"/>
    <w:tmpl w:val="7E54BF64"/>
    <w:lvl w:ilvl="0">
      <w:start w:val="1"/>
      <w:numFmt w:val="bullet"/>
      <w:lvlText w:val="•"/>
      <w:lvlJc w:val="left"/>
      <w:pPr>
        <w:ind w:left="284" w:firstLine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45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45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32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6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0">
    <w:nsid w:val="4DA73BC2"/>
    <w:multiLevelType w:val="hybridMultilevel"/>
    <w:tmpl w:val="67B05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CE7158"/>
    <w:multiLevelType w:val="hybridMultilevel"/>
    <w:tmpl w:val="744C0AFC"/>
    <w:lvl w:ilvl="0" w:tplc="92A8D1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036859"/>
    <w:multiLevelType w:val="hybridMultilevel"/>
    <w:tmpl w:val="FB3CB90E"/>
    <w:lvl w:ilvl="0" w:tplc="C66EE102">
      <w:numFmt w:val="bullet"/>
      <w:lvlText w:val="-"/>
      <w:lvlJc w:val="left"/>
      <w:pPr>
        <w:ind w:left="11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C04D7E">
      <w:numFmt w:val="bullet"/>
      <w:lvlText w:val="•"/>
      <w:lvlJc w:val="left"/>
      <w:pPr>
        <w:ind w:left="649" w:hanging="149"/>
      </w:pPr>
      <w:rPr>
        <w:rFonts w:hint="default"/>
        <w:lang w:val="ru-RU" w:eastAsia="ru-RU" w:bidi="ru-RU"/>
      </w:rPr>
    </w:lvl>
    <w:lvl w:ilvl="2" w:tplc="4B44D3CE">
      <w:numFmt w:val="bullet"/>
      <w:lvlText w:val="•"/>
      <w:lvlJc w:val="left"/>
      <w:pPr>
        <w:ind w:left="1279" w:hanging="149"/>
      </w:pPr>
      <w:rPr>
        <w:rFonts w:hint="default"/>
        <w:lang w:val="ru-RU" w:eastAsia="ru-RU" w:bidi="ru-RU"/>
      </w:rPr>
    </w:lvl>
    <w:lvl w:ilvl="3" w:tplc="FE362A32">
      <w:numFmt w:val="bullet"/>
      <w:lvlText w:val="•"/>
      <w:lvlJc w:val="left"/>
      <w:pPr>
        <w:ind w:left="1908" w:hanging="149"/>
      </w:pPr>
      <w:rPr>
        <w:rFonts w:hint="default"/>
        <w:lang w:val="ru-RU" w:eastAsia="ru-RU" w:bidi="ru-RU"/>
      </w:rPr>
    </w:lvl>
    <w:lvl w:ilvl="4" w:tplc="2E9EA8D0">
      <w:numFmt w:val="bullet"/>
      <w:lvlText w:val="•"/>
      <w:lvlJc w:val="left"/>
      <w:pPr>
        <w:ind w:left="2538" w:hanging="149"/>
      </w:pPr>
      <w:rPr>
        <w:rFonts w:hint="default"/>
        <w:lang w:val="ru-RU" w:eastAsia="ru-RU" w:bidi="ru-RU"/>
      </w:rPr>
    </w:lvl>
    <w:lvl w:ilvl="5" w:tplc="D624D3AC">
      <w:numFmt w:val="bullet"/>
      <w:lvlText w:val="•"/>
      <w:lvlJc w:val="left"/>
      <w:pPr>
        <w:ind w:left="3168" w:hanging="149"/>
      </w:pPr>
      <w:rPr>
        <w:rFonts w:hint="default"/>
        <w:lang w:val="ru-RU" w:eastAsia="ru-RU" w:bidi="ru-RU"/>
      </w:rPr>
    </w:lvl>
    <w:lvl w:ilvl="6" w:tplc="E9921E90">
      <w:numFmt w:val="bullet"/>
      <w:lvlText w:val="•"/>
      <w:lvlJc w:val="left"/>
      <w:pPr>
        <w:ind w:left="3797" w:hanging="149"/>
      </w:pPr>
      <w:rPr>
        <w:rFonts w:hint="default"/>
        <w:lang w:val="ru-RU" w:eastAsia="ru-RU" w:bidi="ru-RU"/>
      </w:rPr>
    </w:lvl>
    <w:lvl w:ilvl="7" w:tplc="BE6E0B30">
      <w:numFmt w:val="bullet"/>
      <w:lvlText w:val="•"/>
      <w:lvlJc w:val="left"/>
      <w:pPr>
        <w:ind w:left="4427" w:hanging="149"/>
      </w:pPr>
      <w:rPr>
        <w:rFonts w:hint="default"/>
        <w:lang w:val="ru-RU" w:eastAsia="ru-RU" w:bidi="ru-RU"/>
      </w:rPr>
    </w:lvl>
    <w:lvl w:ilvl="8" w:tplc="7E1C83FE">
      <w:numFmt w:val="bullet"/>
      <w:lvlText w:val="•"/>
      <w:lvlJc w:val="left"/>
      <w:pPr>
        <w:ind w:left="5056" w:hanging="149"/>
      </w:pPr>
      <w:rPr>
        <w:rFonts w:hint="default"/>
        <w:lang w:val="ru-RU" w:eastAsia="ru-RU" w:bidi="ru-RU"/>
      </w:rPr>
    </w:lvl>
  </w:abstractNum>
  <w:abstractNum w:abstractNumId="53">
    <w:nsid w:val="61A67755"/>
    <w:multiLevelType w:val="hybridMultilevel"/>
    <w:tmpl w:val="AA6E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2A517DA"/>
    <w:multiLevelType w:val="hybridMultilevel"/>
    <w:tmpl w:val="3B128396"/>
    <w:lvl w:ilvl="0" w:tplc="138A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62D0199B"/>
    <w:multiLevelType w:val="multilevel"/>
    <w:tmpl w:val="45E6EE5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6">
    <w:nsid w:val="645F4E6B"/>
    <w:multiLevelType w:val="hybridMultilevel"/>
    <w:tmpl w:val="BB5A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AA22FF"/>
    <w:multiLevelType w:val="hybridMultilevel"/>
    <w:tmpl w:val="36EC4AA4"/>
    <w:lvl w:ilvl="0" w:tplc="6E2024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AEE0CE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6B05752F"/>
    <w:multiLevelType w:val="hybridMultilevel"/>
    <w:tmpl w:val="A43280F0"/>
    <w:lvl w:ilvl="0" w:tplc="05C25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133DD2"/>
    <w:multiLevelType w:val="hybridMultilevel"/>
    <w:tmpl w:val="A66A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CC78FB"/>
    <w:multiLevelType w:val="multilevel"/>
    <w:tmpl w:val="D4BAA0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74F23FD2"/>
    <w:multiLevelType w:val="hybridMultilevel"/>
    <w:tmpl w:val="142C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683DBC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7AB3742A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7AD348C0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7B761EA4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nsid w:val="7C5A6536"/>
    <w:multiLevelType w:val="hybridMultilevel"/>
    <w:tmpl w:val="18584AF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8">
    <w:nsid w:val="7CE06FE1"/>
    <w:multiLevelType w:val="hybridMultilevel"/>
    <w:tmpl w:val="BD5C17AA"/>
    <w:lvl w:ilvl="0" w:tplc="2EB2E91A">
      <w:numFmt w:val="bullet"/>
      <w:lvlText w:val="-"/>
      <w:lvlJc w:val="left"/>
      <w:pPr>
        <w:ind w:left="11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B2AA96">
      <w:numFmt w:val="bullet"/>
      <w:lvlText w:val="•"/>
      <w:lvlJc w:val="left"/>
      <w:pPr>
        <w:ind w:left="649" w:hanging="159"/>
      </w:pPr>
      <w:rPr>
        <w:rFonts w:hint="default"/>
        <w:lang w:val="ru-RU" w:eastAsia="ru-RU" w:bidi="ru-RU"/>
      </w:rPr>
    </w:lvl>
    <w:lvl w:ilvl="2" w:tplc="C4AA44CC">
      <w:numFmt w:val="bullet"/>
      <w:lvlText w:val="•"/>
      <w:lvlJc w:val="left"/>
      <w:pPr>
        <w:ind w:left="1279" w:hanging="159"/>
      </w:pPr>
      <w:rPr>
        <w:rFonts w:hint="default"/>
        <w:lang w:val="ru-RU" w:eastAsia="ru-RU" w:bidi="ru-RU"/>
      </w:rPr>
    </w:lvl>
    <w:lvl w:ilvl="3" w:tplc="DA48BFEE">
      <w:numFmt w:val="bullet"/>
      <w:lvlText w:val="•"/>
      <w:lvlJc w:val="left"/>
      <w:pPr>
        <w:ind w:left="1908" w:hanging="159"/>
      </w:pPr>
      <w:rPr>
        <w:rFonts w:hint="default"/>
        <w:lang w:val="ru-RU" w:eastAsia="ru-RU" w:bidi="ru-RU"/>
      </w:rPr>
    </w:lvl>
    <w:lvl w:ilvl="4" w:tplc="84181FD4">
      <w:numFmt w:val="bullet"/>
      <w:lvlText w:val="•"/>
      <w:lvlJc w:val="left"/>
      <w:pPr>
        <w:ind w:left="2538" w:hanging="159"/>
      </w:pPr>
      <w:rPr>
        <w:rFonts w:hint="default"/>
        <w:lang w:val="ru-RU" w:eastAsia="ru-RU" w:bidi="ru-RU"/>
      </w:rPr>
    </w:lvl>
    <w:lvl w:ilvl="5" w:tplc="6840E71C">
      <w:numFmt w:val="bullet"/>
      <w:lvlText w:val="•"/>
      <w:lvlJc w:val="left"/>
      <w:pPr>
        <w:ind w:left="3168" w:hanging="159"/>
      </w:pPr>
      <w:rPr>
        <w:rFonts w:hint="default"/>
        <w:lang w:val="ru-RU" w:eastAsia="ru-RU" w:bidi="ru-RU"/>
      </w:rPr>
    </w:lvl>
    <w:lvl w:ilvl="6" w:tplc="9E84D772">
      <w:numFmt w:val="bullet"/>
      <w:lvlText w:val="•"/>
      <w:lvlJc w:val="left"/>
      <w:pPr>
        <w:ind w:left="3797" w:hanging="159"/>
      </w:pPr>
      <w:rPr>
        <w:rFonts w:hint="default"/>
        <w:lang w:val="ru-RU" w:eastAsia="ru-RU" w:bidi="ru-RU"/>
      </w:rPr>
    </w:lvl>
    <w:lvl w:ilvl="7" w:tplc="C310D8F2">
      <w:numFmt w:val="bullet"/>
      <w:lvlText w:val="•"/>
      <w:lvlJc w:val="left"/>
      <w:pPr>
        <w:ind w:left="4427" w:hanging="159"/>
      </w:pPr>
      <w:rPr>
        <w:rFonts w:hint="default"/>
        <w:lang w:val="ru-RU" w:eastAsia="ru-RU" w:bidi="ru-RU"/>
      </w:rPr>
    </w:lvl>
    <w:lvl w:ilvl="8" w:tplc="6914A224">
      <w:numFmt w:val="bullet"/>
      <w:lvlText w:val="•"/>
      <w:lvlJc w:val="left"/>
      <w:pPr>
        <w:ind w:left="5056" w:hanging="159"/>
      </w:pPr>
      <w:rPr>
        <w:rFonts w:hint="default"/>
        <w:lang w:val="ru-RU" w:eastAsia="ru-RU" w:bidi="ru-RU"/>
      </w:rPr>
    </w:lvl>
  </w:abstractNum>
  <w:abstractNum w:abstractNumId="69">
    <w:nsid w:val="7D7F51E8"/>
    <w:multiLevelType w:val="multilevel"/>
    <w:tmpl w:val="FF70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53"/>
  </w:num>
  <w:num w:numId="10">
    <w:abstractNumId w:val="57"/>
  </w:num>
  <w:num w:numId="11">
    <w:abstractNumId w:val="34"/>
  </w:num>
  <w:num w:numId="12">
    <w:abstractNumId w:val="32"/>
  </w:num>
  <w:num w:numId="13">
    <w:abstractNumId w:val="67"/>
  </w:num>
  <w:num w:numId="14">
    <w:abstractNumId w:val="60"/>
  </w:num>
  <w:num w:numId="15">
    <w:abstractNumId w:val="58"/>
  </w:num>
  <w:num w:numId="16">
    <w:abstractNumId w:val="39"/>
  </w:num>
  <w:num w:numId="17">
    <w:abstractNumId w:val="44"/>
  </w:num>
  <w:num w:numId="18">
    <w:abstractNumId w:val="65"/>
  </w:num>
  <w:num w:numId="19">
    <w:abstractNumId w:val="69"/>
  </w:num>
  <w:num w:numId="20">
    <w:abstractNumId w:val="64"/>
  </w:num>
  <w:num w:numId="21">
    <w:abstractNumId w:val="61"/>
  </w:num>
  <w:num w:numId="22">
    <w:abstractNumId w:val="66"/>
  </w:num>
  <w:num w:numId="23">
    <w:abstractNumId w:val="47"/>
  </w:num>
  <w:num w:numId="24">
    <w:abstractNumId w:val="46"/>
  </w:num>
  <w:num w:numId="25">
    <w:abstractNumId w:val="63"/>
  </w:num>
  <w:num w:numId="26">
    <w:abstractNumId w:val="36"/>
  </w:num>
  <w:num w:numId="27">
    <w:abstractNumId w:val="33"/>
  </w:num>
  <w:num w:numId="28">
    <w:abstractNumId w:val="55"/>
  </w:num>
  <w:num w:numId="29">
    <w:abstractNumId w:val="37"/>
  </w:num>
  <w:num w:numId="30">
    <w:abstractNumId w:val="51"/>
  </w:num>
  <w:num w:numId="31">
    <w:abstractNumId w:val="54"/>
  </w:num>
  <w:num w:numId="32">
    <w:abstractNumId w:val="48"/>
  </w:num>
  <w:num w:numId="33">
    <w:abstractNumId w:val="40"/>
  </w:num>
  <w:num w:numId="34">
    <w:abstractNumId w:val="50"/>
  </w:num>
  <w:num w:numId="35">
    <w:abstractNumId w:val="49"/>
  </w:num>
  <w:num w:numId="36">
    <w:abstractNumId w:val="56"/>
  </w:num>
  <w:num w:numId="37">
    <w:abstractNumId w:val="59"/>
  </w:num>
  <w:num w:numId="38">
    <w:abstractNumId w:val="41"/>
  </w:num>
  <w:num w:numId="39">
    <w:abstractNumId w:val="43"/>
  </w:num>
  <w:num w:numId="40">
    <w:abstractNumId w:val="42"/>
  </w:num>
  <w:num w:numId="41">
    <w:abstractNumId w:val="38"/>
  </w:num>
  <w:num w:numId="42">
    <w:abstractNumId w:val="52"/>
  </w:num>
  <w:num w:numId="43">
    <w:abstractNumId w:val="35"/>
  </w:num>
  <w:num w:numId="44">
    <w:abstractNumId w:val="6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2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EE"/>
    <w:rsid w:val="000037FC"/>
    <w:rsid w:val="00012B0C"/>
    <w:rsid w:val="0001666A"/>
    <w:rsid w:val="000221CB"/>
    <w:rsid w:val="00024F68"/>
    <w:rsid w:val="0003347E"/>
    <w:rsid w:val="00033C2D"/>
    <w:rsid w:val="00034150"/>
    <w:rsid w:val="00034FCA"/>
    <w:rsid w:val="00040C19"/>
    <w:rsid w:val="00043819"/>
    <w:rsid w:val="000463EF"/>
    <w:rsid w:val="0005153E"/>
    <w:rsid w:val="00055916"/>
    <w:rsid w:val="00080382"/>
    <w:rsid w:val="00085456"/>
    <w:rsid w:val="000854D5"/>
    <w:rsid w:val="0009171C"/>
    <w:rsid w:val="00093037"/>
    <w:rsid w:val="00096FE0"/>
    <w:rsid w:val="000A6717"/>
    <w:rsid w:val="000B4099"/>
    <w:rsid w:val="000C3E14"/>
    <w:rsid w:val="000C68C6"/>
    <w:rsid w:val="000C6FC6"/>
    <w:rsid w:val="000C7A0E"/>
    <w:rsid w:val="000D1177"/>
    <w:rsid w:val="000E01FF"/>
    <w:rsid w:val="000E2A1F"/>
    <w:rsid w:val="000E4B62"/>
    <w:rsid w:val="000E6DBB"/>
    <w:rsid w:val="000F5364"/>
    <w:rsid w:val="000F5478"/>
    <w:rsid w:val="00122521"/>
    <w:rsid w:val="001335EC"/>
    <w:rsid w:val="00137CA9"/>
    <w:rsid w:val="001736BB"/>
    <w:rsid w:val="00176C95"/>
    <w:rsid w:val="001825B7"/>
    <w:rsid w:val="0019421A"/>
    <w:rsid w:val="001963CC"/>
    <w:rsid w:val="00196AAB"/>
    <w:rsid w:val="001A227C"/>
    <w:rsid w:val="001B07EC"/>
    <w:rsid w:val="001C1A8C"/>
    <w:rsid w:val="001D5A3E"/>
    <w:rsid w:val="001F3CAD"/>
    <w:rsid w:val="00201B98"/>
    <w:rsid w:val="00202157"/>
    <w:rsid w:val="00215463"/>
    <w:rsid w:val="00224E6D"/>
    <w:rsid w:val="002303D1"/>
    <w:rsid w:val="0023356E"/>
    <w:rsid w:val="002437B2"/>
    <w:rsid w:val="002505F7"/>
    <w:rsid w:val="00261DCB"/>
    <w:rsid w:val="00283FC6"/>
    <w:rsid w:val="0028510C"/>
    <w:rsid w:val="002950B9"/>
    <w:rsid w:val="002A15BB"/>
    <w:rsid w:val="002A2935"/>
    <w:rsid w:val="002B02E2"/>
    <w:rsid w:val="002B232E"/>
    <w:rsid w:val="002B32C2"/>
    <w:rsid w:val="002C1AC7"/>
    <w:rsid w:val="002C7D64"/>
    <w:rsid w:val="002D0D68"/>
    <w:rsid w:val="002D38B5"/>
    <w:rsid w:val="002E6753"/>
    <w:rsid w:val="002F5D87"/>
    <w:rsid w:val="002F643B"/>
    <w:rsid w:val="0030260E"/>
    <w:rsid w:val="003063D7"/>
    <w:rsid w:val="00306819"/>
    <w:rsid w:val="00311EB8"/>
    <w:rsid w:val="003365B5"/>
    <w:rsid w:val="00353EB6"/>
    <w:rsid w:val="003648E1"/>
    <w:rsid w:val="003650E1"/>
    <w:rsid w:val="00391CFE"/>
    <w:rsid w:val="003A178D"/>
    <w:rsid w:val="003A3B91"/>
    <w:rsid w:val="003B10B7"/>
    <w:rsid w:val="003C4BFE"/>
    <w:rsid w:val="003C7D06"/>
    <w:rsid w:val="003E5EE4"/>
    <w:rsid w:val="003F30D0"/>
    <w:rsid w:val="00413932"/>
    <w:rsid w:val="0043726B"/>
    <w:rsid w:val="00446394"/>
    <w:rsid w:val="0044734C"/>
    <w:rsid w:val="00447BA0"/>
    <w:rsid w:val="00455F7C"/>
    <w:rsid w:val="00456A08"/>
    <w:rsid w:val="0046187C"/>
    <w:rsid w:val="00462CE9"/>
    <w:rsid w:val="00464314"/>
    <w:rsid w:val="00466B75"/>
    <w:rsid w:val="004670F8"/>
    <w:rsid w:val="00470DFB"/>
    <w:rsid w:val="0047559C"/>
    <w:rsid w:val="00477434"/>
    <w:rsid w:val="00482015"/>
    <w:rsid w:val="0049414F"/>
    <w:rsid w:val="004B1F12"/>
    <w:rsid w:val="004E63D0"/>
    <w:rsid w:val="00506C1E"/>
    <w:rsid w:val="005115AB"/>
    <w:rsid w:val="00514729"/>
    <w:rsid w:val="005234CF"/>
    <w:rsid w:val="00535C51"/>
    <w:rsid w:val="00543483"/>
    <w:rsid w:val="0055404E"/>
    <w:rsid w:val="0055539D"/>
    <w:rsid w:val="0056171F"/>
    <w:rsid w:val="00584C1C"/>
    <w:rsid w:val="00590A30"/>
    <w:rsid w:val="00597601"/>
    <w:rsid w:val="005A052F"/>
    <w:rsid w:val="005A2728"/>
    <w:rsid w:val="005A6A43"/>
    <w:rsid w:val="005A6BBC"/>
    <w:rsid w:val="005B7554"/>
    <w:rsid w:val="005C7338"/>
    <w:rsid w:val="005E26BE"/>
    <w:rsid w:val="005E69E3"/>
    <w:rsid w:val="005E6E1E"/>
    <w:rsid w:val="005F53BA"/>
    <w:rsid w:val="006003FB"/>
    <w:rsid w:val="00601490"/>
    <w:rsid w:val="006143F2"/>
    <w:rsid w:val="0061613A"/>
    <w:rsid w:val="00633453"/>
    <w:rsid w:val="00636719"/>
    <w:rsid w:val="006445BF"/>
    <w:rsid w:val="006508A8"/>
    <w:rsid w:val="006734FB"/>
    <w:rsid w:val="00690039"/>
    <w:rsid w:val="0069484A"/>
    <w:rsid w:val="006B6E5A"/>
    <w:rsid w:val="006B7816"/>
    <w:rsid w:val="006C6262"/>
    <w:rsid w:val="006D0AFF"/>
    <w:rsid w:val="006D5CCD"/>
    <w:rsid w:val="006D7123"/>
    <w:rsid w:val="006E6DB5"/>
    <w:rsid w:val="006F06E2"/>
    <w:rsid w:val="006F08FE"/>
    <w:rsid w:val="006F46F4"/>
    <w:rsid w:val="007031C0"/>
    <w:rsid w:val="0070632B"/>
    <w:rsid w:val="00717F2A"/>
    <w:rsid w:val="007210FC"/>
    <w:rsid w:val="00721EF0"/>
    <w:rsid w:val="0072467E"/>
    <w:rsid w:val="00756F1C"/>
    <w:rsid w:val="0077409D"/>
    <w:rsid w:val="007770C8"/>
    <w:rsid w:val="00782139"/>
    <w:rsid w:val="00791090"/>
    <w:rsid w:val="007B4A91"/>
    <w:rsid w:val="007D2675"/>
    <w:rsid w:val="007D2F10"/>
    <w:rsid w:val="007D326E"/>
    <w:rsid w:val="007D447B"/>
    <w:rsid w:val="007E5839"/>
    <w:rsid w:val="007E6D0B"/>
    <w:rsid w:val="007F7559"/>
    <w:rsid w:val="008070E7"/>
    <w:rsid w:val="00810416"/>
    <w:rsid w:val="00812E3E"/>
    <w:rsid w:val="008464A1"/>
    <w:rsid w:val="00846B59"/>
    <w:rsid w:val="00860BCC"/>
    <w:rsid w:val="008752EA"/>
    <w:rsid w:val="00876336"/>
    <w:rsid w:val="0088414B"/>
    <w:rsid w:val="0089428C"/>
    <w:rsid w:val="008E02EB"/>
    <w:rsid w:val="008F0987"/>
    <w:rsid w:val="008F0DCF"/>
    <w:rsid w:val="0092721F"/>
    <w:rsid w:val="009402DA"/>
    <w:rsid w:val="00956B31"/>
    <w:rsid w:val="00983D2E"/>
    <w:rsid w:val="00984434"/>
    <w:rsid w:val="00990029"/>
    <w:rsid w:val="009A1B6E"/>
    <w:rsid w:val="009A3AB1"/>
    <w:rsid w:val="009B26DD"/>
    <w:rsid w:val="009B58D8"/>
    <w:rsid w:val="009D0D17"/>
    <w:rsid w:val="009D0F3C"/>
    <w:rsid w:val="009D13B1"/>
    <w:rsid w:val="009E6F02"/>
    <w:rsid w:val="009F2F2D"/>
    <w:rsid w:val="009F46EE"/>
    <w:rsid w:val="009F6BA9"/>
    <w:rsid w:val="009F7F1D"/>
    <w:rsid w:val="00A1001C"/>
    <w:rsid w:val="00A14AAF"/>
    <w:rsid w:val="00A270EE"/>
    <w:rsid w:val="00A336FB"/>
    <w:rsid w:val="00A5201A"/>
    <w:rsid w:val="00A535E7"/>
    <w:rsid w:val="00A616B1"/>
    <w:rsid w:val="00A62B9B"/>
    <w:rsid w:val="00A670EE"/>
    <w:rsid w:val="00A821AD"/>
    <w:rsid w:val="00A92A0B"/>
    <w:rsid w:val="00AA3146"/>
    <w:rsid w:val="00AB203B"/>
    <w:rsid w:val="00AD06BF"/>
    <w:rsid w:val="00AD20F6"/>
    <w:rsid w:val="00AE2E0C"/>
    <w:rsid w:val="00B00A01"/>
    <w:rsid w:val="00B04E9B"/>
    <w:rsid w:val="00B074AB"/>
    <w:rsid w:val="00B17DEB"/>
    <w:rsid w:val="00B33644"/>
    <w:rsid w:val="00B345D5"/>
    <w:rsid w:val="00B34996"/>
    <w:rsid w:val="00B44BD0"/>
    <w:rsid w:val="00B74E54"/>
    <w:rsid w:val="00B80146"/>
    <w:rsid w:val="00B90D49"/>
    <w:rsid w:val="00B96532"/>
    <w:rsid w:val="00BB07E2"/>
    <w:rsid w:val="00BB245D"/>
    <w:rsid w:val="00BB6AF3"/>
    <w:rsid w:val="00BC7595"/>
    <w:rsid w:val="00BF44E1"/>
    <w:rsid w:val="00BF4C76"/>
    <w:rsid w:val="00C2480F"/>
    <w:rsid w:val="00C3624D"/>
    <w:rsid w:val="00C45623"/>
    <w:rsid w:val="00C51B34"/>
    <w:rsid w:val="00C560D3"/>
    <w:rsid w:val="00C57374"/>
    <w:rsid w:val="00C678CB"/>
    <w:rsid w:val="00C71658"/>
    <w:rsid w:val="00C73294"/>
    <w:rsid w:val="00C76A57"/>
    <w:rsid w:val="00C828E2"/>
    <w:rsid w:val="00CA6D0C"/>
    <w:rsid w:val="00CC75BB"/>
    <w:rsid w:val="00CD3D82"/>
    <w:rsid w:val="00CD5B75"/>
    <w:rsid w:val="00CE4E49"/>
    <w:rsid w:val="00CE74FB"/>
    <w:rsid w:val="00D02EA1"/>
    <w:rsid w:val="00D11800"/>
    <w:rsid w:val="00D14A4E"/>
    <w:rsid w:val="00D15FC7"/>
    <w:rsid w:val="00D338A7"/>
    <w:rsid w:val="00D34543"/>
    <w:rsid w:val="00D34CED"/>
    <w:rsid w:val="00D62188"/>
    <w:rsid w:val="00D65A6A"/>
    <w:rsid w:val="00D66EB3"/>
    <w:rsid w:val="00D74D35"/>
    <w:rsid w:val="00D86C9E"/>
    <w:rsid w:val="00D924A6"/>
    <w:rsid w:val="00D9307A"/>
    <w:rsid w:val="00D97354"/>
    <w:rsid w:val="00DB755B"/>
    <w:rsid w:val="00DC27A2"/>
    <w:rsid w:val="00DC5E0B"/>
    <w:rsid w:val="00DC6B0C"/>
    <w:rsid w:val="00DE2080"/>
    <w:rsid w:val="00DE6AFD"/>
    <w:rsid w:val="00DF0BAF"/>
    <w:rsid w:val="00E03687"/>
    <w:rsid w:val="00E045C5"/>
    <w:rsid w:val="00E10A2E"/>
    <w:rsid w:val="00E13F4B"/>
    <w:rsid w:val="00E14942"/>
    <w:rsid w:val="00E35E1D"/>
    <w:rsid w:val="00E6496A"/>
    <w:rsid w:val="00E7672E"/>
    <w:rsid w:val="00E873C4"/>
    <w:rsid w:val="00EB570D"/>
    <w:rsid w:val="00EC7557"/>
    <w:rsid w:val="00ED3124"/>
    <w:rsid w:val="00EF4923"/>
    <w:rsid w:val="00F07597"/>
    <w:rsid w:val="00F07E1A"/>
    <w:rsid w:val="00F12BAC"/>
    <w:rsid w:val="00F15BF8"/>
    <w:rsid w:val="00F2513C"/>
    <w:rsid w:val="00F3204B"/>
    <w:rsid w:val="00F34A11"/>
    <w:rsid w:val="00F3746D"/>
    <w:rsid w:val="00F450EE"/>
    <w:rsid w:val="00F57F3B"/>
    <w:rsid w:val="00F62519"/>
    <w:rsid w:val="00F805AE"/>
    <w:rsid w:val="00FB498B"/>
    <w:rsid w:val="00FC587E"/>
    <w:rsid w:val="00FD26C5"/>
    <w:rsid w:val="00FD41E6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F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6717"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lang w:val="en-U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szCs w:val="24"/>
      <w:lang w:val="en-US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SimSun" w:hAnsi="Times New Roman" w:cs="Times New Roman"/>
      <w:b w:val="0"/>
      <w:sz w:val="24"/>
      <w:szCs w:val="24"/>
      <w:lang w:eastAsia="zh-CN"/>
    </w:rPr>
  </w:style>
  <w:style w:type="character" w:customStyle="1" w:styleId="WW8Num15z0">
    <w:name w:val="WW8Num15z0"/>
    <w:rPr>
      <w:rFonts w:ascii="Times New Roman" w:hAnsi="Times New Roman" w:cs="Times New Roman"/>
      <w:b w:val="0"/>
      <w:sz w:val="24"/>
      <w:szCs w:val="24"/>
    </w:rPr>
  </w:style>
  <w:style w:type="character" w:customStyle="1" w:styleId="WW8Num16z0">
    <w:name w:val="WW8Num16z0"/>
    <w:rPr>
      <w:rFonts w:eastAsia="Calibri" w:cs="Times New Roman"/>
      <w:szCs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eastAsia="Calibri"/>
      <w:szCs w:val="24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WW8Num20z0">
    <w:name w:val="WW8Num20z0"/>
    <w:rPr>
      <w:rFonts w:cs="Times New Roman"/>
      <w:lang w:bidi="he-IL"/>
    </w:rPr>
  </w:style>
  <w:style w:type="character" w:customStyle="1" w:styleId="WW8Num20z3">
    <w:name w:val="WW8Num20z3"/>
    <w:rPr>
      <w:rFonts w:eastAsia="Calibri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Times New Roman" w:eastAsia="SimSu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eastAsia="Malgun Gothic" w:hAnsi="Symbol" w:cs="Symbol"/>
      <w:szCs w:val="24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eastAsia="Times New Roman"/>
      <w:szCs w:val="24"/>
      <w:lang w:eastAsia="ru-RU"/>
    </w:rPr>
  </w:style>
  <w:style w:type="character" w:customStyle="1" w:styleId="WW8Num28z0">
    <w:name w:val="WW8Num28z0"/>
    <w:rPr>
      <w:rFonts w:eastAsia="Times New Roman"/>
      <w:b/>
      <w:szCs w:val="24"/>
    </w:rPr>
  </w:style>
  <w:style w:type="character" w:customStyle="1" w:styleId="WW8Num29z0">
    <w:name w:val="WW8Num29z0"/>
    <w:rPr>
      <w:b w:val="0"/>
      <w:bCs w:val="0"/>
      <w:sz w:val="24"/>
      <w:szCs w:val="24"/>
      <w:lang w:val="en-US"/>
    </w:rPr>
  </w:style>
  <w:style w:type="character" w:customStyle="1" w:styleId="WW8Num30z0">
    <w:name w:val="WW8Num30z0"/>
    <w:rPr>
      <w:rFonts w:eastAsia="Calibri" w:cs="Times New Roman"/>
      <w:szCs w:val="24"/>
    </w:rPr>
  </w:style>
  <w:style w:type="character" w:customStyle="1" w:styleId="WW8Num31z0">
    <w:name w:val="WW8Num31z0"/>
    <w:rPr>
      <w:b w:val="0"/>
      <w:bCs w:val="0"/>
      <w:sz w:val="24"/>
      <w:szCs w:val="24"/>
      <w:lang w:val="en-US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  <w:rPr>
      <w:b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Calibri" w:cs="Times New Roman"/>
      <w:b/>
      <w:bCs/>
      <w:szCs w:val="24"/>
    </w:rPr>
  </w:style>
  <w:style w:type="character" w:customStyle="1" w:styleId="WW8Num35z0">
    <w:name w:val="WW8Num35z0"/>
    <w:rPr>
      <w:rFonts w:eastAsia="Times New Roman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sz w:val="24"/>
      <w:szCs w:val="24"/>
      <w:lang w:val="en-U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szCs w:val="24"/>
      <w:lang w:val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i/>
      <w:sz w:val="24"/>
      <w:szCs w:val="24"/>
      <w:lang w:val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  <w:rPr>
      <w:rFonts w:eastAsia="Calibri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0">
    <w:name w:val="Знак Знак2"/>
    <w:rPr>
      <w:rFonts w:ascii="Times New Roman" w:hAnsi="Times New Roman" w:cs="Times New Roman"/>
      <w:sz w:val="24"/>
      <w:szCs w:val="22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90">
    <w:name w:val="Знак Знак9"/>
    <w:rPr>
      <w:rFonts w:eastAsia="Times New Roman"/>
      <w:b/>
      <w:bCs/>
      <w:sz w:val="28"/>
      <w:szCs w:val="28"/>
    </w:rPr>
  </w:style>
  <w:style w:type="character" w:customStyle="1" w:styleId="80">
    <w:name w:val="Знак Знак8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нак Знак7"/>
    <w:rPr>
      <w:rFonts w:eastAsia="Times New Roman"/>
      <w:b/>
      <w:bCs/>
      <w:sz w:val="22"/>
      <w:szCs w:val="22"/>
    </w:rPr>
  </w:style>
  <w:style w:type="character" w:customStyle="1" w:styleId="60">
    <w:name w:val="Знак Знак6"/>
    <w:rPr>
      <w:rFonts w:eastAsia="Times New Roman"/>
      <w:sz w:val="24"/>
      <w:szCs w:val="24"/>
    </w:rPr>
  </w:style>
  <w:style w:type="character" w:customStyle="1" w:styleId="50">
    <w:name w:val="Знак Знак5"/>
    <w:rPr>
      <w:rFonts w:eastAsia="Times New Roman"/>
      <w:i/>
      <w:iCs/>
      <w:sz w:val="24"/>
      <w:szCs w:val="24"/>
    </w:rPr>
  </w:style>
  <w:style w:type="character" w:customStyle="1" w:styleId="40">
    <w:name w:val="Знак Знак4"/>
    <w:rPr>
      <w:rFonts w:ascii="Cambria" w:eastAsia="Times New Roman" w:hAnsi="Cambria" w:cs="Cambria"/>
      <w:sz w:val="22"/>
      <w:szCs w:val="22"/>
    </w:rPr>
  </w:style>
  <w:style w:type="character" w:customStyle="1" w:styleId="a8">
    <w:name w:val="Знак Знак"/>
    <w:rPr>
      <w:rFonts w:ascii="Times New Roman" w:hAnsi="Times New Roman" w:cs="Times New Roman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pple-converted-space">
    <w:name w:val="apple-converted-space"/>
  </w:style>
  <w:style w:type="character" w:styleId="aa">
    <w:name w:val="Strong"/>
    <w:uiPriority w:val="99"/>
    <w:qFormat/>
    <w:rPr>
      <w:b/>
      <w:bCs/>
    </w:rPr>
  </w:style>
  <w:style w:type="character" w:customStyle="1" w:styleId="journalname">
    <w:name w:val="journalname"/>
  </w:style>
  <w:style w:type="character" w:customStyle="1" w:styleId="volume">
    <w:name w:val="volume"/>
  </w:style>
  <w:style w:type="character" w:customStyle="1" w:styleId="issue">
    <w:name w:val="issue"/>
  </w:style>
  <w:style w:type="character" w:customStyle="1" w:styleId="year">
    <w:name w:val="year"/>
  </w:style>
  <w:style w:type="character" w:customStyle="1" w:styleId="a-size-large">
    <w:name w:val="a-size-large"/>
  </w:style>
  <w:style w:type="character" w:customStyle="1" w:styleId="journaltitle">
    <w:name w:val="journaltitle"/>
  </w:style>
  <w:style w:type="character" w:customStyle="1" w:styleId="srcinfo">
    <w:name w:val="srcinfo"/>
  </w:style>
  <w:style w:type="character" w:customStyle="1" w:styleId="ab">
    <w:name w:val="Символ нумерации"/>
  </w:style>
  <w:style w:type="paragraph" w:customStyle="1" w:styleId="ac">
    <w:name w:val="Заголовок"/>
    <w:basedOn w:val="a2"/>
    <w:next w:val="ad"/>
    <w:pPr>
      <w:keepNext/>
      <w:spacing w:before="240" w:after="120"/>
      <w:ind w:firstLine="709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2"/>
    <w:pPr>
      <w:spacing w:after="140" w:line="288" w:lineRule="auto"/>
      <w:ind w:firstLine="709"/>
    </w:pPr>
    <w:rPr>
      <w:rFonts w:eastAsia="SimSun"/>
      <w:szCs w:val="22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2"/>
    <w:qFormat/>
    <w:pPr>
      <w:suppressLineNumbers/>
      <w:spacing w:before="120" w:after="120"/>
      <w:ind w:firstLine="709"/>
    </w:pPr>
    <w:rPr>
      <w:rFonts w:eastAsia="SimSun" w:cs="Mangal"/>
      <w:i/>
      <w:iCs/>
    </w:rPr>
  </w:style>
  <w:style w:type="paragraph" w:customStyle="1" w:styleId="14">
    <w:name w:val="Указатель1"/>
    <w:basedOn w:val="a2"/>
    <w:pPr>
      <w:suppressLineNumbers/>
      <w:ind w:firstLine="709"/>
    </w:pPr>
    <w:rPr>
      <w:rFonts w:eastAsia="SimSun" w:cs="Mangal"/>
      <w:szCs w:val="22"/>
    </w:rPr>
  </w:style>
  <w:style w:type="paragraph" w:customStyle="1" w:styleId="a1">
    <w:name w:val="Маркированный."/>
    <w:basedOn w:val="a2"/>
    <w:pPr>
      <w:numPr>
        <w:numId w:val="6"/>
      </w:numPr>
    </w:pPr>
    <w:rPr>
      <w:rFonts w:eastAsia="SimSun"/>
      <w:szCs w:val="22"/>
    </w:rPr>
  </w:style>
  <w:style w:type="paragraph" w:customStyle="1" w:styleId="a0">
    <w:name w:val="нумерованный"/>
    <w:basedOn w:val="a2"/>
    <w:pPr>
      <w:numPr>
        <w:numId w:val="3"/>
      </w:numPr>
      <w:ind w:left="1066" w:hanging="357"/>
    </w:pPr>
    <w:rPr>
      <w:rFonts w:eastAsia="SimSun"/>
      <w:szCs w:val="22"/>
    </w:rPr>
  </w:style>
  <w:style w:type="paragraph" w:customStyle="1" w:styleId="a">
    <w:name w:val="нумерованный содержание"/>
    <w:basedOn w:val="a2"/>
    <w:pPr>
      <w:numPr>
        <w:numId w:val="2"/>
      </w:numPr>
    </w:pPr>
    <w:rPr>
      <w:rFonts w:eastAsia="SimSun"/>
      <w:szCs w:val="22"/>
    </w:rPr>
  </w:style>
  <w:style w:type="paragraph" w:styleId="af0">
    <w:name w:val="header"/>
    <w:basedOn w:val="a2"/>
    <w:link w:val="af1"/>
    <w:pPr>
      <w:tabs>
        <w:tab w:val="center" w:pos="4677"/>
        <w:tab w:val="right" w:pos="9355"/>
      </w:tabs>
      <w:ind w:firstLine="709"/>
    </w:pPr>
    <w:rPr>
      <w:rFonts w:eastAsia="SimSun"/>
      <w:szCs w:val="22"/>
    </w:rPr>
  </w:style>
  <w:style w:type="paragraph" w:styleId="af2">
    <w:name w:val="footer"/>
    <w:basedOn w:val="a2"/>
    <w:link w:val="af3"/>
    <w:pPr>
      <w:tabs>
        <w:tab w:val="center" w:pos="4677"/>
        <w:tab w:val="right" w:pos="9355"/>
      </w:tabs>
      <w:ind w:firstLine="709"/>
    </w:pPr>
    <w:rPr>
      <w:rFonts w:eastAsia="SimSun"/>
      <w:szCs w:val="22"/>
    </w:rPr>
  </w:style>
  <w:style w:type="paragraph" w:customStyle="1" w:styleId="af4">
    <w:name w:val="Заголовок в тексте"/>
    <w:basedOn w:val="a2"/>
    <w:next w:val="a2"/>
    <w:pPr>
      <w:spacing w:before="120" w:after="120" w:line="276" w:lineRule="auto"/>
      <w:ind w:firstLine="709"/>
    </w:pPr>
    <w:rPr>
      <w:rFonts w:eastAsia="Times New Roman"/>
      <w:b/>
      <w:bCs/>
      <w:sz w:val="26"/>
      <w:szCs w:val="20"/>
    </w:rPr>
  </w:style>
  <w:style w:type="paragraph" w:customStyle="1" w:styleId="af5">
    <w:name w:val="Текст таблица одинарный интервал"/>
    <w:basedOn w:val="a2"/>
    <w:rPr>
      <w:rFonts w:eastAsia="Times New Roman"/>
      <w:sz w:val="26"/>
      <w:szCs w:val="20"/>
    </w:rPr>
  </w:style>
  <w:style w:type="paragraph" w:styleId="af6">
    <w:name w:val="Balloon Text"/>
    <w:basedOn w:val="a2"/>
    <w:pPr>
      <w:ind w:firstLine="709"/>
    </w:pPr>
    <w:rPr>
      <w:rFonts w:ascii="Tahoma" w:eastAsia="SimSun" w:hAnsi="Tahoma" w:cs="Tahoma"/>
      <w:sz w:val="16"/>
      <w:szCs w:val="16"/>
    </w:rPr>
  </w:style>
  <w:style w:type="paragraph" w:styleId="af7">
    <w:name w:val="Normal (Web)"/>
    <w:basedOn w:val="a2"/>
    <w:uiPriority w:val="99"/>
    <w:rPr>
      <w:rFonts w:eastAsia="Times New Roman"/>
    </w:rPr>
  </w:style>
  <w:style w:type="paragraph" w:styleId="af8">
    <w:name w:val="List Paragraph"/>
    <w:basedOn w:val="a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1">
    <w:name w:val="FR1"/>
    <w:pPr>
      <w:widowControl w:val="0"/>
      <w:suppressAutoHyphens/>
    </w:pPr>
    <w:rPr>
      <w:rFonts w:eastAsia="SimSun"/>
      <w:sz w:val="56"/>
      <w:szCs w:val="56"/>
    </w:rPr>
  </w:style>
  <w:style w:type="paragraph" w:styleId="af9">
    <w:name w:val="footnote text"/>
    <w:basedOn w:val="a2"/>
    <w:link w:val="afa"/>
    <w:uiPriority w:val="99"/>
    <w:pPr>
      <w:ind w:firstLine="709"/>
    </w:pPr>
    <w:rPr>
      <w:rFonts w:eastAsia="SimSu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customStyle="1" w:styleId="afb">
    <w:name w:val="Содержимое таблицы"/>
    <w:basedOn w:val="a2"/>
    <w:pPr>
      <w:suppressLineNumbers/>
      <w:ind w:firstLine="709"/>
    </w:pPr>
    <w:rPr>
      <w:rFonts w:eastAsia="SimSun"/>
      <w:szCs w:val="22"/>
    </w:r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customStyle="1" w:styleId="afa">
    <w:name w:val="Текст сноски Знак"/>
    <w:link w:val="af9"/>
    <w:uiPriority w:val="99"/>
    <w:rsid w:val="00DE2080"/>
    <w:rPr>
      <w:rFonts w:eastAsia="SimSun"/>
    </w:rPr>
  </w:style>
  <w:style w:type="character" w:styleId="afd">
    <w:name w:val="Emphasis"/>
    <w:basedOn w:val="a3"/>
    <w:uiPriority w:val="20"/>
    <w:qFormat/>
    <w:rsid w:val="0092721F"/>
    <w:rPr>
      <w:i/>
      <w:iCs/>
    </w:rPr>
  </w:style>
  <w:style w:type="character" w:customStyle="1" w:styleId="af1">
    <w:name w:val="Верхний колонтитул Знак"/>
    <w:basedOn w:val="a3"/>
    <w:link w:val="af0"/>
    <w:rsid w:val="00E35E1D"/>
    <w:rPr>
      <w:rFonts w:eastAsia="SimSun"/>
      <w:sz w:val="24"/>
      <w:szCs w:val="22"/>
    </w:rPr>
  </w:style>
  <w:style w:type="character" w:customStyle="1" w:styleId="af3">
    <w:name w:val="Нижний колонтитул Знак"/>
    <w:basedOn w:val="a3"/>
    <w:link w:val="af2"/>
    <w:rsid w:val="00E35E1D"/>
    <w:rPr>
      <w:rFonts w:eastAsia="SimSun"/>
      <w:sz w:val="24"/>
      <w:szCs w:val="22"/>
    </w:rPr>
  </w:style>
  <w:style w:type="paragraph" w:customStyle="1" w:styleId="xmsonormal">
    <w:name w:val="x_msonormal"/>
    <w:basedOn w:val="a2"/>
    <w:rsid w:val="00C57374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xapple-converted-space">
    <w:name w:val="x_apple-converted-space"/>
    <w:basedOn w:val="a3"/>
    <w:rsid w:val="00C57374"/>
  </w:style>
  <w:style w:type="paragraph" w:styleId="afe">
    <w:name w:val="Document Map"/>
    <w:basedOn w:val="a2"/>
    <w:link w:val="aff"/>
    <w:uiPriority w:val="99"/>
    <w:semiHidden/>
    <w:unhideWhenUsed/>
    <w:rsid w:val="00A92A0B"/>
    <w:pPr>
      <w:ind w:firstLine="709"/>
    </w:pPr>
    <w:rPr>
      <w:rFonts w:eastAsia="SimSun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A92A0B"/>
    <w:rPr>
      <w:rFonts w:eastAsia="SimSun"/>
      <w:sz w:val="24"/>
      <w:szCs w:val="24"/>
    </w:rPr>
  </w:style>
  <w:style w:type="table" w:styleId="aff0">
    <w:name w:val="Table Grid"/>
    <w:basedOn w:val="a4"/>
    <w:uiPriority w:val="59"/>
    <w:rsid w:val="00AD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0">
    <w:name w:val="Нет A A"/>
    <w:qFormat/>
    <w:rsid w:val="00DC5E0B"/>
    <w:rPr>
      <w:lang w:val="ru-RU"/>
    </w:rPr>
  </w:style>
  <w:style w:type="paragraph" w:customStyle="1" w:styleId="TableParagraph">
    <w:name w:val="Table Paragraph"/>
    <w:basedOn w:val="a2"/>
    <w:uiPriority w:val="1"/>
    <w:qFormat/>
    <w:rsid w:val="00201B98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58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358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70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387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amedshakhov@hse.ru" TargetMode="External"/><Relationship Id="rId12" Type="http://schemas.openxmlformats.org/officeDocument/2006/relationships/hyperlink" Target="mailto:edsoboleva@hse.ru" TargetMode="External"/><Relationship Id="rId13" Type="http://schemas.openxmlformats.org/officeDocument/2006/relationships/hyperlink" Target="mailto:sfrantsuzov@hse.ru" TargetMode="External"/><Relationship Id="rId14" Type="http://schemas.openxmlformats.org/officeDocument/2006/relationships/hyperlink" Target="http://www.hse.ru/standards/standard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zelenev@hse.ru" TargetMode="External"/><Relationship Id="rId9" Type="http://schemas.openxmlformats.org/officeDocument/2006/relationships/hyperlink" Target="mailto:nalferova@hse.ru" TargetMode="External"/><Relationship Id="rId10" Type="http://schemas.openxmlformats.org/officeDocument/2006/relationships/hyperlink" Target="mailto:ngrigoreva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DB86-2048-A541-A1DA-5CD42642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5979</Words>
  <Characters>34504</Characters>
  <Application>Microsoft Macintosh Word</Application>
  <DocSecurity>0</DocSecurity>
  <Lines>472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40395</CharactersWithSpaces>
  <SharedDoc>false</SharedDoc>
  <HLinks>
    <vt:vector size="114" baseType="variant"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72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1114209</vt:i4>
      </vt:variant>
      <vt:variant>
        <vt:i4>54</vt:i4>
      </vt:variant>
      <vt:variant>
        <vt:i4>0</vt:i4>
      </vt:variant>
      <vt:variant>
        <vt:i4>5</vt:i4>
      </vt:variant>
      <vt:variant>
        <vt:lpwstr>http://www.columbia.edu/~gwt2102/Tuttle_2006 Tibetan Buddhist Mission to Early Qing Beijing.pdf</vt:lpwstr>
      </vt:variant>
      <vt:variant>
        <vt:lpwstr/>
      </vt:variant>
      <vt:variant>
        <vt:i4>67633205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https://ru.wikipedia.org/wiki/Список_Сводеша</vt:lpwstr>
      </vt:variant>
      <vt:variant>
        <vt:lpwstr/>
      </vt:variant>
      <vt:variant>
        <vt:i4>74581083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https://ru.wikipedia.org/wiki/Праязык</vt:lpwstr>
      </vt:variant>
      <vt:variant>
        <vt:lpwstr/>
      </vt:variant>
      <vt:variant>
        <vt:i4>4981872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https://ru.wikipedia.org/wiki/Органические_вещества</vt:lpwstr>
      </vt:variant>
      <vt:variant>
        <vt:lpwstr/>
      </vt:variant>
      <vt:variant>
        <vt:i4>70058091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https://ru.wikipedia.org/wiki/Радиоуглеродный_метод</vt:lpwstr>
      </vt:variant>
      <vt:variant>
        <vt:lpwstr/>
      </vt:variant>
      <vt:variant>
        <vt:i4>1572929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https://ru.wikipedia.org/wiki/Сводеш,_Моррис</vt:lpwstr>
      </vt:variant>
      <vt:variant>
        <vt:lpwstr/>
      </vt:variant>
      <vt:variant>
        <vt:i4>73203819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https://ru.wikipedia.org/wiki/Древнегреческий_язык</vt:lpwstr>
      </vt:variant>
      <vt:variant>
        <vt:lpwstr/>
      </vt:variant>
      <vt:variant>
        <vt:i4>5505035</vt:i4>
      </vt:variant>
      <vt:variant>
        <vt:i4>33</vt:i4>
      </vt:variant>
      <vt:variant>
        <vt:i4>0</vt:i4>
      </vt:variant>
      <vt:variant>
        <vt:i4>5</vt:i4>
      </vt:variant>
      <vt:variant>
        <vt:lpwstr>http://www.hse.ru/standards/standard</vt:lpwstr>
      </vt:variant>
      <vt:variant>
        <vt:lpwstr/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mailto:aobraztsov@hse.ru</vt:lpwstr>
      </vt:variant>
      <vt:variant>
        <vt:lpwstr/>
      </vt:variant>
      <vt:variant>
        <vt:i4>1114174</vt:i4>
      </vt:variant>
      <vt:variant>
        <vt:i4>21</vt:i4>
      </vt:variant>
      <vt:variant>
        <vt:i4>0</vt:i4>
      </vt:variant>
      <vt:variant>
        <vt:i4>5</vt:i4>
      </vt:variant>
      <vt:variant>
        <vt:lpwstr>mailto:msoloshcheva@hse.ru</vt:lpwstr>
      </vt:variant>
      <vt:variant>
        <vt:lpwstr/>
      </vt:variant>
      <vt:variant>
        <vt:i4>6553685</vt:i4>
      </vt:variant>
      <vt:variant>
        <vt:i4>18</vt:i4>
      </vt:variant>
      <vt:variant>
        <vt:i4>0</vt:i4>
      </vt:variant>
      <vt:variant>
        <vt:i4>5</vt:i4>
      </vt:variant>
      <vt:variant>
        <vt:lpwstr>mailto:edsoboleva@hse.ru</vt:lpwstr>
      </vt:variant>
      <vt:variant>
        <vt:lpwstr/>
      </vt:variant>
      <vt:variant>
        <vt:i4>6750303</vt:i4>
      </vt:variant>
      <vt:variant>
        <vt:i4>15</vt:i4>
      </vt:variant>
      <vt:variant>
        <vt:i4>0</vt:i4>
      </vt:variant>
      <vt:variant>
        <vt:i4>5</vt:i4>
      </vt:variant>
      <vt:variant>
        <vt:lpwstr>mailto:rmamedshakhov@hse.ru</vt:lpwstr>
      </vt:variant>
      <vt:variant>
        <vt:lpwstr/>
      </vt:variant>
      <vt:variant>
        <vt:i4>7667792</vt:i4>
      </vt:variant>
      <vt:variant>
        <vt:i4>12</vt:i4>
      </vt:variant>
      <vt:variant>
        <vt:i4>0</vt:i4>
      </vt:variant>
      <vt:variant>
        <vt:i4>5</vt:i4>
      </vt:variant>
      <vt:variant>
        <vt:lpwstr>mailto:ngrigoreva@hse.ru</vt:lpwstr>
      </vt:variant>
      <vt:variant>
        <vt:lpwstr/>
      </vt:variant>
      <vt:variant>
        <vt:i4>1114159</vt:i4>
      </vt:variant>
      <vt:variant>
        <vt:i4>9</vt:i4>
      </vt:variant>
      <vt:variant>
        <vt:i4>0</vt:i4>
      </vt:variant>
      <vt:variant>
        <vt:i4>5</vt:i4>
      </vt:variant>
      <vt:variant>
        <vt:lpwstr>mailto:nvul@hse.ru</vt:lpwstr>
      </vt:variant>
      <vt:variant>
        <vt:lpwstr/>
      </vt:variant>
      <vt:variant>
        <vt:i4>7602260</vt:i4>
      </vt:variant>
      <vt:variant>
        <vt:i4>6</vt:i4>
      </vt:variant>
      <vt:variant>
        <vt:i4>0</vt:i4>
      </vt:variant>
      <vt:variant>
        <vt:i4>5</vt:i4>
      </vt:variant>
      <vt:variant>
        <vt:lpwstr>mailto:nalferova@hse.ru</vt:lpwstr>
      </vt:variant>
      <vt:variant>
        <vt:lpwstr/>
      </vt:variant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mailto:evzelenev@hse.ru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Jj6GVKdaRoDHmQwn</cp:lastModifiedBy>
  <cp:revision>2</cp:revision>
  <cp:lastPrinted>2018-10-24T13:34:00Z</cp:lastPrinted>
  <dcterms:created xsi:type="dcterms:W3CDTF">2019-02-25T10:10:00Z</dcterms:created>
  <dcterms:modified xsi:type="dcterms:W3CDTF">2019-02-25T10:10:00Z</dcterms:modified>
</cp:coreProperties>
</file>